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39363" w14:textId="77777777" w:rsidR="00383528" w:rsidRDefault="00383528">
      <w:pPr>
        <w:ind w:firstLine="720"/>
        <w:rPr>
          <w:rFonts w:ascii="仿宋_GB2312" w:eastAsia="仿宋_GB2312" w:hAnsi="仿宋_GB2312" w:cs="仿宋_GB2312"/>
          <w:sz w:val="36"/>
          <w:szCs w:val="36"/>
        </w:rPr>
      </w:pPr>
      <w:bookmarkStart w:id="0" w:name="_Hlk67124799"/>
      <w:bookmarkEnd w:id="0"/>
    </w:p>
    <w:p w14:paraId="6BFA2BEE" w14:textId="77777777" w:rsidR="00383528" w:rsidRDefault="00383528">
      <w:pPr>
        <w:ind w:firstLine="720"/>
        <w:rPr>
          <w:rFonts w:ascii="仿宋_GB2312" w:eastAsia="仿宋_GB2312" w:hAnsi="仿宋_GB2312" w:cs="仿宋_GB2312"/>
          <w:sz w:val="36"/>
          <w:szCs w:val="36"/>
        </w:rPr>
      </w:pPr>
    </w:p>
    <w:p w14:paraId="77744A09" w14:textId="77777777" w:rsidR="00383528" w:rsidRDefault="00383528">
      <w:pPr>
        <w:ind w:firstLine="720"/>
        <w:rPr>
          <w:rFonts w:ascii="仿宋_GB2312" w:eastAsia="仿宋_GB2312" w:hAnsi="仿宋_GB2312" w:cs="仿宋_GB2312"/>
          <w:sz w:val="36"/>
          <w:szCs w:val="36"/>
        </w:rPr>
      </w:pPr>
    </w:p>
    <w:p w14:paraId="43492FC8" w14:textId="77777777" w:rsidR="00383528" w:rsidRDefault="00383528">
      <w:pPr>
        <w:ind w:firstLine="720"/>
        <w:rPr>
          <w:rFonts w:ascii="仿宋_GB2312" w:eastAsia="仿宋_GB2312" w:hAnsi="仿宋_GB2312" w:cs="仿宋_GB2312"/>
          <w:sz w:val="36"/>
          <w:szCs w:val="36"/>
        </w:rPr>
      </w:pPr>
    </w:p>
    <w:p w14:paraId="69BAF6E0" w14:textId="77777777" w:rsidR="00383528" w:rsidRDefault="00383528">
      <w:pPr>
        <w:ind w:firstLine="720"/>
        <w:rPr>
          <w:rFonts w:ascii="仿宋_GB2312" w:eastAsia="仿宋_GB2312" w:hAnsi="仿宋_GB2312" w:cs="仿宋_GB2312"/>
          <w:sz w:val="36"/>
          <w:szCs w:val="36"/>
        </w:rPr>
      </w:pPr>
    </w:p>
    <w:p w14:paraId="449DECCE" w14:textId="77777777" w:rsidR="00383528" w:rsidRDefault="00301EF4">
      <w:pPr>
        <w:adjustRightInd w:val="0"/>
        <w:snapToGrid w:val="0"/>
        <w:jc w:val="center"/>
        <w:outlineLvl w:val="0"/>
        <w:rPr>
          <w:rFonts w:ascii="方正小标宋_GBK" w:eastAsia="方正小标宋_GBK"/>
          <w:bCs/>
          <w:sz w:val="72"/>
          <w:szCs w:val="72"/>
        </w:rPr>
      </w:pPr>
      <w:r>
        <w:rPr>
          <w:rFonts w:ascii="方正小标宋_GBK" w:eastAsia="方正小标宋_GBK" w:hint="eastAsia"/>
          <w:bCs/>
          <w:sz w:val="72"/>
          <w:szCs w:val="72"/>
        </w:rPr>
        <w:t>建设项目环境影响报告表</w:t>
      </w:r>
    </w:p>
    <w:p w14:paraId="79927738" w14:textId="77777777" w:rsidR="00383528" w:rsidRDefault="00301EF4">
      <w:pPr>
        <w:adjustRightInd w:val="0"/>
        <w:snapToGrid w:val="0"/>
        <w:spacing w:beforeLines="80" w:before="192"/>
        <w:jc w:val="center"/>
        <w:rPr>
          <w:rFonts w:ascii="楷体_GB2312" w:eastAsia="楷体_GB2312"/>
          <w:bCs/>
          <w:sz w:val="48"/>
          <w:szCs w:val="48"/>
        </w:rPr>
      </w:pPr>
      <w:r>
        <w:rPr>
          <w:rFonts w:ascii="楷体_GB2312" w:eastAsia="楷体_GB2312" w:hint="eastAsia"/>
          <w:bCs/>
          <w:sz w:val="48"/>
          <w:szCs w:val="48"/>
        </w:rPr>
        <w:t>（污染影响类）</w:t>
      </w:r>
    </w:p>
    <w:p w14:paraId="02F49E20" w14:textId="77777777" w:rsidR="00383528" w:rsidRDefault="00383528">
      <w:pPr>
        <w:ind w:firstLine="480"/>
      </w:pPr>
    </w:p>
    <w:p w14:paraId="7D62F1FC" w14:textId="77777777" w:rsidR="00383528" w:rsidRDefault="00383528">
      <w:pPr>
        <w:ind w:firstLine="1040"/>
        <w:jc w:val="center"/>
        <w:rPr>
          <w:rFonts w:eastAsia="仿宋"/>
          <w:sz w:val="52"/>
          <w:szCs w:val="52"/>
        </w:rPr>
      </w:pPr>
    </w:p>
    <w:p w14:paraId="57EA51E0" w14:textId="77777777" w:rsidR="00383528" w:rsidRDefault="00383528">
      <w:pPr>
        <w:ind w:firstLine="880"/>
        <w:rPr>
          <w:rFonts w:eastAsia="仿宋"/>
          <w:sz w:val="44"/>
          <w:szCs w:val="44"/>
        </w:rPr>
      </w:pPr>
    </w:p>
    <w:p w14:paraId="5353DC8F" w14:textId="77777777" w:rsidR="00383528" w:rsidRDefault="00383528">
      <w:pPr>
        <w:ind w:firstLine="880"/>
        <w:rPr>
          <w:rFonts w:eastAsia="仿宋"/>
          <w:sz w:val="44"/>
          <w:szCs w:val="44"/>
        </w:rPr>
      </w:pPr>
    </w:p>
    <w:p w14:paraId="53414027" w14:textId="77777777" w:rsidR="00383528" w:rsidRDefault="00383528">
      <w:pPr>
        <w:ind w:firstLine="880"/>
        <w:rPr>
          <w:rFonts w:eastAsia="仿宋"/>
          <w:sz w:val="44"/>
          <w:szCs w:val="44"/>
        </w:rPr>
      </w:pPr>
    </w:p>
    <w:p w14:paraId="0946E8B8" w14:textId="77777777" w:rsidR="00383528" w:rsidRDefault="00383528">
      <w:pPr>
        <w:ind w:firstLine="880"/>
        <w:rPr>
          <w:rFonts w:eastAsia="仿宋"/>
          <w:sz w:val="44"/>
          <w:szCs w:val="44"/>
        </w:rPr>
      </w:pPr>
    </w:p>
    <w:p w14:paraId="005A9870" w14:textId="43601B5C" w:rsidR="00383528" w:rsidRDefault="00301EF4" w:rsidP="0099243E">
      <w:pPr>
        <w:adjustRightInd w:val="0"/>
        <w:snapToGrid w:val="0"/>
        <w:spacing w:line="288" w:lineRule="auto"/>
        <w:ind w:leftChars="337" w:left="708" w:firstLine="11"/>
        <w:rPr>
          <w:rFonts w:ascii="仿宋_GB2312" w:eastAsia="仿宋_GB2312"/>
          <w:sz w:val="36"/>
          <w:szCs w:val="36"/>
          <w:u w:val="single"/>
        </w:rPr>
      </w:pPr>
      <w:r>
        <w:rPr>
          <w:rFonts w:ascii="仿宋_GB2312" w:eastAsia="仿宋_GB2312" w:hint="eastAsia"/>
          <w:sz w:val="36"/>
          <w:szCs w:val="36"/>
        </w:rPr>
        <w:t xml:space="preserve">项目名称： </w:t>
      </w:r>
      <w:r w:rsidR="00ED75EB" w:rsidRPr="00ED75EB">
        <w:rPr>
          <w:rFonts w:ascii="仿宋_GB2312" w:eastAsia="仿宋_GB2312" w:hint="eastAsia"/>
          <w:sz w:val="36"/>
          <w:szCs w:val="36"/>
          <w:u w:val="single"/>
        </w:rPr>
        <w:t>时尚智能服装制造项目</w:t>
      </w:r>
      <w:r w:rsidR="00ED75EB" w:rsidRPr="00ED75EB">
        <w:rPr>
          <w:rFonts w:ascii="仿宋_GB2312" w:eastAsia="仿宋_GB2312" w:hint="eastAsia"/>
          <w:sz w:val="36"/>
          <w:szCs w:val="36"/>
          <w:u w:val="single"/>
        </w:rPr>
        <w:t>（</w:t>
      </w:r>
      <w:r w:rsidR="001B69A6" w:rsidRPr="001B69A6">
        <w:rPr>
          <w:rFonts w:ascii="仿宋_GB2312" w:eastAsia="仿宋_GB2312" w:hint="eastAsia"/>
          <w:sz w:val="36"/>
          <w:szCs w:val="36"/>
          <w:u w:val="single"/>
        </w:rPr>
        <w:t>现代化智能智造1</w:t>
      </w:r>
      <w:r w:rsidR="001B69A6" w:rsidRPr="001B69A6">
        <w:rPr>
          <w:rFonts w:ascii="仿宋_GB2312" w:eastAsia="仿宋_GB2312"/>
          <w:sz w:val="36"/>
          <w:szCs w:val="36"/>
          <w:u w:val="single"/>
        </w:rPr>
        <w:t>000</w:t>
      </w:r>
      <w:r w:rsidR="001B69A6" w:rsidRPr="001B69A6">
        <w:rPr>
          <w:rFonts w:ascii="仿宋_GB2312" w:eastAsia="仿宋_GB2312" w:hint="eastAsia"/>
          <w:sz w:val="36"/>
          <w:szCs w:val="36"/>
          <w:u w:val="single"/>
        </w:rPr>
        <w:t>万件高端服装服饰生产线建设项目</w:t>
      </w:r>
      <w:r w:rsidR="00ED75EB">
        <w:rPr>
          <w:rFonts w:ascii="仿宋_GB2312" w:eastAsia="仿宋_GB2312" w:hint="eastAsia"/>
          <w:sz w:val="36"/>
          <w:szCs w:val="36"/>
          <w:u w:val="single"/>
        </w:rPr>
        <w:t>）</w:t>
      </w:r>
      <w:bookmarkStart w:id="1" w:name="_GoBack"/>
      <w:bookmarkEnd w:id="1"/>
    </w:p>
    <w:p w14:paraId="2E96C001" w14:textId="77777777" w:rsidR="00383528" w:rsidRDefault="00301EF4">
      <w:pPr>
        <w:adjustRightInd w:val="0"/>
        <w:snapToGrid w:val="0"/>
        <w:spacing w:line="288" w:lineRule="auto"/>
        <w:ind w:firstLine="720"/>
        <w:rPr>
          <w:rFonts w:ascii="仿宋_GB2312" w:eastAsia="仿宋_GB2312"/>
          <w:sz w:val="36"/>
          <w:szCs w:val="36"/>
          <w:u w:val="single"/>
        </w:rPr>
      </w:pPr>
      <w:r>
        <w:rPr>
          <w:rFonts w:ascii="仿宋_GB2312" w:eastAsia="仿宋_GB2312" w:hint="eastAsia"/>
          <w:sz w:val="36"/>
          <w:szCs w:val="36"/>
        </w:rPr>
        <w:t>建设单位（盖章）：</w:t>
      </w:r>
      <w:r>
        <w:rPr>
          <w:rFonts w:ascii="仿宋_GB2312" w:eastAsia="仿宋_GB2312" w:hint="eastAsia"/>
          <w:sz w:val="36"/>
          <w:szCs w:val="36"/>
          <w:u w:val="single"/>
        </w:rPr>
        <w:t>湖南省中正科技有限公司</w:t>
      </w:r>
    </w:p>
    <w:p w14:paraId="6850AC7F" w14:textId="77777777" w:rsidR="00383528" w:rsidRDefault="00301EF4">
      <w:pPr>
        <w:adjustRightInd w:val="0"/>
        <w:snapToGrid w:val="0"/>
        <w:spacing w:line="288" w:lineRule="auto"/>
        <w:ind w:firstLine="720"/>
        <w:rPr>
          <w:rFonts w:ascii="仿宋_GB2312" w:eastAsia="仿宋_GB2312"/>
          <w:sz w:val="36"/>
          <w:szCs w:val="36"/>
          <w:u w:val="single"/>
        </w:rPr>
      </w:pPr>
      <w:r>
        <w:rPr>
          <w:rFonts w:ascii="仿宋_GB2312" w:eastAsia="仿宋_GB2312" w:hint="eastAsia"/>
          <w:sz w:val="36"/>
          <w:szCs w:val="36"/>
        </w:rPr>
        <w:t>编制日期：</w:t>
      </w:r>
      <w:r>
        <w:rPr>
          <w:rFonts w:ascii="仿宋_GB2312" w:eastAsia="仿宋_GB2312" w:hint="eastAsia"/>
          <w:sz w:val="36"/>
          <w:szCs w:val="36"/>
          <w:u w:val="single"/>
        </w:rPr>
        <w:t xml:space="preserve"> </w:t>
      </w:r>
      <w:r>
        <w:rPr>
          <w:rFonts w:ascii="仿宋_GB2312" w:eastAsia="仿宋_GB2312"/>
          <w:sz w:val="36"/>
          <w:szCs w:val="36"/>
          <w:u w:val="single"/>
        </w:rPr>
        <w:t xml:space="preserve">         2021</w:t>
      </w:r>
      <w:r>
        <w:rPr>
          <w:rFonts w:ascii="仿宋_GB2312" w:eastAsia="仿宋_GB2312" w:hint="eastAsia"/>
          <w:sz w:val="36"/>
          <w:szCs w:val="36"/>
          <w:u w:val="single"/>
        </w:rPr>
        <w:t xml:space="preserve">年3月 </w:t>
      </w:r>
      <w:r>
        <w:rPr>
          <w:rFonts w:ascii="仿宋_GB2312" w:eastAsia="仿宋_GB2312"/>
          <w:sz w:val="36"/>
          <w:szCs w:val="36"/>
          <w:u w:val="single"/>
        </w:rPr>
        <w:t xml:space="preserve">       </w:t>
      </w:r>
    </w:p>
    <w:p w14:paraId="79F66CF5" w14:textId="77777777" w:rsidR="00383528" w:rsidRDefault="00383528">
      <w:pPr>
        <w:adjustRightInd w:val="0"/>
        <w:snapToGrid w:val="0"/>
        <w:spacing w:line="288" w:lineRule="auto"/>
        <w:ind w:firstLine="720"/>
        <w:rPr>
          <w:rFonts w:ascii="仿宋_GB2312" w:eastAsia="仿宋_GB2312"/>
          <w:sz w:val="36"/>
          <w:szCs w:val="36"/>
          <w:u w:val="single"/>
        </w:rPr>
      </w:pPr>
      <w:bookmarkStart w:id="2" w:name="_Hlk57884087"/>
    </w:p>
    <w:p w14:paraId="7DBEF7A0" w14:textId="77777777" w:rsidR="00383528" w:rsidRDefault="00383528">
      <w:pPr>
        <w:adjustRightInd w:val="0"/>
        <w:snapToGrid w:val="0"/>
        <w:spacing w:line="288" w:lineRule="auto"/>
        <w:ind w:firstLine="720"/>
        <w:rPr>
          <w:rFonts w:ascii="仿宋_GB2312" w:eastAsia="仿宋_GB2312"/>
          <w:sz w:val="36"/>
          <w:szCs w:val="36"/>
        </w:rPr>
      </w:pPr>
    </w:p>
    <w:p w14:paraId="222EA273" w14:textId="77777777" w:rsidR="00383528" w:rsidRDefault="00383528">
      <w:pPr>
        <w:adjustRightInd w:val="0"/>
        <w:snapToGrid w:val="0"/>
        <w:spacing w:line="288" w:lineRule="auto"/>
        <w:ind w:firstLine="720"/>
        <w:rPr>
          <w:rFonts w:ascii="仿宋_GB2312" w:eastAsia="仿宋_GB2312"/>
          <w:sz w:val="36"/>
          <w:szCs w:val="36"/>
        </w:rPr>
      </w:pPr>
    </w:p>
    <w:p w14:paraId="721AC9DA" w14:textId="77777777" w:rsidR="00383528" w:rsidRDefault="00383528">
      <w:pPr>
        <w:adjustRightInd w:val="0"/>
        <w:snapToGrid w:val="0"/>
        <w:spacing w:line="288" w:lineRule="auto"/>
        <w:ind w:firstLine="720"/>
        <w:rPr>
          <w:rFonts w:ascii="仿宋_GB2312" w:eastAsia="仿宋_GB2312"/>
          <w:sz w:val="36"/>
          <w:szCs w:val="36"/>
        </w:rPr>
      </w:pPr>
    </w:p>
    <w:p w14:paraId="08BE9341" w14:textId="77777777" w:rsidR="00383528" w:rsidRDefault="00383528">
      <w:pPr>
        <w:adjustRightInd w:val="0"/>
        <w:snapToGrid w:val="0"/>
        <w:spacing w:line="288" w:lineRule="auto"/>
        <w:ind w:firstLine="720"/>
        <w:rPr>
          <w:rFonts w:ascii="仿宋_GB2312" w:eastAsia="仿宋_GB2312"/>
          <w:sz w:val="36"/>
          <w:szCs w:val="36"/>
        </w:rPr>
      </w:pPr>
    </w:p>
    <w:bookmarkEnd w:id="2"/>
    <w:p w14:paraId="1223DD30" w14:textId="77777777" w:rsidR="00383528" w:rsidRDefault="00301EF4">
      <w:pPr>
        <w:adjustRightInd w:val="0"/>
        <w:snapToGrid w:val="0"/>
        <w:spacing w:line="288" w:lineRule="auto"/>
        <w:ind w:firstLine="720"/>
        <w:jc w:val="center"/>
        <w:rPr>
          <w:rFonts w:ascii="楷体_GB2312" w:eastAsia="楷体_GB2312"/>
          <w:sz w:val="36"/>
          <w:szCs w:val="36"/>
        </w:rPr>
      </w:pPr>
      <w:r>
        <w:rPr>
          <w:rFonts w:ascii="楷体_GB2312" w:eastAsia="楷体_GB2312" w:hint="eastAsia"/>
          <w:sz w:val="36"/>
          <w:szCs w:val="36"/>
        </w:rPr>
        <w:t>中华人民共和国生态环境部制</w:t>
      </w:r>
    </w:p>
    <w:p w14:paraId="3BC8294F" w14:textId="77777777" w:rsidR="00383528" w:rsidRDefault="00383528">
      <w:pPr>
        <w:adjustRightInd w:val="0"/>
        <w:snapToGrid w:val="0"/>
        <w:spacing w:line="288" w:lineRule="auto"/>
        <w:ind w:firstLine="720"/>
        <w:rPr>
          <w:rFonts w:ascii="仿宋_GB2312" w:eastAsia="仿宋_GB2312"/>
          <w:sz w:val="36"/>
          <w:szCs w:val="36"/>
        </w:rPr>
        <w:sectPr w:rsidR="00383528">
          <w:footerReference w:type="even" r:id="rId9"/>
          <w:footerReference w:type="default" r:id="rId10"/>
          <w:pgSz w:w="11906" w:h="16838"/>
          <w:pgMar w:top="1701" w:right="1531" w:bottom="1701" w:left="1531" w:header="851" w:footer="1077" w:gutter="0"/>
          <w:pgNumType w:start="3"/>
          <w:cols w:space="720"/>
          <w:docGrid w:linePitch="312"/>
        </w:sectPr>
      </w:pPr>
    </w:p>
    <w:p w14:paraId="08E58CC6" w14:textId="77777777" w:rsidR="00383528" w:rsidRDefault="00301EF4">
      <w:pPr>
        <w:pStyle w:val="af2"/>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一、建设项目基本情况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7"/>
        <w:gridCol w:w="1629"/>
        <w:gridCol w:w="2200"/>
        <w:gridCol w:w="2628"/>
      </w:tblGrid>
      <w:tr w:rsidR="00383528" w14:paraId="165A4F93" w14:textId="77777777">
        <w:trPr>
          <w:trHeight w:val="497"/>
          <w:jc w:val="center"/>
        </w:trPr>
        <w:tc>
          <w:tcPr>
            <w:tcW w:w="2382" w:type="dxa"/>
            <w:tcMar>
              <w:top w:w="16" w:type="dxa"/>
              <w:left w:w="16" w:type="dxa"/>
              <w:right w:w="16" w:type="dxa"/>
            </w:tcMar>
            <w:vAlign w:val="center"/>
          </w:tcPr>
          <w:p w14:paraId="69564FEF" w14:textId="77777777" w:rsidR="00383528" w:rsidRDefault="00301EF4">
            <w:pPr>
              <w:adjustRightInd w:val="0"/>
              <w:snapToGrid w:val="0"/>
              <w:jc w:val="center"/>
              <w:rPr>
                <w:rFonts w:ascii="宋体" w:hAnsi="宋体" w:cs="宋体"/>
                <w:szCs w:val="21"/>
              </w:rPr>
            </w:pPr>
            <w:r>
              <w:rPr>
                <w:rFonts w:ascii="宋体" w:hAnsi="宋体" w:cs="宋体" w:hint="eastAsia"/>
                <w:szCs w:val="21"/>
              </w:rPr>
              <w:t>建设项目名称</w:t>
            </w:r>
          </w:p>
        </w:tc>
        <w:tc>
          <w:tcPr>
            <w:tcW w:w="6488" w:type="dxa"/>
            <w:gridSpan w:val="3"/>
            <w:vAlign w:val="center"/>
          </w:tcPr>
          <w:p w14:paraId="2F457305" w14:textId="7D6F510C" w:rsidR="00383528" w:rsidRDefault="00EE43BA">
            <w:pPr>
              <w:adjustRightInd w:val="0"/>
              <w:snapToGrid w:val="0"/>
              <w:jc w:val="center"/>
              <w:rPr>
                <w:rFonts w:ascii="宋体" w:hAnsi="宋体" w:cs="宋体"/>
                <w:szCs w:val="21"/>
              </w:rPr>
            </w:pPr>
            <w:r>
              <w:rPr>
                <w:rFonts w:ascii="宋体" w:hAnsi="宋体" w:cs="宋体" w:hint="eastAsia"/>
                <w:szCs w:val="21"/>
              </w:rPr>
              <w:t>时尚智能服装制造项目</w:t>
            </w:r>
            <w:r w:rsidR="001B69A6">
              <w:rPr>
                <w:rFonts w:ascii="宋体" w:hAnsi="宋体" w:cs="宋体" w:hint="eastAsia"/>
                <w:szCs w:val="21"/>
              </w:rPr>
              <w:t>（现代化智能智造1</w:t>
            </w:r>
            <w:r w:rsidR="001B69A6">
              <w:rPr>
                <w:rFonts w:ascii="宋体" w:hAnsi="宋体" w:cs="宋体"/>
                <w:szCs w:val="21"/>
              </w:rPr>
              <w:t>000</w:t>
            </w:r>
            <w:r w:rsidR="001B69A6">
              <w:rPr>
                <w:rFonts w:ascii="宋体" w:hAnsi="宋体" w:cs="宋体" w:hint="eastAsia"/>
                <w:szCs w:val="21"/>
              </w:rPr>
              <w:t>万件高端服装服饰生产线建设项目）</w:t>
            </w:r>
          </w:p>
        </w:tc>
      </w:tr>
      <w:tr w:rsidR="00383528" w14:paraId="7BF4F0A6" w14:textId="77777777">
        <w:trPr>
          <w:trHeight w:val="497"/>
          <w:jc w:val="center"/>
        </w:trPr>
        <w:tc>
          <w:tcPr>
            <w:tcW w:w="2382" w:type="dxa"/>
            <w:tcMar>
              <w:top w:w="16" w:type="dxa"/>
              <w:left w:w="16" w:type="dxa"/>
              <w:right w:w="16" w:type="dxa"/>
            </w:tcMar>
            <w:vAlign w:val="center"/>
          </w:tcPr>
          <w:p w14:paraId="21AB7C31" w14:textId="77777777" w:rsidR="00383528" w:rsidRDefault="00301EF4">
            <w:pPr>
              <w:adjustRightInd w:val="0"/>
              <w:snapToGrid w:val="0"/>
              <w:jc w:val="center"/>
              <w:rPr>
                <w:rFonts w:ascii="宋体" w:hAnsi="宋体" w:cs="宋体"/>
                <w:szCs w:val="21"/>
              </w:rPr>
            </w:pPr>
            <w:r>
              <w:rPr>
                <w:rFonts w:ascii="宋体" w:hAnsi="宋体" w:cs="宋体" w:hint="eastAsia"/>
                <w:szCs w:val="21"/>
              </w:rPr>
              <w:t>项目代码</w:t>
            </w:r>
          </w:p>
        </w:tc>
        <w:tc>
          <w:tcPr>
            <w:tcW w:w="6488" w:type="dxa"/>
            <w:gridSpan w:val="3"/>
            <w:vAlign w:val="center"/>
          </w:tcPr>
          <w:p w14:paraId="4AC829B5" w14:textId="2239FD53" w:rsidR="00383528" w:rsidRDefault="00EE43BA">
            <w:pPr>
              <w:adjustRightInd w:val="0"/>
              <w:snapToGrid w:val="0"/>
              <w:jc w:val="center"/>
              <w:rPr>
                <w:rFonts w:ascii="宋体" w:hAnsi="宋体" w:cs="宋体"/>
                <w:szCs w:val="21"/>
              </w:rPr>
            </w:pPr>
            <w:r>
              <w:rPr>
                <w:rFonts w:ascii="宋体" w:hAnsi="宋体" w:cs="宋体" w:hint="eastAsia"/>
                <w:szCs w:val="21"/>
              </w:rPr>
              <w:t>2</w:t>
            </w:r>
            <w:r>
              <w:rPr>
                <w:rFonts w:ascii="宋体" w:hAnsi="宋体" w:cs="宋体"/>
                <w:szCs w:val="21"/>
              </w:rPr>
              <w:t>020-430528-18-03-074620</w:t>
            </w:r>
          </w:p>
        </w:tc>
      </w:tr>
      <w:tr w:rsidR="00383528" w14:paraId="6FAD5E44" w14:textId="77777777">
        <w:trPr>
          <w:trHeight w:val="497"/>
          <w:jc w:val="center"/>
        </w:trPr>
        <w:tc>
          <w:tcPr>
            <w:tcW w:w="2382" w:type="dxa"/>
            <w:tcMar>
              <w:top w:w="16" w:type="dxa"/>
              <w:left w:w="16" w:type="dxa"/>
              <w:right w:w="16" w:type="dxa"/>
            </w:tcMar>
            <w:vAlign w:val="center"/>
          </w:tcPr>
          <w:p w14:paraId="7EC0FFB8" w14:textId="77777777" w:rsidR="00383528" w:rsidRDefault="00301EF4">
            <w:pPr>
              <w:adjustRightInd w:val="0"/>
              <w:snapToGrid w:val="0"/>
              <w:jc w:val="center"/>
              <w:rPr>
                <w:rFonts w:ascii="宋体" w:hAnsi="宋体" w:cs="宋体"/>
                <w:szCs w:val="21"/>
              </w:rPr>
            </w:pPr>
            <w:r>
              <w:rPr>
                <w:rFonts w:ascii="宋体" w:hAnsi="宋体" w:cs="宋体" w:hint="eastAsia"/>
                <w:szCs w:val="21"/>
              </w:rPr>
              <w:t>建设单位联系人</w:t>
            </w:r>
          </w:p>
        </w:tc>
        <w:tc>
          <w:tcPr>
            <w:tcW w:w="1637" w:type="dxa"/>
            <w:vAlign w:val="center"/>
          </w:tcPr>
          <w:p w14:paraId="4D1F39F1" w14:textId="77777777" w:rsidR="00383528" w:rsidRDefault="00301EF4">
            <w:pPr>
              <w:adjustRightInd w:val="0"/>
              <w:snapToGrid w:val="0"/>
              <w:jc w:val="center"/>
              <w:rPr>
                <w:rFonts w:ascii="宋体" w:hAnsi="宋体" w:cs="宋体"/>
                <w:szCs w:val="21"/>
              </w:rPr>
            </w:pPr>
            <w:r>
              <w:rPr>
                <w:rFonts w:ascii="宋体" w:hAnsi="宋体" w:cs="宋体" w:hint="eastAsia"/>
                <w:szCs w:val="21"/>
              </w:rPr>
              <w:t>肖湘红</w:t>
            </w:r>
          </w:p>
        </w:tc>
        <w:tc>
          <w:tcPr>
            <w:tcW w:w="2212" w:type="dxa"/>
            <w:vAlign w:val="center"/>
          </w:tcPr>
          <w:p w14:paraId="41FEB562" w14:textId="77777777" w:rsidR="00383528" w:rsidRDefault="00301EF4">
            <w:pPr>
              <w:adjustRightInd w:val="0"/>
              <w:snapToGrid w:val="0"/>
              <w:jc w:val="center"/>
              <w:rPr>
                <w:rFonts w:ascii="宋体" w:hAnsi="宋体" w:cs="宋体"/>
                <w:szCs w:val="21"/>
              </w:rPr>
            </w:pPr>
            <w:r>
              <w:rPr>
                <w:rFonts w:ascii="宋体" w:hAnsi="宋体" w:cs="宋体" w:hint="eastAsia"/>
                <w:szCs w:val="21"/>
              </w:rPr>
              <w:t>联系方式</w:t>
            </w:r>
          </w:p>
        </w:tc>
        <w:tc>
          <w:tcPr>
            <w:tcW w:w="2639" w:type="dxa"/>
            <w:vAlign w:val="center"/>
          </w:tcPr>
          <w:p w14:paraId="63813A7B" w14:textId="77777777" w:rsidR="00383528" w:rsidRDefault="00301EF4">
            <w:pPr>
              <w:adjustRightInd w:val="0"/>
              <w:snapToGrid w:val="0"/>
              <w:jc w:val="center"/>
              <w:rPr>
                <w:rFonts w:ascii="宋体" w:hAnsi="宋体" w:cs="宋体"/>
                <w:szCs w:val="21"/>
              </w:rPr>
            </w:pPr>
            <w:r>
              <w:rPr>
                <w:rFonts w:ascii="宋体" w:hAnsi="宋体" w:cs="宋体"/>
                <w:bCs/>
                <w:szCs w:val="21"/>
              </w:rPr>
              <w:t>18929285553</w:t>
            </w:r>
          </w:p>
        </w:tc>
      </w:tr>
      <w:tr w:rsidR="00383528" w14:paraId="7CA25A5A" w14:textId="77777777">
        <w:trPr>
          <w:trHeight w:val="497"/>
          <w:jc w:val="center"/>
        </w:trPr>
        <w:tc>
          <w:tcPr>
            <w:tcW w:w="2382" w:type="dxa"/>
            <w:tcMar>
              <w:top w:w="16" w:type="dxa"/>
              <w:left w:w="16" w:type="dxa"/>
              <w:right w:w="16" w:type="dxa"/>
            </w:tcMar>
            <w:vAlign w:val="center"/>
          </w:tcPr>
          <w:p w14:paraId="690651E2" w14:textId="77777777" w:rsidR="00383528" w:rsidRDefault="00301EF4">
            <w:pPr>
              <w:adjustRightInd w:val="0"/>
              <w:snapToGrid w:val="0"/>
              <w:jc w:val="center"/>
              <w:rPr>
                <w:rFonts w:ascii="宋体" w:hAnsi="宋体" w:cs="宋体"/>
                <w:szCs w:val="21"/>
              </w:rPr>
            </w:pPr>
            <w:r>
              <w:rPr>
                <w:rFonts w:ascii="宋体" w:hAnsi="宋体" w:cs="宋体" w:hint="eastAsia"/>
                <w:szCs w:val="21"/>
              </w:rPr>
              <w:t>建设地点</w:t>
            </w:r>
          </w:p>
        </w:tc>
        <w:tc>
          <w:tcPr>
            <w:tcW w:w="6488" w:type="dxa"/>
            <w:gridSpan w:val="3"/>
            <w:vAlign w:val="center"/>
          </w:tcPr>
          <w:p w14:paraId="32803C9E" w14:textId="1EED8FC1" w:rsidR="00383528" w:rsidRDefault="00301EF4" w:rsidP="00E60DB0">
            <w:pPr>
              <w:adjustRightInd w:val="0"/>
              <w:snapToGrid w:val="0"/>
              <w:jc w:val="center"/>
              <w:rPr>
                <w:rFonts w:ascii="宋体" w:hAnsi="宋体" w:cs="宋体"/>
                <w:szCs w:val="21"/>
              </w:rPr>
            </w:pPr>
            <w:r>
              <w:rPr>
                <w:rFonts w:ascii="宋体" w:hAnsi="宋体" w:cs="宋体" w:hint="eastAsia"/>
                <w:szCs w:val="21"/>
                <w:u w:val="single"/>
              </w:rPr>
              <w:t>湖南</w:t>
            </w:r>
            <w:r>
              <w:rPr>
                <w:rFonts w:ascii="宋体" w:hAnsi="宋体" w:cs="宋体" w:hint="eastAsia"/>
                <w:szCs w:val="21"/>
              </w:rPr>
              <w:t>省（自治区）</w:t>
            </w:r>
            <w:r>
              <w:rPr>
                <w:rFonts w:ascii="宋体" w:hAnsi="宋体" w:cs="宋体" w:hint="eastAsia"/>
                <w:szCs w:val="21"/>
                <w:u w:val="single"/>
              </w:rPr>
              <w:t>邵阳</w:t>
            </w:r>
            <w:r>
              <w:rPr>
                <w:rFonts w:ascii="宋体" w:hAnsi="宋体" w:cs="宋体" w:hint="eastAsia"/>
                <w:szCs w:val="21"/>
              </w:rPr>
              <w:t>市</w:t>
            </w:r>
            <w:r>
              <w:rPr>
                <w:rFonts w:ascii="宋体" w:hAnsi="宋体" w:cs="宋体" w:hint="eastAsia"/>
                <w:szCs w:val="21"/>
                <w:u w:val="single"/>
              </w:rPr>
              <w:t>新宁</w:t>
            </w:r>
            <w:r>
              <w:rPr>
                <w:rFonts w:ascii="宋体" w:hAnsi="宋体" w:cs="宋体" w:hint="eastAsia"/>
                <w:szCs w:val="21"/>
              </w:rPr>
              <w:t>县</w:t>
            </w:r>
            <w:r>
              <w:rPr>
                <w:rFonts w:ascii="宋体" w:hAnsi="宋体" w:cs="宋体" w:hint="eastAsia"/>
                <w:szCs w:val="21"/>
                <w:u w:val="single"/>
              </w:rPr>
              <w:t>金石</w:t>
            </w:r>
            <w:r>
              <w:rPr>
                <w:rFonts w:ascii="宋体" w:hAnsi="宋体" w:cs="宋体" w:hint="eastAsia"/>
                <w:szCs w:val="21"/>
              </w:rPr>
              <w:t>乡（街道）</w:t>
            </w:r>
            <w:r>
              <w:rPr>
                <w:rFonts w:ascii="宋体" w:hAnsi="宋体" w:cs="宋体" w:hint="eastAsia"/>
                <w:szCs w:val="21"/>
                <w:u w:val="single"/>
              </w:rPr>
              <w:t>湘商产业园</w:t>
            </w:r>
            <w:r>
              <w:rPr>
                <w:rFonts w:ascii="宋体" w:hAnsi="宋体" w:cs="宋体" w:hint="eastAsia"/>
                <w:szCs w:val="21"/>
              </w:rPr>
              <w:t>（具体地址）</w:t>
            </w:r>
          </w:p>
        </w:tc>
      </w:tr>
      <w:tr w:rsidR="00383528" w14:paraId="46FC2700" w14:textId="77777777">
        <w:trPr>
          <w:trHeight w:val="497"/>
          <w:jc w:val="center"/>
        </w:trPr>
        <w:tc>
          <w:tcPr>
            <w:tcW w:w="2382" w:type="dxa"/>
            <w:tcMar>
              <w:top w:w="16" w:type="dxa"/>
              <w:left w:w="16" w:type="dxa"/>
              <w:right w:w="16" w:type="dxa"/>
            </w:tcMar>
            <w:vAlign w:val="center"/>
          </w:tcPr>
          <w:p w14:paraId="7B71308B" w14:textId="77777777" w:rsidR="00383528" w:rsidRDefault="00301EF4">
            <w:pPr>
              <w:adjustRightInd w:val="0"/>
              <w:snapToGrid w:val="0"/>
              <w:jc w:val="center"/>
              <w:rPr>
                <w:rFonts w:ascii="宋体" w:hAnsi="宋体" w:cs="宋体"/>
                <w:szCs w:val="21"/>
              </w:rPr>
            </w:pPr>
            <w:r>
              <w:rPr>
                <w:rFonts w:ascii="宋体" w:hAnsi="宋体" w:cs="宋体" w:hint="eastAsia"/>
                <w:szCs w:val="21"/>
              </w:rPr>
              <w:t>地理坐标</w:t>
            </w:r>
          </w:p>
        </w:tc>
        <w:tc>
          <w:tcPr>
            <w:tcW w:w="6488" w:type="dxa"/>
            <w:gridSpan w:val="3"/>
            <w:vAlign w:val="center"/>
          </w:tcPr>
          <w:p w14:paraId="40603C75" w14:textId="77777777" w:rsidR="00383528" w:rsidRDefault="00301EF4">
            <w:pPr>
              <w:jc w:val="center"/>
              <w:rPr>
                <w:rFonts w:ascii="宋体" w:hAnsi="宋体" w:cs="宋体"/>
                <w:szCs w:val="21"/>
              </w:rPr>
            </w:pPr>
            <w:r>
              <w:rPr>
                <w:rFonts w:ascii="宋体" w:hAnsi="宋体" w:cs="宋体" w:hint="eastAsia"/>
                <w:szCs w:val="21"/>
              </w:rPr>
              <w:t>（</w:t>
            </w:r>
            <w:r>
              <w:rPr>
                <w:rFonts w:ascii="宋体" w:hAnsi="宋体" w:cs="宋体" w:hint="eastAsia"/>
                <w:szCs w:val="21"/>
                <w:u w:val="single"/>
              </w:rPr>
              <w:t>N</w:t>
            </w:r>
            <w:r>
              <w:rPr>
                <w:rFonts w:ascii="宋体" w:hAnsi="宋体" w:cs="宋体"/>
                <w:szCs w:val="21"/>
                <w:u w:val="single"/>
              </w:rPr>
              <w:t xml:space="preserve">26 </w:t>
            </w:r>
            <w:r>
              <w:rPr>
                <w:rFonts w:ascii="宋体" w:hAnsi="宋体" w:cs="宋体" w:hint="eastAsia"/>
                <w:szCs w:val="21"/>
              </w:rPr>
              <w:t>度</w:t>
            </w:r>
            <w:r>
              <w:rPr>
                <w:rFonts w:ascii="宋体" w:hAnsi="宋体" w:cs="宋体"/>
                <w:szCs w:val="21"/>
                <w:u w:val="single"/>
              </w:rPr>
              <w:t xml:space="preserve"> 29 </w:t>
            </w:r>
            <w:r>
              <w:rPr>
                <w:rFonts w:ascii="宋体" w:hAnsi="宋体" w:cs="宋体" w:hint="eastAsia"/>
                <w:szCs w:val="21"/>
              </w:rPr>
              <w:t>分</w:t>
            </w:r>
            <w:r>
              <w:rPr>
                <w:rFonts w:ascii="宋体" w:hAnsi="宋体" w:cs="宋体"/>
                <w:szCs w:val="21"/>
                <w:u w:val="single"/>
              </w:rPr>
              <w:t xml:space="preserve"> 52.514 </w:t>
            </w:r>
            <w:r>
              <w:rPr>
                <w:rFonts w:ascii="宋体" w:hAnsi="宋体" w:cs="宋体" w:hint="eastAsia"/>
                <w:szCs w:val="21"/>
              </w:rPr>
              <w:t>秒，</w:t>
            </w:r>
            <w:r>
              <w:rPr>
                <w:rFonts w:ascii="宋体" w:hAnsi="宋体" w:cs="宋体"/>
                <w:szCs w:val="21"/>
                <w:u w:val="single"/>
              </w:rPr>
              <w:t xml:space="preserve"> </w:t>
            </w:r>
            <w:r>
              <w:rPr>
                <w:rFonts w:ascii="宋体" w:hAnsi="宋体" w:cs="宋体" w:hint="eastAsia"/>
                <w:szCs w:val="21"/>
                <w:u w:val="single"/>
              </w:rPr>
              <w:t>E</w:t>
            </w:r>
            <w:r>
              <w:rPr>
                <w:rFonts w:ascii="宋体" w:hAnsi="宋体" w:cs="宋体"/>
                <w:szCs w:val="21"/>
                <w:u w:val="single"/>
              </w:rPr>
              <w:t xml:space="preserve">110 </w:t>
            </w:r>
            <w:r>
              <w:rPr>
                <w:rFonts w:ascii="宋体" w:hAnsi="宋体" w:cs="宋体" w:hint="eastAsia"/>
                <w:szCs w:val="21"/>
              </w:rPr>
              <w:t>度</w:t>
            </w:r>
            <w:r>
              <w:rPr>
                <w:rFonts w:ascii="宋体" w:hAnsi="宋体" w:cs="宋体"/>
                <w:szCs w:val="21"/>
                <w:u w:val="single"/>
              </w:rPr>
              <w:t xml:space="preserve"> 53 </w:t>
            </w:r>
            <w:r>
              <w:rPr>
                <w:rFonts w:ascii="宋体" w:hAnsi="宋体" w:cs="宋体" w:hint="eastAsia"/>
                <w:szCs w:val="21"/>
              </w:rPr>
              <w:t>分</w:t>
            </w:r>
            <w:r>
              <w:rPr>
                <w:rFonts w:ascii="宋体" w:hAnsi="宋体" w:cs="宋体"/>
                <w:szCs w:val="21"/>
                <w:u w:val="single"/>
              </w:rPr>
              <w:t xml:space="preserve"> 33.539 </w:t>
            </w:r>
            <w:r>
              <w:rPr>
                <w:rFonts w:ascii="宋体" w:hAnsi="宋体" w:cs="宋体" w:hint="eastAsia"/>
                <w:szCs w:val="21"/>
              </w:rPr>
              <w:t>秒）</w:t>
            </w:r>
          </w:p>
        </w:tc>
      </w:tr>
      <w:tr w:rsidR="00383528" w14:paraId="06ECF02A" w14:textId="77777777">
        <w:trPr>
          <w:trHeight w:val="561"/>
          <w:jc w:val="center"/>
        </w:trPr>
        <w:tc>
          <w:tcPr>
            <w:tcW w:w="2382" w:type="dxa"/>
            <w:tcMar>
              <w:top w:w="16" w:type="dxa"/>
              <w:left w:w="16" w:type="dxa"/>
              <w:right w:w="16" w:type="dxa"/>
            </w:tcMar>
            <w:vAlign w:val="center"/>
          </w:tcPr>
          <w:p w14:paraId="52710450" w14:textId="77777777" w:rsidR="00383528" w:rsidRDefault="00301EF4">
            <w:pPr>
              <w:adjustRightInd w:val="0"/>
              <w:snapToGrid w:val="0"/>
              <w:jc w:val="center"/>
              <w:rPr>
                <w:rFonts w:ascii="宋体" w:hAnsi="宋体" w:cs="宋体"/>
                <w:szCs w:val="21"/>
              </w:rPr>
            </w:pPr>
            <w:r>
              <w:rPr>
                <w:rFonts w:ascii="宋体" w:hAnsi="宋体" w:cs="宋体" w:hint="eastAsia"/>
                <w:szCs w:val="21"/>
              </w:rPr>
              <w:t>国民经济</w:t>
            </w:r>
          </w:p>
          <w:p w14:paraId="54BF5EAF" w14:textId="77777777" w:rsidR="00383528" w:rsidRDefault="00301EF4">
            <w:pPr>
              <w:adjustRightInd w:val="0"/>
              <w:snapToGrid w:val="0"/>
              <w:jc w:val="center"/>
              <w:rPr>
                <w:rFonts w:ascii="宋体" w:hAnsi="宋体" w:cs="宋体"/>
                <w:szCs w:val="21"/>
              </w:rPr>
            </w:pPr>
            <w:r>
              <w:rPr>
                <w:rFonts w:ascii="宋体" w:hAnsi="宋体" w:cs="宋体" w:hint="eastAsia"/>
                <w:szCs w:val="21"/>
              </w:rPr>
              <w:t>行业类别</w:t>
            </w:r>
          </w:p>
        </w:tc>
        <w:tc>
          <w:tcPr>
            <w:tcW w:w="1637" w:type="dxa"/>
            <w:vAlign w:val="center"/>
          </w:tcPr>
          <w:p w14:paraId="4CA02F73" w14:textId="77777777" w:rsidR="00383528" w:rsidRDefault="00301EF4">
            <w:pPr>
              <w:adjustRightInd w:val="0"/>
              <w:snapToGrid w:val="0"/>
              <w:jc w:val="center"/>
              <w:rPr>
                <w:rFonts w:ascii="宋体" w:hAnsi="宋体" w:cs="宋体"/>
                <w:szCs w:val="21"/>
              </w:rPr>
            </w:pPr>
            <w:r>
              <w:rPr>
                <w:rFonts w:ascii="宋体" w:hAnsi="宋体" w:cs="宋体" w:hint="eastAsia"/>
                <w:szCs w:val="21"/>
              </w:rPr>
              <w:t>C1819其他针织服装制造</w:t>
            </w:r>
          </w:p>
        </w:tc>
        <w:tc>
          <w:tcPr>
            <w:tcW w:w="2212" w:type="dxa"/>
            <w:vAlign w:val="center"/>
          </w:tcPr>
          <w:p w14:paraId="38491A61" w14:textId="77777777" w:rsidR="00383528" w:rsidRDefault="00301EF4">
            <w:pPr>
              <w:adjustRightInd w:val="0"/>
              <w:snapToGrid w:val="0"/>
              <w:jc w:val="center"/>
              <w:rPr>
                <w:rFonts w:ascii="宋体" w:hAnsi="宋体" w:cs="宋体"/>
                <w:szCs w:val="21"/>
              </w:rPr>
            </w:pPr>
            <w:bookmarkStart w:id="3" w:name="_Hlk49843745"/>
            <w:r>
              <w:rPr>
                <w:rFonts w:ascii="宋体" w:hAnsi="宋体" w:cs="宋体" w:hint="eastAsia"/>
                <w:szCs w:val="21"/>
              </w:rPr>
              <w:t>建设项目</w:t>
            </w:r>
          </w:p>
          <w:p w14:paraId="6785DFA4" w14:textId="77777777" w:rsidR="00383528" w:rsidRDefault="00301EF4">
            <w:pPr>
              <w:adjustRightInd w:val="0"/>
              <w:snapToGrid w:val="0"/>
              <w:jc w:val="center"/>
              <w:rPr>
                <w:rFonts w:ascii="宋体" w:hAnsi="宋体" w:cs="宋体"/>
                <w:szCs w:val="21"/>
              </w:rPr>
            </w:pPr>
            <w:r>
              <w:rPr>
                <w:rFonts w:ascii="宋体" w:hAnsi="宋体" w:cs="宋体" w:hint="eastAsia"/>
                <w:szCs w:val="21"/>
              </w:rPr>
              <w:t>行业类别</w:t>
            </w:r>
            <w:bookmarkEnd w:id="3"/>
          </w:p>
        </w:tc>
        <w:tc>
          <w:tcPr>
            <w:tcW w:w="2639" w:type="dxa"/>
            <w:vAlign w:val="center"/>
          </w:tcPr>
          <w:p w14:paraId="15E17FB5" w14:textId="77777777" w:rsidR="00383528" w:rsidRDefault="00301EF4">
            <w:pPr>
              <w:adjustRightInd w:val="0"/>
              <w:snapToGrid w:val="0"/>
              <w:rPr>
                <w:rFonts w:ascii="宋体" w:hAnsi="宋体" w:cs="宋体"/>
                <w:szCs w:val="21"/>
              </w:rPr>
            </w:pPr>
            <w:r>
              <w:rPr>
                <w:rFonts w:ascii="宋体" w:hAnsi="宋体" w:cs="宋体" w:hint="eastAsia"/>
                <w:szCs w:val="21"/>
              </w:rPr>
              <w:t>十五</w:t>
            </w:r>
            <w:r>
              <w:rPr>
                <w:rFonts w:ascii="宋体" w:hAnsi="宋体" w:cs="宋体"/>
                <w:szCs w:val="21"/>
              </w:rPr>
              <w:t>、</w:t>
            </w:r>
            <w:r>
              <w:rPr>
                <w:rFonts w:ascii="宋体" w:hAnsi="宋体" w:cs="宋体" w:hint="eastAsia"/>
                <w:szCs w:val="21"/>
              </w:rPr>
              <w:t>纺织服装、服饰业”、“有洗水、砂洗工艺的”</w:t>
            </w:r>
          </w:p>
        </w:tc>
      </w:tr>
      <w:tr w:rsidR="00383528" w14:paraId="4B5C1ABC" w14:textId="77777777">
        <w:trPr>
          <w:trHeight w:val="1219"/>
          <w:jc w:val="center"/>
        </w:trPr>
        <w:tc>
          <w:tcPr>
            <w:tcW w:w="2382" w:type="dxa"/>
            <w:tcMar>
              <w:top w:w="16" w:type="dxa"/>
              <w:left w:w="16" w:type="dxa"/>
              <w:right w:w="16" w:type="dxa"/>
            </w:tcMar>
            <w:vAlign w:val="center"/>
          </w:tcPr>
          <w:p w14:paraId="4AC63195" w14:textId="77777777" w:rsidR="00383528" w:rsidRDefault="00301EF4">
            <w:pPr>
              <w:adjustRightInd w:val="0"/>
              <w:snapToGrid w:val="0"/>
              <w:jc w:val="center"/>
              <w:rPr>
                <w:rFonts w:ascii="宋体" w:hAnsi="宋体" w:cs="宋体"/>
                <w:szCs w:val="21"/>
              </w:rPr>
            </w:pPr>
            <w:r>
              <w:rPr>
                <w:rFonts w:ascii="宋体" w:hAnsi="宋体" w:cs="宋体" w:hint="eastAsia"/>
                <w:szCs w:val="21"/>
              </w:rPr>
              <w:t>建设性质</w:t>
            </w:r>
          </w:p>
        </w:tc>
        <w:tc>
          <w:tcPr>
            <w:tcW w:w="1637" w:type="dxa"/>
            <w:vAlign w:val="center"/>
          </w:tcPr>
          <w:p w14:paraId="3068EF0E" w14:textId="77777777" w:rsidR="00383528" w:rsidRDefault="00301EF4">
            <w:pPr>
              <w:jc w:val="left"/>
              <w:rPr>
                <w:rFonts w:ascii="宋体" w:hAnsi="宋体" w:cs="宋体"/>
                <w:szCs w:val="21"/>
              </w:rPr>
            </w:pPr>
            <w:r>
              <w:rPr>
                <w:rFonts w:ascii="Segoe UI Symbol" w:eastAsia="Segoe UI Symbol" w:hAnsi="Segoe UI Symbol" w:cs="宋体" w:hint="eastAsia"/>
                <w:szCs w:val="21"/>
              </w:rPr>
              <w:t>☑</w:t>
            </w:r>
            <w:r>
              <w:rPr>
                <w:rFonts w:ascii="宋体" w:hAnsi="宋体" w:cs="宋体" w:hint="eastAsia"/>
                <w:szCs w:val="21"/>
              </w:rPr>
              <w:t>新建（迁建）</w:t>
            </w:r>
          </w:p>
          <w:p w14:paraId="44A7C254" w14:textId="77777777" w:rsidR="00383528" w:rsidRDefault="00301EF4">
            <w:pPr>
              <w:jc w:val="left"/>
              <w:rPr>
                <w:rFonts w:ascii="宋体" w:hAnsi="宋体" w:cs="宋体"/>
                <w:szCs w:val="21"/>
              </w:rPr>
            </w:pPr>
            <w:r>
              <w:rPr>
                <w:rFonts w:ascii="宋体" w:hAnsi="宋体" w:cs="宋体" w:hint="eastAsia"/>
                <w:szCs w:val="21"/>
              </w:rPr>
              <w:t>□改建</w:t>
            </w:r>
          </w:p>
          <w:p w14:paraId="72D6ECF9" w14:textId="77777777" w:rsidR="00383528" w:rsidRDefault="00301EF4">
            <w:pPr>
              <w:jc w:val="left"/>
              <w:rPr>
                <w:rFonts w:ascii="宋体" w:hAnsi="宋体" w:cs="宋体"/>
                <w:szCs w:val="21"/>
              </w:rPr>
            </w:pPr>
            <w:r>
              <w:rPr>
                <w:rFonts w:ascii="宋体" w:hAnsi="宋体" w:cs="宋体" w:hint="eastAsia"/>
                <w:szCs w:val="21"/>
              </w:rPr>
              <w:t>□扩建</w:t>
            </w:r>
          </w:p>
          <w:p w14:paraId="3A4E1234" w14:textId="77777777" w:rsidR="00383528" w:rsidRDefault="00301EF4">
            <w:pPr>
              <w:jc w:val="left"/>
              <w:rPr>
                <w:rFonts w:ascii="宋体" w:hAnsi="宋体" w:cs="宋体"/>
                <w:szCs w:val="21"/>
              </w:rPr>
            </w:pPr>
            <w:r>
              <w:rPr>
                <w:rFonts w:ascii="宋体" w:hAnsi="宋体" w:cs="宋体" w:hint="eastAsia"/>
                <w:szCs w:val="21"/>
              </w:rPr>
              <w:t>□技术改造</w:t>
            </w:r>
          </w:p>
        </w:tc>
        <w:tc>
          <w:tcPr>
            <w:tcW w:w="2212" w:type="dxa"/>
            <w:vAlign w:val="center"/>
          </w:tcPr>
          <w:p w14:paraId="601D3792" w14:textId="77777777" w:rsidR="00383528" w:rsidRDefault="00301EF4">
            <w:pPr>
              <w:adjustRightInd w:val="0"/>
              <w:snapToGrid w:val="0"/>
              <w:jc w:val="center"/>
              <w:rPr>
                <w:rFonts w:ascii="宋体" w:hAnsi="宋体" w:cs="宋体"/>
                <w:szCs w:val="21"/>
              </w:rPr>
            </w:pPr>
            <w:r>
              <w:rPr>
                <w:rFonts w:ascii="宋体" w:hAnsi="宋体" w:cs="宋体" w:hint="eastAsia"/>
                <w:szCs w:val="21"/>
              </w:rPr>
              <w:t>建设项目</w:t>
            </w:r>
          </w:p>
          <w:p w14:paraId="5BE9BE58" w14:textId="77777777" w:rsidR="00383528" w:rsidRDefault="00301EF4">
            <w:pPr>
              <w:adjustRightInd w:val="0"/>
              <w:snapToGrid w:val="0"/>
              <w:jc w:val="center"/>
              <w:rPr>
                <w:rFonts w:ascii="宋体" w:hAnsi="宋体" w:cs="宋体"/>
                <w:szCs w:val="21"/>
              </w:rPr>
            </w:pPr>
            <w:r>
              <w:rPr>
                <w:rFonts w:ascii="宋体" w:hAnsi="宋体" w:cs="宋体" w:hint="eastAsia"/>
                <w:szCs w:val="21"/>
              </w:rPr>
              <w:t>申报情形</w:t>
            </w:r>
          </w:p>
        </w:tc>
        <w:tc>
          <w:tcPr>
            <w:tcW w:w="2639" w:type="dxa"/>
            <w:vAlign w:val="center"/>
          </w:tcPr>
          <w:p w14:paraId="31381BCC" w14:textId="1A8EA9E8" w:rsidR="00383528" w:rsidRDefault="00301EF4">
            <w:pPr>
              <w:jc w:val="left"/>
              <w:rPr>
                <w:rFonts w:ascii="宋体" w:hAnsi="宋体" w:cs="宋体"/>
                <w:szCs w:val="21"/>
              </w:rPr>
            </w:pPr>
            <w:r>
              <w:rPr>
                <w:rFonts w:ascii="Segoe UI Symbol" w:eastAsia="Segoe UI Symbol" w:hAnsi="Segoe UI Symbol" w:cs="宋体" w:hint="eastAsia"/>
                <w:szCs w:val="21"/>
              </w:rPr>
              <w:t>☑</w:t>
            </w:r>
            <w:r>
              <w:rPr>
                <w:rFonts w:ascii="宋体" w:hAnsi="宋体" w:cs="宋体" w:hint="eastAsia"/>
                <w:szCs w:val="21"/>
              </w:rPr>
              <w:t>首次申报项目</w:t>
            </w:r>
          </w:p>
          <w:p w14:paraId="508F352E" w14:textId="77777777" w:rsidR="00383528" w:rsidRDefault="00301EF4">
            <w:pPr>
              <w:jc w:val="left"/>
              <w:rPr>
                <w:rFonts w:ascii="宋体" w:hAnsi="宋体" w:cs="宋体"/>
                <w:szCs w:val="21"/>
              </w:rPr>
            </w:pPr>
            <w:r>
              <w:rPr>
                <w:rFonts w:ascii="宋体" w:hAnsi="宋体" w:cs="宋体" w:hint="eastAsia"/>
                <w:szCs w:val="21"/>
              </w:rPr>
              <w:t>□不予批准后再次申报项目</w:t>
            </w:r>
          </w:p>
          <w:p w14:paraId="20F7F7E9" w14:textId="10524FF6" w:rsidR="00383528" w:rsidRDefault="00301EF4">
            <w:pPr>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超五年重新审核项目</w:t>
            </w:r>
          </w:p>
          <w:p w14:paraId="63EE6315" w14:textId="77777777" w:rsidR="00383528" w:rsidRDefault="00301EF4">
            <w:pPr>
              <w:jc w:val="left"/>
              <w:rPr>
                <w:rFonts w:ascii="宋体" w:hAnsi="宋体" w:cs="宋体"/>
                <w:szCs w:val="21"/>
              </w:rPr>
            </w:pPr>
            <w:r>
              <w:rPr>
                <w:rFonts w:ascii="宋体" w:hAnsi="宋体" w:cs="宋体" w:hint="eastAsia"/>
                <w:szCs w:val="21"/>
              </w:rPr>
              <w:t>□重大变动重新报批项目</w:t>
            </w:r>
          </w:p>
        </w:tc>
      </w:tr>
      <w:tr w:rsidR="00383528" w14:paraId="47331BC6" w14:textId="77777777">
        <w:trPr>
          <w:trHeight w:val="851"/>
          <w:jc w:val="center"/>
        </w:trPr>
        <w:tc>
          <w:tcPr>
            <w:tcW w:w="2382" w:type="dxa"/>
            <w:tcMar>
              <w:top w:w="16" w:type="dxa"/>
              <w:left w:w="16" w:type="dxa"/>
              <w:right w:w="16" w:type="dxa"/>
            </w:tcMar>
            <w:vAlign w:val="center"/>
          </w:tcPr>
          <w:p w14:paraId="277A6CAC" w14:textId="77777777" w:rsidR="00383528" w:rsidRDefault="00301EF4">
            <w:pPr>
              <w:adjustRightInd w:val="0"/>
              <w:snapToGrid w:val="0"/>
              <w:jc w:val="center"/>
              <w:rPr>
                <w:rFonts w:ascii="宋体" w:hAnsi="宋体" w:cs="宋体"/>
                <w:szCs w:val="21"/>
              </w:rPr>
            </w:pPr>
            <w:r>
              <w:rPr>
                <w:rFonts w:ascii="宋体" w:hAnsi="宋体" w:cs="宋体" w:hint="eastAsia"/>
                <w:szCs w:val="21"/>
              </w:rPr>
              <w:t>项目审批（核准</w:t>
            </w:r>
            <w:r>
              <w:rPr>
                <w:rFonts w:ascii="宋体" w:hAnsi="宋体" w:cs="宋体"/>
                <w:szCs w:val="21"/>
              </w:rPr>
              <w:t>/</w:t>
            </w:r>
          </w:p>
          <w:p w14:paraId="1EA7DC2D" w14:textId="77777777" w:rsidR="00383528" w:rsidRDefault="00301EF4">
            <w:pPr>
              <w:adjustRightInd w:val="0"/>
              <w:snapToGrid w:val="0"/>
              <w:jc w:val="center"/>
              <w:rPr>
                <w:rFonts w:ascii="宋体" w:hAnsi="宋体" w:cs="宋体"/>
                <w:szCs w:val="21"/>
              </w:rPr>
            </w:pPr>
            <w:r>
              <w:rPr>
                <w:rFonts w:ascii="宋体" w:hAnsi="宋体" w:cs="宋体" w:hint="eastAsia"/>
                <w:szCs w:val="21"/>
              </w:rPr>
              <w:t>备案）部门（选填）</w:t>
            </w:r>
          </w:p>
        </w:tc>
        <w:tc>
          <w:tcPr>
            <w:tcW w:w="1637" w:type="dxa"/>
            <w:vAlign w:val="center"/>
          </w:tcPr>
          <w:p w14:paraId="28B66E16" w14:textId="77777777" w:rsidR="00383528" w:rsidRDefault="00301EF4">
            <w:pPr>
              <w:adjustRightInd w:val="0"/>
              <w:snapToGrid w:val="0"/>
              <w:jc w:val="center"/>
              <w:rPr>
                <w:rFonts w:ascii="宋体" w:hAnsi="宋体" w:cs="宋体"/>
                <w:szCs w:val="21"/>
              </w:rPr>
            </w:pPr>
            <w:r>
              <w:rPr>
                <w:rFonts w:ascii="宋体" w:hAnsi="宋体" w:cs="宋体" w:hint="eastAsia"/>
                <w:szCs w:val="21"/>
              </w:rPr>
              <w:t>新宁县发展和改革局</w:t>
            </w:r>
          </w:p>
        </w:tc>
        <w:tc>
          <w:tcPr>
            <w:tcW w:w="2212" w:type="dxa"/>
            <w:vAlign w:val="center"/>
          </w:tcPr>
          <w:p w14:paraId="79A9FD42" w14:textId="77777777" w:rsidR="00383528" w:rsidRDefault="00301EF4">
            <w:pPr>
              <w:adjustRightInd w:val="0"/>
              <w:snapToGrid w:val="0"/>
              <w:jc w:val="center"/>
              <w:rPr>
                <w:rFonts w:ascii="宋体" w:hAnsi="宋体" w:cs="宋体"/>
                <w:szCs w:val="21"/>
              </w:rPr>
            </w:pPr>
            <w:r>
              <w:rPr>
                <w:rFonts w:ascii="宋体" w:hAnsi="宋体" w:cs="宋体" w:hint="eastAsia"/>
                <w:szCs w:val="21"/>
              </w:rPr>
              <w:t>项目审批（核准</w:t>
            </w:r>
            <w:r>
              <w:rPr>
                <w:rFonts w:ascii="宋体" w:hAnsi="宋体" w:cs="宋体"/>
                <w:szCs w:val="21"/>
              </w:rPr>
              <w:t>/</w:t>
            </w:r>
          </w:p>
          <w:p w14:paraId="0965C0D2" w14:textId="77777777" w:rsidR="00383528" w:rsidRDefault="00301EF4">
            <w:pPr>
              <w:adjustRightInd w:val="0"/>
              <w:snapToGrid w:val="0"/>
              <w:jc w:val="center"/>
              <w:rPr>
                <w:rFonts w:ascii="宋体" w:hAnsi="宋体" w:cs="宋体"/>
                <w:szCs w:val="21"/>
              </w:rPr>
            </w:pPr>
            <w:r>
              <w:rPr>
                <w:rFonts w:ascii="宋体" w:hAnsi="宋体" w:cs="宋体" w:hint="eastAsia"/>
                <w:szCs w:val="21"/>
              </w:rPr>
              <w:t>备案）文号（选填）</w:t>
            </w:r>
          </w:p>
        </w:tc>
        <w:tc>
          <w:tcPr>
            <w:tcW w:w="2639" w:type="dxa"/>
            <w:vAlign w:val="center"/>
          </w:tcPr>
          <w:p w14:paraId="1FA2E4E0" w14:textId="77777777" w:rsidR="00383528" w:rsidRDefault="00301EF4">
            <w:pPr>
              <w:adjustRightInd w:val="0"/>
              <w:snapToGrid w:val="0"/>
              <w:jc w:val="center"/>
              <w:rPr>
                <w:rFonts w:ascii="宋体" w:hAnsi="宋体" w:cs="宋体"/>
                <w:szCs w:val="21"/>
              </w:rPr>
            </w:pPr>
            <w:r>
              <w:rPr>
                <w:rFonts w:ascii="宋体" w:hAnsi="宋体" w:cs="宋体" w:hint="eastAsia"/>
                <w:szCs w:val="21"/>
              </w:rPr>
              <w:t>新发改备（2</w:t>
            </w:r>
            <w:r>
              <w:rPr>
                <w:rFonts w:ascii="宋体" w:hAnsi="宋体" w:cs="宋体"/>
                <w:szCs w:val="21"/>
              </w:rPr>
              <w:t>020</w:t>
            </w:r>
            <w:r>
              <w:rPr>
                <w:rFonts w:ascii="宋体" w:hAnsi="宋体" w:cs="宋体" w:hint="eastAsia"/>
                <w:szCs w:val="21"/>
              </w:rPr>
              <w:t>）2</w:t>
            </w:r>
            <w:r>
              <w:rPr>
                <w:rFonts w:ascii="宋体" w:hAnsi="宋体" w:cs="宋体"/>
                <w:szCs w:val="21"/>
              </w:rPr>
              <w:t>30</w:t>
            </w:r>
            <w:r>
              <w:rPr>
                <w:rFonts w:ascii="宋体" w:hAnsi="宋体" w:cs="宋体" w:hint="eastAsia"/>
                <w:szCs w:val="21"/>
              </w:rPr>
              <w:t>号</w:t>
            </w:r>
          </w:p>
        </w:tc>
      </w:tr>
      <w:tr w:rsidR="00383528" w14:paraId="13AA402E" w14:textId="77777777">
        <w:trPr>
          <w:trHeight w:val="497"/>
          <w:jc w:val="center"/>
        </w:trPr>
        <w:tc>
          <w:tcPr>
            <w:tcW w:w="2382" w:type="dxa"/>
            <w:tcMar>
              <w:top w:w="16" w:type="dxa"/>
              <w:left w:w="16" w:type="dxa"/>
              <w:right w:w="16" w:type="dxa"/>
            </w:tcMar>
            <w:vAlign w:val="center"/>
          </w:tcPr>
          <w:p w14:paraId="0EBD4FD4" w14:textId="77777777" w:rsidR="00383528" w:rsidRDefault="00301EF4">
            <w:pPr>
              <w:adjustRightInd w:val="0"/>
              <w:snapToGrid w:val="0"/>
              <w:jc w:val="center"/>
              <w:rPr>
                <w:rFonts w:ascii="宋体" w:hAnsi="宋体" w:cs="宋体"/>
                <w:szCs w:val="21"/>
              </w:rPr>
            </w:pPr>
            <w:r>
              <w:rPr>
                <w:rFonts w:ascii="宋体" w:hAnsi="宋体" w:cs="宋体" w:hint="eastAsia"/>
                <w:szCs w:val="21"/>
              </w:rPr>
              <w:t>总投资（万元）</w:t>
            </w:r>
          </w:p>
        </w:tc>
        <w:tc>
          <w:tcPr>
            <w:tcW w:w="1637" w:type="dxa"/>
            <w:vAlign w:val="center"/>
          </w:tcPr>
          <w:p w14:paraId="0FAC23C7" w14:textId="77777777" w:rsidR="00383528" w:rsidRDefault="00301EF4">
            <w:pPr>
              <w:adjustRightInd w:val="0"/>
              <w:snapToGrid w:val="0"/>
              <w:jc w:val="center"/>
              <w:rPr>
                <w:rFonts w:ascii="宋体" w:hAnsi="宋体" w:cs="宋体"/>
                <w:szCs w:val="21"/>
              </w:rPr>
            </w:pPr>
            <w:r>
              <w:rPr>
                <w:rFonts w:ascii="宋体" w:hAnsi="宋体" w:cs="宋体" w:hint="eastAsia"/>
                <w:szCs w:val="21"/>
              </w:rPr>
              <w:t>5</w:t>
            </w:r>
            <w:r>
              <w:rPr>
                <w:rFonts w:ascii="宋体" w:hAnsi="宋体" w:cs="宋体"/>
                <w:szCs w:val="21"/>
              </w:rPr>
              <w:t>000</w:t>
            </w:r>
          </w:p>
        </w:tc>
        <w:tc>
          <w:tcPr>
            <w:tcW w:w="2212" w:type="dxa"/>
            <w:tcMar>
              <w:top w:w="16" w:type="dxa"/>
              <w:left w:w="16" w:type="dxa"/>
              <w:right w:w="16" w:type="dxa"/>
            </w:tcMar>
            <w:vAlign w:val="center"/>
          </w:tcPr>
          <w:p w14:paraId="59E53FC4" w14:textId="77777777" w:rsidR="00383528" w:rsidRDefault="00301EF4">
            <w:pPr>
              <w:adjustRightInd w:val="0"/>
              <w:snapToGrid w:val="0"/>
              <w:jc w:val="center"/>
              <w:rPr>
                <w:rFonts w:ascii="宋体" w:hAnsi="宋体" w:cs="宋体"/>
                <w:szCs w:val="21"/>
              </w:rPr>
            </w:pPr>
            <w:r>
              <w:rPr>
                <w:rFonts w:ascii="宋体" w:hAnsi="宋体" w:cs="宋体" w:hint="eastAsia"/>
                <w:szCs w:val="21"/>
              </w:rPr>
              <w:t>环保投资（万元）</w:t>
            </w:r>
          </w:p>
        </w:tc>
        <w:tc>
          <w:tcPr>
            <w:tcW w:w="2639" w:type="dxa"/>
            <w:vAlign w:val="center"/>
          </w:tcPr>
          <w:p w14:paraId="4ACC1E11" w14:textId="77777777" w:rsidR="00383528" w:rsidRDefault="00301EF4">
            <w:pPr>
              <w:adjustRightInd w:val="0"/>
              <w:snapToGrid w:val="0"/>
              <w:jc w:val="center"/>
              <w:rPr>
                <w:rFonts w:ascii="宋体" w:hAnsi="宋体" w:cs="宋体"/>
                <w:szCs w:val="21"/>
              </w:rPr>
            </w:pPr>
            <w:r>
              <w:rPr>
                <w:rFonts w:ascii="宋体" w:hAnsi="宋体" w:cs="宋体" w:hint="eastAsia"/>
                <w:szCs w:val="21"/>
              </w:rPr>
              <w:t>1</w:t>
            </w:r>
            <w:r>
              <w:rPr>
                <w:rFonts w:ascii="宋体" w:hAnsi="宋体" w:cs="宋体"/>
                <w:szCs w:val="21"/>
              </w:rPr>
              <w:t>9</w:t>
            </w:r>
          </w:p>
        </w:tc>
      </w:tr>
      <w:tr w:rsidR="00383528" w14:paraId="2171F97E" w14:textId="77777777">
        <w:trPr>
          <w:trHeight w:val="497"/>
          <w:jc w:val="center"/>
        </w:trPr>
        <w:tc>
          <w:tcPr>
            <w:tcW w:w="2382" w:type="dxa"/>
            <w:tcMar>
              <w:top w:w="16" w:type="dxa"/>
              <w:left w:w="16" w:type="dxa"/>
              <w:right w:w="16" w:type="dxa"/>
            </w:tcMar>
            <w:vAlign w:val="center"/>
          </w:tcPr>
          <w:p w14:paraId="056CDB90" w14:textId="77777777" w:rsidR="00383528" w:rsidRDefault="00301EF4">
            <w:pPr>
              <w:adjustRightInd w:val="0"/>
              <w:snapToGrid w:val="0"/>
              <w:jc w:val="center"/>
              <w:rPr>
                <w:rFonts w:ascii="宋体" w:hAnsi="宋体" w:cs="宋体"/>
                <w:szCs w:val="21"/>
              </w:rPr>
            </w:pPr>
            <w:r>
              <w:rPr>
                <w:rFonts w:ascii="宋体" w:hAnsi="宋体" w:cs="宋体" w:hint="eastAsia"/>
                <w:szCs w:val="21"/>
              </w:rPr>
              <w:t>环保投资占比（</w:t>
            </w:r>
            <w:r>
              <w:rPr>
                <w:rFonts w:ascii="宋体" w:hAnsi="宋体" w:cs="宋体"/>
                <w:szCs w:val="21"/>
              </w:rPr>
              <w:t>%</w:t>
            </w:r>
            <w:r>
              <w:rPr>
                <w:rFonts w:ascii="宋体" w:hAnsi="宋体" w:cs="宋体" w:hint="eastAsia"/>
                <w:szCs w:val="21"/>
              </w:rPr>
              <w:t>）</w:t>
            </w:r>
          </w:p>
        </w:tc>
        <w:tc>
          <w:tcPr>
            <w:tcW w:w="1637" w:type="dxa"/>
            <w:vAlign w:val="center"/>
          </w:tcPr>
          <w:p w14:paraId="3C2FD54A" w14:textId="77777777" w:rsidR="00383528" w:rsidRDefault="00301EF4">
            <w:pPr>
              <w:adjustRightInd w:val="0"/>
              <w:snapToGrid w:val="0"/>
              <w:jc w:val="center"/>
              <w:rPr>
                <w:rFonts w:ascii="宋体" w:hAnsi="宋体" w:cs="宋体"/>
                <w:szCs w:val="21"/>
              </w:rPr>
            </w:pPr>
            <w:r>
              <w:rPr>
                <w:rFonts w:ascii="宋体" w:hAnsi="宋体" w:cs="宋体" w:hint="eastAsia"/>
                <w:szCs w:val="21"/>
              </w:rPr>
              <w:t>0</w:t>
            </w:r>
            <w:r>
              <w:rPr>
                <w:rFonts w:ascii="宋体" w:hAnsi="宋体" w:cs="宋体"/>
                <w:szCs w:val="21"/>
              </w:rPr>
              <w:t>.38</w:t>
            </w:r>
          </w:p>
        </w:tc>
        <w:tc>
          <w:tcPr>
            <w:tcW w:w="2212" w:type="dxa"/>
            <w:tcMar>
              <w:top w:w="16" w:type="dxa"/>
              <w:left w:w="16" w:type="dxa"/>
              <w:right w:w="16" w:type="dxa"/>
            </w:tcMar>
            <w:vAlign w:val="center"/>
          </w:tcPr>
          <w:p w14:paraId="121657A5" w14:textId="77777777" w:rsidR="00383528" w:rsidRDefault="00301EF4">
            <w:pPr>
              <w:adjustRightInd w:val="0"/>
              <w:snapToGrid w:val="0"/>
              <w:jc w:val="center"/>
              <w:rPr>
                <w:rFonts w:ascii="宋体" w:hAnsi="宋体" w:cs="宋体"/>
                <w:szCs w:val="21"/>
              </w:rPr>
            </w:pPr>
            <w:r>
              <w:rPr>
                <w:rFonts w:ascii="宋体" w:hAnsi="宋体" w:cs="宋体" w:hint="eastAsia"/>
                <w:szCs w:val="21"/>
              </w:rPr>
              <w:t>施工工期</w:t>
            </w:r>
          </w:p>
        </w:tc>
        <w:tc>
          <w:tcPr>
            <w:tcW w:w="2639" w:type="dxa"/>
            <w:vAlign w:val="center"/>
          </w:tcPr>
          <w:p w14:paraId="7E2D0DA9" w14:textId="63DDA492" w:rsidR="00383528" w:rsidRDefault="00611275">
            <w:pPr>
              <w:adjustRightInd w:val="0"/>
              <w:snapToGrid w:val="0"/>
              <w:jc w:val="center"/>
              <w:rPr>
                <w:rFonts w:ascii="宋体" w:hAnsi="宋体" w:cs="宋体"/>
                <w:szCs w:val="21"/>
              </w:rPr>
            </w:pPr>
            <w:r>
              <w:rPr>
                <w:rFonts w:ascii="宋体" w:hAnsi="宋体" w:cs="宋体" w:hint="eastAsia"/>
                <w:szCs w:val="21"/>
              </w:rPr>
              <w:t>2</w:t>
            </w:r>
            <w:r w:rsidR="00301EF4">
              <w:rPr>
                <w:rFonts w:ascii="宋体" w:hAnsi="宋体" w:cs="宋体" w:hint="eastAsia"/>
                <w:szCs w:val="21"/>
              </w:rPr>
              <w:t>个月</w:t>
            </w:r>
          </w:p>
        </w:tc>
      </w:tr>
      <w:tr w:rsidR="00383528" w14:paraId="53140D6F" w14:textId="77777777">
        <w:trPr>
          <w:trHeight w:val="497"/>
          <w:jc w:val="center"/>
        </w:trPr>
        <w:tc>
          <w:tcPr>
            <w:tcW w:w="2382" w:type="dxa"/>
            <w:tcMar>
              <w:top w:w="16" w:type="dxa"/>
              <w:left w:w="16" w:type="dxa"/>
              <w:right w:w="16" w:type="dxa"/>
            </w:tcMar>
            <w:vAlign w:val="center"/>
          </w:tcPr>
          <w:p w14:paraId="2C7D1C3C" w14:textId="77777777" w:rsidR="00383528" w:rsidRDefault="00301EF4">
            <w:pPr>
              <w:adjustRightInd w:val="0"/>
              <w:snapToGrid w:val="0"/>
              <w:jc w:val="center"/>
              <w:rPr>
                <w:rFonts w:ascii="宋体" w:hAnsi="宋体" w:cs="宋体"/>
                <w:szCs w:val="21"/>
              </w:rPr>
            </w:pPr>
            <w:r>
              <w:rPr>
                <w:rFonts w:ascii="宋体" w:hAnsi="宋体" w:cs="宋体" w:hint="eastAsia"/>
                <w:szCs w:val="21"/>
              </w:rPr>
              <w:t>是否开工建设</w:t>
            </w:r>
          </w:p>
        </w:tc>
        <w:tc>
          <w:tcPr>
            <w:tcW w:w="1637" w:type="dxa"/>
            <w:vAlign w:val="center"/>
          </w:tcPr>
          <w:p w14:paraId="56B0EBE2" w14:textId="77777777" w:rsidR="00383528" w:rsidRDefault="00301EF4">
            <w:pPr>
              <w:adjustRightInd w:val="0"/>
              <w:snapToGrid w:val="0"/>
              <w:rPr>
                <w:rFonts w:ascii="宋体" w:hAnsi="宋体" w:cs="宋体"/>
                <w:szCs w:val="21"/>
              </w:rPr>
            </w:pPr>
            <w:r>
              <w:rPr>
                <w:rFonts w:ascii="Segoe UI Symbol" w:eastAsia="Segoe UI Symbol" w:hAnsi="Segoe UI Symbol" w:cs="宋体" w:hint="eastAsia"/>
                <w:szCs w:val="21"/>
              </w:rPr>
              <w:t>☑</w:t>
            </w:r>
            <w:r>
              <w:rPr>
                <w:rFonts w:ascii="宋体" w:hAnsi="宋体" w:cs="宋体" w:hint="eastAsia"/>
                <w:szCs w:val="21"/>
              </w:rPr>
              <w:t>否</w:t>
            </w:r>
          </w:p>
          <w:p w14:paraId="5C561EE2" w14:textId="77777777" w:rsidR="00383528" w:rsidRDefault="00301EF4">
            <w:pPr>
              <w:adjustRightInd w:val="0"/>
              <w:snapToGrid w:val="0"/>
              <w:rPr>
                <w:rFonts w:ascii="宋体" w:hAnsi="宋体" w:cs="宋体"/>
                <w:szCs w:val="21"/>
              </w:rPr>
            </w:pPr>
            <w:r>
              <w:rPr>
                <w:rFonts w:ascii="宋体" w:hAnsi="宋体" w:cs="宋体" w:hint="eastAsia"/>
                <w:szCs w:val="21"/>
              </w:rPr>
              <w:sym w:font="Wingdings 2" w:char="00A3"/>
            </w:r>
            <w:r>
              <w:rPr>
                <w:rFonts w:ascii="宋体" w:hAnsi="宋体" w:cs="宋体" w:hint="eastAsia"/>
                <w:szCs w:val="21"/>
              </w:rPr>
              <w:t>是：</w:t>
            </w:r>
            <w:r>
              <w:rPr>
                <w:rFonts w:ascii="宋体" w:hAnsi="宋体" w:cs="宋体" w:hint="eastAsia"/>
                <w:szCs w:val="21"/>
                <w:u w:val="single"/>
              </w:rPr>
              <w:t xml:space="preserve">             </w:t>
            </w:r>
          </w:p>
        </w:tc>
        <w:tc>
          <w:tcPr>
            <w:tcW w:w="2212" w:type="dxa"/>
            <w:tcMar>
              <w:top w:w="16" w:type="dxa"/>
              <w:left w:w="16" w:type="dxa"/>
              <w:right w:w="16" w:type="dxa"/>
            </w:tcMar>
            <w:vAlign w:val="center"/>
          </w:tcPr>
          <w:p w14:paraId="6EEB9F83" w14:textId="77777777" w:rsidR="00383528" w:rsidRDefault="00301EF4">
            <w:pPr>
              <w:adjustRightInd w:val="0"/>
              <w:snapToGrid w:val="0"/>
              <w:jc w:val="center"/>
              <w:rPr>
                <w:rFonts w:ascii="宋体" w:hAnsi="宋体" w:cs="宋体"/>
                <w:spacing w:val="-6"/>
                <w:szCs w:val="21"/>
              </w:rPr>
            </w:pPr>
            <w:r>
              <w:rPr>
                <w:rFonts w:ascii="宋体" w:hAnsi="宋体" w:cs="宋体" w:hint="eastAsia"/>
                <w:spacing w:val="-6"/>
                <w:szCs w:val="21"/>
              </w:rPr>
              <w:t>用地（用海）</w:t>
            </w:r>
          </w:p>
          <w:p w14:paraId="60535581" w14:textId="77777777" w:rsidR="00383528" w:rsidRDefault="00301EF4">
            <w:pPr>
              <w:adjustRightInd w:val="0"/>
              <w:snapToGrid w:val="0"/>
              <w:jc w:val="center"/>
              <w:rPr>
                <w:rFonts w:ascii="宋体" w:hAnsi="宋体" w:cs="宋体"/>
                <w:szCs w:val="21"/>
              </w:rPr>
            </w:pPr>
            <w:r>
              <w:rPr>
                <w:rFonts w:ascii="宋体" w:hAnsi="宋体" w:cs="宋体" w:hint="eastAsia"/>
                <w:spacing w:val="-6"/>
                <w:szCs w:val="21"/>
              </w:rPr>
              <w:t>面积（</w:t>
            </w:r>
            <w:r>
              <w:rPr>
                <w:rFonts w:ascii="宋体" w:hAnsi="宋体" w:cs="宋体"/>
                <w:spacing w:val="-6"/>
                <w:szCs w:val="21"/>
              </w:rPr>
              <w:t>m</w:t>
            </w:r>
            <w:r>
              <w:rPr>
                <w:rFonts w:ascii="宋体" w:hAnsi="宋体" w:cs="宋体"/>
                <w:spacing w:val="-6"/>
                <w:szCs w:val="21"/>
                <w:vertAlign w:val="superscript"/>
              </w:rPr>
              <w:t>2</w:t>
            </w:r>
            <w:r>
              <w:rPr>
                <w:rFonts w:ascii="宋体" w:hAnsi="宋体" w:cs="宋体" w:hint="eastAsia"/>
                <w:spacing w:val="-6"/>
                <w:szCs w:val="21"/>
              </w:rPr>
              <w:t>）</w:t>
            </w:r>
          </w:p>
        </w:tc>
        <w:tc>
          <w:tcPr>
            <w:tcW w:w="2639" w:type="dxa"/>
            <w:vAlign w:val="center"/>
          </w:tcPr>
          <w:p w14:paraId="78042BDF" w14:textId="77777777" w:rsidR="00383528" w:rsidRDefault="00301EF4">
            <w:pPr>
              <w:adjustRightInd w:val="0"/>
              <w:snapToGrid w:val="0"/>
              <w:jc w:val="center"/>
              <w:rPr>
                <w:rFonts w:ascii="宋体" w:hAnsi="宋体" w:cs="宋体"/>
                <w:szCs w:val="21"/>
              </w:rPr>
            </w:pPr>
            <w:r>
              <w:rPr>
                <w:rFonts w:ascii="宋体" w:hAnsi="宋体" w:cs="宋体" w:hint="eastAsia"/>
                <w:szCs w:val="21"/>
              </w:rPr>
              <w:t>22675</w:t>
            </w:r>
          </w:p>
        </w:tc>
      </w:tr>
      <w:tr w:rsidR="00383528" w14:paraId="073FB32E" w14:textId="77777777">
        <w:tblPrEx>
          <w:tblCellMar>
            <w:left w:w="108" w:type="dxa"/>
            <w:right w:w="108" w:type="dxa"/>
          </w:tblCellMar>
        </w:tblPrEx>
        <w:trPr>
          <w:trHeight w:val="831"/>
          <w:jc w:val="center"/>
        </w:trPr>
        <w:tc>
          <w:tcPr>
            <w:tcW w:w="2382" w:type="dxa"/>
            <w:vAlign w:val="center"/>
          </w:tcPr>
          <w:p w14:paraId="43544C3E"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专项评价设置情况</w:t>
            </w:r>
          </w:p>
        </w:tc>
        <w:tc>
          <w:tcPr>
            <w:tcW w:w="6488" w:type="dxa"/>
            <w:gridSpan w:val="3"/>
            <w:vAlign w:val="center"/>
          </w:tcPr>
          <w:p w14:paraId="13FDB61A"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地表水专项评价，本项目为新增工业废水直排建设项目</w:t>
            </w:r>
          </w:p>
        </w:tc>
      </w:tr>
      <w:tr w:rsidR="00383528" w14:paraId="70F08412" w14:textId="77777777">
        <w:tblPrEx>
          <w:tblCellMar>
            <w:left w:w="108" w:type="dxa"/>
            <w:right w:w="108" w:type="dxa"/>
          </w:tblCellMar>
        </w:tblPrEx>
        <w:trPr>
          <w:trHeight w:val="559"/>
          <w:jc w:val="center"/>
        </w:trPr>
        <w:tc>
          <w:tcPr>
            <w:tcW w:w="2382" w:type="dxa"/>
            <w:vAlign w:val="center"/>
          </w:tcPr>
          <w:p w14:paraId="31C993E0"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hint="eastAsia"/>
                <w:szCs w:val="21"/>
              </w:rPr>
              <w:t>规划情况</w:t>
            </w:r>
          </w:p>
        </w:tc>
        <w:tc>
          <w:tcPr>
            <w:tcW w:w="6488" w:type="dxa"/>
            <w:gridSpan w:val="3"/>
            <w:vAlign w:val="center"/>
          </w:tcPr>
          <w:p w14:paraId="1D3AB9A4"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无</w:t>
            </w:r>
          </w:p>
        </w:tc>
      </w:tr>
      <w:tr w:rsidR="00383528" w14:paraId="22D3A681" w14:textId="77777777">
        <w:tblPrEx>
          <w:tblCellMar>
            <w:left w:w="108" w:type="dxa"/>
            <w:right w:w="108" w:type="dxa"/>
          </w:tblCellMar>
        </w:tblPrEx>
        <w:trPr>
          <w:trHeight w:val="659"/>
          <w:jc w:val="center"/>
        </w:trPr>
        <w:tc>
          <w:tcPr>
            <w:tcW w:w="2382" w:type="dxa"/>
            <w:vAlign w:val="center"/>
          </w:tcPr>
          <w:p w14:paraId="560788EB" w14:textId="77777777" w:rsidR="00383528" w:rsidRDefault="00301EF4">
            <w:pPr>
              <w:adjustRightInd w:val="0"/>
              <w:snapToGrid w:val="0"/>
              <w:jc w:val="center"/>
              <w:rPr>
                <w:rFonts w:ascii="宋体" w:hAnsi="宋体" w:cs="宋体"/>
                <w:szCs w:val="21"/>
              </w:rPr>
            </w:pPr>
            <w:r>
              <w:rPr>
                <w:rFonts w:ascii="宋体" w:hAnsi="宋体" w:cs="宋体" w:hint="eastAsia"/>
                <w:szCs w:val="21"/>
              </w:rPr>
              <w:t>规划环境影响</w:t>
            </w:r>
          </w:p>
          <w:p w14:paraId="7A1C8C3D" w14:textId="77777777" w:rsidR="00383528" w:rsidRDefault="00301EF4">
            <w:pPr>
              <w:adjustRightInd w:val="0"/>
              <w:snapToGrid w:val="0"/>
              <w:jc w:val="center"/>
              <w:rPr>
                <w:rFonts w:ascii="宋体" w:hAnsi="宋体" w:cs="宋体"/>
                <w:kern w:val="0"/>
                <w:szCs w:val="21"/>
              </w:rPr>
            </w:pPr>
            <w:r>
              <w:rPr>
                <w:rFonts w:ascii="宋体" w:hAnsi="宋体" w:cs="宋体" w:hint="eastAsia"/>
                <w:szCs w:val="21"/>
              </w:rPr>
              <w:t>评价情况</w:t>
            </w:r>
          </w:p>
        </w:tc>
        <w:tc>
          <w:tcPr>
            <w:tcW w:w="6488" w:type="dxa"/>
            <w:gridSpan w:val="3"/>
            <w:vAlign w:val="center"/>
          </w:tcPr>
          <w:p w14:paraId="343CFD71"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无</w:t>
            </w:r>
          </w:p>
        </w:tc>
      </w:tr>
      <w:tr w:rsidR="00383528" w14:paraId="5ABB65C0" w14:textId="77777777">
        <w:tblPrEx>
          <w:tblCellMar>
            <w:left w:w="108" w:type="dxa"/>
            <w:right w:w="108" w:type="dxa"/>
          </w:tblCellMar>
        </w:tblPrEx>
        <w:trPr>
          <w:trHeight w:val="1021"/>
          <w:jc w:val="center"/>
        </w:trPr>
        <w:tc>
          <w:tcPr>
            <w:tcW w:w="2382" w:type="dxa"/>
            <w:vAlign w:val="center"/>
          </w:tcPr>
          <w:p w14:paraId="2CA75D29"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规划及规划环境</w:t>
            </w:r>
          </w:p>
          <w:p w14:paraId="2BADAD83"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影响评价符合性分析</w:t>
            </w:r>
          </w:p>
        </w:tc>
        <w:tc>
          <w:tcPr>
            <w:tcW w:w="6488" w:type="dxa"/>
            <w:gridSpan w:val="3"/>
            <w:vAlign w:val="center"/>
          </w:tcPr>
          <w:p w14:paraId="40E6363C"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kern w:val="0"/>
                <w:szCs w:val="21"/>
                <w:u w:val="single"/>
              </w:rPr>
              <w:t>根据《新宁县湘商产业园控制详细规划》可知项目占地为一类工业用地，本项目为</w:t>
            </w:r>
            <w:r>
              <w:rPr>
                <w:rFonts w:ascii="宋体" w:hAnsi="宋体" w:cs="宋体" w:hint="eastAsia"/>
                <w:kern w:val="0"/>
                <w:szCs w:val="21"/>
                <w:u w:val="single"/>
              </w:rPr>
              <w:t>服装制造</w:t>
            </w:r>
            <w:r>
              <w:rPr>
                <w:rFonts w:ascii="宋体" w:hAnsi="宋体" w:cs="宋体"/>
                <w:kern w:val="0"/>
                <w:szCs w:val="21"/>
                <w:u w:val="single"/>
              </w:rPr>
              <w:t>项目，属于一类工业，故项目用地符合新宁县湘商产业园控制详细规划用地要求。</w:t>
            </w:r>
          </w:p>
        </w:tc>
      </w:tr>
      <w:tr w:rsidR="00383528" w14:paraId="06DCEA21" w14:textId="77777777">
        <w:tblPrEx>
          <w:tblCellMar>
            <w:left w:w="108" w:type="dxa"/>
            <w:right w:w="108" w:type="dxa"/>
          </w:tblCellMar>
        </w:tblPrEx>
        <w:trPr>
          <w:trHeight w:val="1021"/>
          <w:jc w:val="center"/>
        </w:trPr>
        <w:tc>
          <w:tcPr>
            <w:tcW w:w="2382" w:type="dxa"/>
            <w:vAlign w:val="center"/>
          </w:tcPr>
          <w:p w14:paraId="623B5B4D"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其他符合性分析</w:t>
            </w:r>
          </w:p>
        </w:tc>
        <w:tc>
          <w:tcPr>
            <w:tcW w:w="6488" w:type="dxa"/>
            <w:gridSpan w:val="3"/>
            <w:vAlign w:val="center"/>
          </w:tcPr>
          <w:p w14:paraId="77211845" w14:textId="3E6FDD9B" w:rsidR="00465454" w:rsidRDefault="00465454" w:rsidP="00465454">
            <w:pPr>
              <w:autoSpaceDE w:val="0"/>
              <w:autoSpaceDN w:val="0"/>
              <w:adjustRightInd w:val="0"/>
              <w:snapToGrid w:val="0"/>
              <w:ind w:firstLineChars="200" w:firstLine="420"/>
              <w:jc w:val="left"/>
              <w:rPr>
                <w:rFonts w:ascii="宋体" w:hAnsi="宋体" w:cs="宋体"/>
                <w:kern w:val="0"/>
                <w:szCs w:val="21"/>
              </w:rPr>
            </w:pPr>
            <w:r>
              <w:rPr>
                <w:rFonts w:hint="eastAsia"/>
              </w:rPr>
              <w:t>本项目为服装制造项目，使用全自动电脑横机、电脑平缝机等机械自动化设备进行纺织产品生产，</w:t>
            </w:r>
            <w:r>
              <w:t>根据《产业结构调整指导目录</w:t>
            </w:r>
            <w:r>
              <w:t>2019</w:t>
            </w:r>
            <w:r>
              <w:t>年本》，本项目</w:t>
            </w:r>
            <w:r>
              <w:rPr>
                <w:rFonts w:hint="eastAsia"/>
              </w:rPr>
              <w:t>所采用的设备</w:t>
            </w:r>
            <w:r>
              <w:t>属于该目录中的</w:t>
            </w:r>
            <w:r>
              <w:rPr>
                <w:rFonts w:hint="eastAsia"/>
              </w:rPr>
              <w:t>鼓励类“二十、纺织，</w:t>
            </w:r>
            <w:r>
              <w:rPr>
                <w:rFonts w:hint="eastAsia"/>
              </w:rPr>
              <w:t>6</w:t>
            </w:r>
            <w:r>
              <w:rPr>
                <w:rFonts w:hint="eastAsia"/>
              </w:rPr>
              <w:t>、采用高速数控无梭织机、自动穿经机、全成形电脑横机、高速电脑横机、高速经编机等新型数控装备”</w:t>
            </w:r>
            <w:r>
              <w:t>项目</w:t>
            </w:r>
            <w:r>
              <w:rPr>
                <w:rFonts w:hint="eastAsia"/>
              </w:rPr>
              <w:t>，</w:t>
            </w:r>
            <w:r>
              <w:t>项目符合国家</w:t>
            </w:r>
            <w:r>
              <w:rPr>
                <w:rFonts w:hint="eastAsia"/>
              </w:rPr>
              <w:t>产业</w:t>
            </w:r>
            <w:r>
              <w:t>政策</w:t>
            </w:r>
            <w:r>
              <w:rPr>
                <w:rFonts w:hint="eastAsia"/>
              </w:rPr>
              <w:t>要求</w:t>
            </w:r>
            <w:r>
              <w:t>。</w:t>
            </w:r>
          </w:p>
          <w:p w14:paraId="1A2A9009" w14:textId="33EF1C65" w:rsidR="00383528" w:rsidRDefault="00301EF4" w:rsidP="00465454">
            <w:pPr>
              <w:autoSpaceDE w:val="0"/>
              <w:autoSpaceDN w:val="0"/>
              <w:adjustRightInd w:val="0"/>
              <w:snapToGrid w:val="0"/>
              <w:ind w:firstLineChars="200" w:firstLine="420"/>
              <w:jc w:val="left"/>
              <w:rPr>
                <w:rFonts w:ascii="宋体" w:hAnsi="宋体" w:cs="宋体"/>
                <w:kern w:val="0"/>
                <w:szCs w:val="21"/>
              </w:rPr>
            </w:pPr>
            <w:r>
              <w:rPr>
                <w:rFonts w:ascii="宋体" w:hAnsi="宋体" w:cs="宋体"/>
                <w:kern w:val="0"/>
                <w:szCs w:val="21"/>
              </w:rPr>
              <w:t>本项目</w:t>
            </w:r>
            <w:r>
              <w:rPr>
                <w:rFonts w:ascii="宋体" w:hAnsi="宋体" w:cs="宋体" w:hint="eastAsia"/>
                <w:kern w:val="0"/>
                <w:szCs w:val="21"/>
              </w:rPr>
              <w:t>“</w:t>
            </w:r>
            <w:r>
              <w:rPr>
                <w:rFonts w:ascii="宋体" w:hAnsi="宋体" w:cs="宋体"/>
                <w:kern w:val="0"/>
                <w:szCs w:val="21"/>
              </w:rPr>
              <w:t>三线一单</w:t>
            </w:r>
            <w:r>
              <w:rPr>
                <w:rFonts w:ascii="宋体" w:hAnsi="宋体" w:cs="宋体" w:hint="eastAsia"/>
                <w:kern w:val="0"/>
                <w:szCs w:val="21"/>
              </w:rPr>
              <w:t>”</w:t>
            </w:r>
            <w:r>
              <w:rPr>
                <w:rFonts w:ascii="宋体" w:hAnsi="宋体" w:cs="宋体"/>
                <w:kern w:val="0"/>
                <w:szCs w:val="21"/>
              </w:rPr>
              <w:t>符合性分析见下表。</w:t>
            </w:r>
          </w:p>
          <w:p w14:paraId="6DE474CB" w14:textId="77777777" w:rsidR="00383528" w:rsidRDefault="00301EF4">
            <w:pPr>
              <w:autoSpaceDE w:val="0"/>
              <w:autoSpaceDN w:val="0"/>
              <w:adjustRightInd w:val="0"/>
              <w:snapToGrid w:val="0"/>
              <w:jc w:val="center"/>
              <w:rPr>
                <w:rFonts w:ascii="宋体" w:hAnsi="宋体" w:cs="宋体"/>
                <w:b/>
                <w:bCs/>
                <w:kern w:val="0"/>
                <w:szCs w:val="21"/>
              </w:rPr>
            </w:pPr>
            <w:r>
              <w:rPr>
                <w:rFonts w:ascii="宋体" w:hAnsi="宋体" w:cs="宋体"/>
                <w:b/>
                <w:bCs/>
                <w:kern w:val="0"/>
                <w:szCs w:val="21"/>
              </w:rPr>
              <w:t>项目“三线一单”符合性分析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862"/>
              <w:gridCol w:w="859"/>
            </w:tblGrid>
            <w:tr w:rsidR="00383528" w14:paraId="566C36D7" w14:textId="77777777">
              <w:trPr>
                <w:trHeight w:val="404"/>
                <w:jc w:val="center"/>
              </w:trPr>
              <w:tc>
                <w:tcPr>
                  <w:tcW w:w="1212" w:type="pct"/>
                  <w:vAlign w:val="center"/>
                </w:tcPr>
                <w:p w14:paraId="7061938B"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kern w:val="0"/>
                      <w:szCs w:val="21"/>
                    </w:rPr>
                    <w:lastRenderedPageBreak/>
                    <w:t>内容</w:t>
                  </w:r>
                </w:p>
              </w:tc>
              <w:tc>
                <w:tcPr>
                  <w:tcW w:w="3098" w:type="pct"/>
                  <w:vAlign w:val="center"/>
                </w:tcPr>
                <w:p w14:paraId="6A6628D0"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kern w:val="0"/>
                      <w:szCs w:val="21"/>
                    </w:rPr>
                    <w:t>符合性分析</w:t>
                  </w:r>
                </w:p>
              </w:tc>
              <w:tc>
                <w:tcPr>
                  <w:tcW w:w="689" w:type="pct"/>
                  <w:vAlign w:val="center"/>
                </w:tcPr>
                <w:p w14:paraId="6C38B45D"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kern w:val="0"/>
                      <w:szCs w:val="21"/>
                    </w:rPr>
                    <w:t>是否符合</w:t>
                  </w:r>
                </w:p>
              </w:tc>
            </w:tr>
            <w:tr w:rsidR="00383528" w14:paraId="6EE1091D" w14:textId="77777777">
              <w:trPr>
                <w:trHeight w:val="404"/>
                <w:jc w:val="center"/>
              </w:trPr>
              <w:tc>
                <w:tcPr>
                  <w:tcW w:w="1212" w:type="pct"/>
                  <w:vAlign w:val="center"/>
                </w:tcPr>
                <w:p w14:paraId="1080B50B"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kern w:val="0"/>
                      <w:szCs w:val="21"/>
                    </w:rPr>
                    <w:t>生态保护红线</w:t>
                  </w:r>
                </w:p>
              </w:tc>
              <w:tc>
                <w:tcPr>
                  <w:tcW w:w="3098" w:type="pct"/>
                  <w:vAlign w:val="center"/>
                </w:tcPr>
                <w:p w14:paraId="34AE1FCB"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kern w:val="0"/>
                      <w:szCs w:val="21"/>
                    </w:rPr>
                    <w:t>本项目不位于生态保护红线内</w:t>
                  </w:r>
                </w:p>
              </w:tc>
              <w:tc>
                <w:tcPr>
                  <w:tcW w:w="689" w:type="pct"/>
                  <w:vAlign w:val="center"/>
                </w:tcPr>
                <w:p w14:paraId="17067C73"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kern w:val="0"/>
                      <w:szCs w:val="21"/>
                    </w:rPr>
                    <w:t>是</w:t>
                  </w:r>
                </w:p>
              </w:tc>
            </w:tr>
            <w:tr w:rsidR="00383528" w14:paraId="043AA2EC" w14:textId="77777777">
              <w:trPr>
                <w:trHeight w:val="549"/>
                <w:jc w:val="center"/>
              </w:trPr>
              <w:tc>
                <w:tcPr>
                  <w:tcW w:w="1212" w:type="pct"/>
                  <w:vAlign w:val="center"/>
                </w:tcPr>
                <w:p w14:paraId="4A27865C"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kern w:val="0"/>
                      <w:szCs w:val="21"/>
                    </w:rPr>
                    <w:t>资源利用上线</w:t>
                  </w:r>
                </w:p>
              </w:tc>
              <w:tc>
                <w:tcPr>
                  <w:tcW w:w="3098" w:type="pct"/>
                  <w:vAlign w:val="center"/>
                </w:tcPr>
                <w:p w14:paraId="695A55C1"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kern w:val="0"/>
                      <w:szCs w:val="21"/>
                    </w:rPr>
                    <w:t>本项目运营期生产过程消耗一定量的电力、水力、天然气资源。根据核算，项目资源消耗量相对区域利用总量较少。</w:t>
                  </w:r>
                </w:p>
              </w:tc>
              <w:tc>
                <w:tcPr>
                  <w:tcW w:w="689" w:type="pct"/>
                  <w:vAlign w:val="center"/>
                </w:tcPr>
                <w:p w14:paraId="4998C140"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kern w:val="0"/>
                      <w:szCs w:val="21"/>
                    </w:rPr>
                    <w:t>是</w:t>
                  </w:r>
                </w:p>
              </w:tc>
            </w:tr>
            <w:tr w:rsidR="00383528" w14:paraId="4C57710E" w14:textId="77777777">
              <w:trPr>
                <w:trHeight w:val="1089"/>
                <w:jc w:val="center"/>
              </w:trPr>
              <w:tc>
                <w:tcPr>
                  <w:tcW w:w="1212" w:type="pct"/>
                  <w:vAlign w:val="center"/>
                </w:tcPr>
                <w:p w14:paraId="5888F613"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kern w:val="0"/>
                      <w:szCs w:val="21"/>
                    </w:rPr>
                    <w:t>环境质量底线</w:t>
                  </w:r>
                </w:p>
              </w:tc>
              <w:tc>
                <w:tcPr>
                  <w:tcW w:w="3098" w:type="pct"/>
                  <w:vAlign w:val="center"/>
                </w:tcPr>
                <w:p w14:paraId="1955158A"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kern w:val="0"/>
                      <w:szCs w:val="21"/>
                    </w:rPr>
                    <w:t>根据现状监测数据可知，项目所在区域地表水环境、声环境等均满足相应环境质量标准，</w:t>
                  </w:r>
                  <w:r>
                    <w:rPr>
                      <w:rFonts w:ascii="宋体" w:hAnsi="宋体" w:cs="宋体" w:hint="eastAsia"/>
                      <w:kern w:val="0"/>
                      <w:szCs w:val="21"/>
                    </w:rPr>
                    <w:t>大气环境中PM2</w:t>
                  </w:r>
                  <w:r>
                    <w:rPr>
                      <w:rFonts w:ascii="宋体" w:hAnsi="宋体" w:cs="宋体"/>
                      <w:kern w:val="0"/>
                      <w:szCs w:val="21"/>
                    </w:rPr>
                    <w:t>.5</w:t>
                  </w:r>
                  <w:r>
                    <w:rPr>
                      <w:rFonts w:ascii="宋体" w:hAnsi="宋体" w:cs="宋体" w:hint="eastAsia"/>
                      <w:kern w:val="0"/>
                      <w:szCs w:val="21"/>
                    </w:rPr>
                    <w:t>超标。</w:t>
                  </w:r>
                  <w:r>
                    <w:rPr>
                      <w:rFonts w:ascii="宋体" w:hAnsi="宋体" w:cs="宋体"/>
                      <w:kern w:val="0"/>
                      <w:szCs w:val="21"/>
                    </w:rPr>
                    <w:t>本项目所产生的污染物均采取相应防治措施，采取相应防治措施后对区域环境影响较小。</w:t>
                  </w:r>
                </w:p>
              </w:tc>
              <w:tc>
                <w:tcPr>
                  <w:tcW w:w="689" w:type="pct"/>
                  <w:vAlign w:val="center"/>
                </w:tcPr>
                <w:p w14:paraId="7028126A"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kern w:val="0"/>
                      <w:szCs w:val="21"/>
                    </w:rPr>
                    <w:t>是</w:t>
                  </w:r>
                </w:p>
              </w:tc>
            </w:tr>
            <w:tr w:rsidR="00383528" w14:paraId="25EE64F7" w14:textId="77777777">
              <w:trPr>
                <w:trHeight w:val="413"/>
                <w:jc w:val="center"/>
              </w:trPr>
              <w:tc>
                <w:tcPr>
                  <w:tcW w:w="1212" w:type="pct"/>
                  <w:vAlign w:val="center"/>
                </w:tcPr>
                <w:p w14:paraId="51990C5D"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kern w:val="0"/>
                      <w:szCs w:val="21"/>
                    </w:rPr>
                    <w:t>负面清单</w:t>
                  </w:r>
                </w:p>
              </w:tc>
              <w:tc>
                <w:tcPr>
                  <w:tcW w:w="3098" w:type="pct"/>
                  <w:vAlign w:val="center"/>
                </w:tcPr>
                <w:p w14:paraId="777C234C"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kern w:val="0"/>
                      <w:szCs w:val="21"/>
                    </w:rPr>
                    <w:t>本项目不在所在区域负面清单内。</w:t>
                  </w:r>
                </w:p>
              </w:tc>
              <w:tc>
                <w:tcPr>
                  <w:tcW w:w="689" w:type="pct"/>
                  <w:vAlign w:val="center"/>
                </w:tcPr>
                <w:p w14:paraId="706320CE"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kern w:val="0"/>
                      <w:szCs w:val="21"/>
                    </w:rPr>
                    <w:t>是</w:t>
                  </w:r>
                </w:p>
              </w:tc>
            </w:tr>
          </w:tbl>
          <w:p w14:paraId="45A42163" w14:textId="77777777" w:rsidR="00383528" w:rsidRDefault="00301EF4">
            <w:pPr>
              <w:autoSpaceDE w:val="0"/>
              <w:autoSpaceDN w:val="0"/>
              <w:adjustRightInd w:val="0"/>
              <w:snapToGrid w:val="0"/>
              <w:jc w:val="center"/>
              <w:rPr>
                <w:rFonts w:ascii="宋体" w:hAnsi="宋体" w:cs="宋体"/>
                <w:kern w:val="0"/>
                <w:szCs w:val="21"/>
              </w:rPr>
            </w:pPr>
            <w:r>
              <w:rPr>
                <w:rFonts w:ascii="宋体" w:hAnsi="宋体" w:cs="宋体"/>
                <w:kern w:val="0"/>
                <w:szCs w:val="21"/>
              </w:rPr>
              <w:t>综合上述，本项目符合</w:t>
            </w:r>
            <w:r>
              <w:rPr>
                <w:rFonts w:ascii="宋体" w:hAnsi="宋体" w:cs="宋体" w:hint="eastAsia"/>
                <w:kern w:val="0"/>
                <w:szCs w:val="21"/>
              </w:rPr>
              <w:t>“</w:t>
            </w:r>
            <w:r>
              <w:rPr>
                <w:rFonts w:ascii="宋体" w:hAnsi="宋体" w:cs="宋体"/>
                <w:kern w:val="0"/>
                <w:szCs w:val="21"/>
              </w:rPr>
              <w:t>三线一单</w:t>
            </w:r>
            <w:r>
              <w:rPr>
                <w:rFonts w:ascii="宋体" w:hAnsi="宋体" w:cs="宋体" w:hint="eastAsia"/>
                <w:kern w:val="0"/>
                <w:szCs w:val="21"/>
              </w:rPr>
              <w:t>”</w:t>
            </w:r>
            <w:r>
              <w:rPr>
                <w:rFonts w:ascii="宋体" w:hAnsi="宋体" w:cs="宋体"/>
                <w:kern w:val="0"/>
                <w:szCs w:val="21"/>
              </w:rPr>
              <w:t>相关要求。</w:t>
            </w:r>
          </w:p>
          <w:p w14:paraId="44A19BA5" w14:textId="77777777" w:rsidR="00383528" w:rsidRDefault="00383528">
            <w:pPr>
              <w:autoSpaceDE w:val="0"/>
              <w:autoSpaceDN w:val="0"/>
              <w:adjustRightInd w:val="0"/>
              <w:snapToGrid w:val="0"/>
              <w:jc w:val="center"/>
              <w:rPr>
                <w:rFonts w:ascii="宋体" w:hAnsi="宋体" w:cs="宋体"/>
                <w:kern w:val="0"/>
                <w:szCs w:val="21"/>
              </w:rPr>
            </w:pPr>
          </w:p>
        </w:tc>
      </w:tr>
    </w:tbl>
    <w:p w14:paraId="207A5E25" w14:textId="77777777" w:rsidR="00383528" w:rsidRDefault="00383528">
      <w:pPr>
        <w:spacing w:line="360" w:lineRule="auto"/>
        <w:ind w:firstLine="600"/>
        <w:outlineLvl w:val="0"/>
        <w:rPr>
          <w:rFonts w:eastAsia="黑体"/>
          <w:sz w:val="30"/>
        </w:rPr>
        <w:sectPr w:rsidR="00383528">
          <w:footerReference w:type="default" r:id="rId11"/>
          <w:pgSz w:w="11906" w:h="16838"/>
          <w:pgMar w:top="1701" w:right="1531" w:bottom="1701" w:left="1531" w:header="851" w:footer="1077" w:gutter="0"/>
          <w:pgNumType w:start="1"/>
          <w:cols w:space="720"/>
          <w:docGrid w:linePitch="312"/>
        </w:sectPr>
      </w:pPr>
    </w:p>
    <w:p w14:paraId="117A64FF" w14:textId="77777777" w:rsidR="00383528" w:rsidRDefault="00301EF4">
      <w:pPr>
        <w:pStyle w:val="af2"/>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99"/>
        <w:gridCol w:w="8125"/>
      </w:tblGrid>
      <w:tr w:rsidR="00383528" w14:paraId="1680FBA2" w14:textId="77777777">
        <w:trPr>
          <w:trHeight w:val="5192"/>
          <w:jc w:val="center"/>
        </w:trPr>
        <w:tc>
          <w:tcPr>
            <w:tcW w:w="699" w:type="dxa"/>
            <w:vAlign w:val="center"/>
          </w:tcPr>
          <w:p w14:paraId="1F813CEA" w14:textId="77777777" w:rsidR="00383528" w:rsidRDefault="00301EF4">
            <w:pPr>
              <w:pStyle w:val="af2"/>
              <w:adjustRightInd w:val="0"/>
              <w:snapToGrid w:val="0"/>
              <w:spacing w:before="0" w:beforeAutospacing="0" w:after="0" w:afterAutospacing="0"/>
              <w:jc w:val="center"/>
              <w:rPr>
                <w:rFonts w:cs="宋体"/>
                <w:sz w:val="21"/>
                <w:szCs w:val="21"/>
              </w:rPr>
            </w:pPr>
            <w:r>
              <w:rPr>
                <w:rFonts w:cs="宋体" w:hint="eastAsia"/>
                <w:sz w:val="21"/>
                <w:szCs w:val="21"/>
              </w:rPr>
              <w:t>建设内容</w:t>
            </w:r>
          </w:p>
        </w:tc>
        <w:tc>
          <w:tcPr>
            <w:tcW w:w="8125" w:type="dxa"/>
          </w:tcPr>
          <w:p w14:paraId="3C0AB247" w14:textId="77777777" w:rsidR="00383528" w:rsidRDefault="00301EF4">
            <w:pPr>
              <w:pStyle w:val="3"/>
              <w:keepNext w:val="0"/>
              <w:keepLines w:val="0"/>
              <w:adjustRightInd w:val="0"/>
              <w:snapToGrid w:val="0"/>
              <w:spacing w:beforeLines="50" w:before="120" w:afterLines="50" w:after="120" w:line="360" w:lineRule="auto"/>
              <w:jc w:val="left"/>
              <w:rPr>
                <w:rFonts w:eastAsia="黑体" w:cstheme="minorBidi"/>
                <w:sz w:val="30"/>
              </w:rPr>
            </w:pPr>
            <w:r>
              <w:rPr>
                <w:rFonts w:eastAsia="黑体" w:cstheme="minorBidi"/>
                <w:sz w:val="30"/>
              </w:rPr>
              <w:t>1</w:t>
            </w:r>
            <w:r>
              <w:rPr>
                <w:rFonts w:eastAsia="黑体" w:cstheme="minorBidi" w:hint="eastAsia"/>
                <w:sz w:val="30"/>
              </w:rPr>
              <w:t>项目主要建设内容</w:t>
            </w:r>
          </w:p>
          <w:p w14:paraId="01661C66" w14:textId="20C56530" w:rsidR="00383528" w:rsidRDefault="00301EF4">
            <w:pPr>
              <w:adjustRightInd w:val="0"/>
              <w:snapToGrid w:val="0"/>
              <w:spacing w:line="360" w:lineRule="auto"/>
              <w:ind w:firstLineChars="200" w:firstLine="480"/>
              <w:rPr>
                <w:rFonts w:cstheme="minorBidi"/>
                <w:sz w:val="24"/>
                <w:szCs w:val="22"/>
                <w:u w:val="single"/>
              </w:rPr>
            </w:pPr>
            <w:r>
              <w:rPr>
                <w:rFonts w:cstheme="minorBidi" w:hint="eastAsia"/>
                <w:sz w:val="24"/>
                <w:szCs w:val="22"/>
                <w:u w:val="single"/>
              </w:rPr>
              <w:t>香港光正实业有限公司因生产需要，来新宁县谋求发展，并与新宁县人民政府签订招商引资合同，租赁新宁县湘商产业园标准化厂房及配套设施，新建</w:t>
            </w:r>
            <w:r w:rsidR="001B69A6">
              <w:rPr>
                <w:rFonts w:cstheme="minorBidi" w:hint="eastAsia"/>
                <w:sz w:val="24"/>
                <w:szCs w:val="22"/>
                <w:u w:val="single"/>
              </w:rPr>
              <w:t>时尚智能服装制造项目（又称现代化智能智造</w:t>
            </w:r>
            <w:r w:rsidR="001B69A6">
              <w:rPr>
                <w:rFonts w:cstheme="minorBidi" w:hint="eastAsia"/>
                <w:sz w:val="24"/>
                <w:szCs w:val="22"/>
                <w:u w:val="single"/>
              </w:rPr>
              <w:t>1</w:t>
            </w:r>
            <w:r w:rsidR="001B69A6">
              <w:rPr>
                <w:rFonts w:cstheme="minorBidi"/>
                <w:sz w:val="24"/>
                <w:szCs w:val="22"/>
                <w:u w:val="single"/>
              </w:rPr>
              <w:t>000</w:t>
            </w:r>
            <w:r w:rsidR="001B69A6">
              <w:rPr>
                <w:rFonts w:cstheme="minorBidi" w:hint="eastAsia"/>
                <w:sz w:val="24"/>
                <w:szCs w:val="22"/>
                <w:u w:val="single"/>
              </w:rPr>
              <w:t>万件高端服装服饰生产线建设项目</w:t>
            </w:r>
            <w:r>
              <w:rPr>
                <w:rFonts w:cstheme="minorBidi" w:hint="eastAsia"/>
                <w:sz w:val="24"/>
                <w:szCs w:val="22"/>
                <w:u w:val="single"/>
              </w:rPr>
              <w:t>，</w:t>
            </w:r>
            <w:r w:rsidR="001B69A6">
              <w:rPr>
                <w:rFonts w:cstheme="minorBidi" w:hint="eastAsia"/>
                <w:sz w:val="24"/>
                <w:szCs w:val="22"/>
                <w:u w:val="single"/>
              </w:rPr>
              <w:t>“时尚智能服装制造项目”名称为项目备案证明上所载项目名称，“现代化智能智造</w:t>
            </w:r>
            <w:r w:rsidR="001B69A6">
              <w:rPr>
                <w:rFonts w:cstheme="minorBidi" w:hint="eastAsia"/>
                <w:sz w:val="24"/>
                <w:szCs w:val="22"/>
                <w:u w:val="single"/>
              </w:rPr>
              <w:t>1</w:t>
            </w:r>
            <w:r w:rsidR="001B69A6">
              <w:rPr>
                <w:rFonts w:cstheme="minorBidi"/>
                <w:sz w:val="24"/>
                <w:szCs w:val="22"/>
                <w:u w:val="single"/>
              </w:rPr>
              <w:t>000</w:t>
            </w:r>
            <w:r w:rsidR="001B69A6">
              <w:rPr>
                <w:rFonts w:cstheme="minorBidi" w:hint="eastAsia"/>
                <w:sz w:val="24"/>
                <w:szCs w:val="22"/>
                <w:u w:val="single"/>
              </w:rPr>
              <w:t>万件高端服装服饰生产线建设项目”名称为项目招商引资合同上所载项目名称。</w:t>
            </w:r>
            <w:r w:rsidR="000C409A">
              <w:rPr>
                <w:rFonts w:cstheme="minorBidi" w:hint="eastAsia"/>
                <w:sz w:val="24"/>
                <w:szCs w:val="22"/>
                <w:u w:val="single"/>
              </w:rPr>
              <w:t>），</w:t>
            </w:r>
            <w:r>
              <w:rPr>
                <w:rFonts w:cstheme="minorBidi" w:hint="eastAsia"/>
                <w:sz w:val="24"/>
                <w:szCs w:val="22"/>
                <w:u w:val="single"/>
              </w:rPr>
              <w:t>合同中注明香港光正实业有限公司需在新宁县境内注册独立法人公司，负责本项目正常经营和管理。应合同规定，湖南省中正科技有限公司于</w:t>
            </w:r>
            <w:r>
              <w:rPr>
                <w:rFonts w:cstheme="minorBidi" w:hint="eastAsia"/>
                <w:sz w:val="24"/>
                <w:szCs w:val="22"/>
                <w:u w:val="single"/>
              </w:rPr>
              <w:t>2020</w:t>
            </w:r>
            <w:r>
              <w:rPr>
                <w:rFonts w:cstheme="minorBidi" w:hint="eastAsia"/>
                <w:sz w:val="24"/>
                <w:szCs w:val="22"/>
                <w:u w:val="single"/>
              </w:rPr>
              <w:t>年</w:t>
            </w:r>
            <w:r>
              <w:rPr>
                <w:rFonts w:cstheme="minorBidi" w:hint="eastAsia"/>
                <w:sz w:val="24"/>
                <w:szCs w:val="22"/>
                <w:u w:val="single"/>
              </w:rPr>
              <w:t>3</w:t>
            </w:r>
            <w:r>
              <w:rPr>
                <w:rFonts w:cstheme="minorBidi" w:hint="eastAsia"/>
                <w:sz w:val="24"/>
                <w:szCs w:val="22"/>
                <w:u w:val="single"/>
              </w:rPr>
              <w:t>月注册成立，入驻新宁县金石镇湘商产业园。项目一期投资约</w:t>
            </w:r>
            <w:r>
              <w:rPr>
                <w:rFonts w:cstheme="minorBidi" w:hint="eastAsia"/>
                <w:sz w:val="24"/>
                <w:szCs w:val="22"/>
                <w:u w:val="single"/>
              </w:rPr>
              <w:t>5000</w:t>
            </w:r>
            <w:r>
              <w:rPr>
                <w:rFonts w:cstheme="minorBidi" w:hint="eastAsia"/>
                <w:sz w:val="24"/>
                <w:szCs w:val="22"/>
                <w:u w:val="single"/>
              </w:rPr>
              <w:t>万元，租赁湘商产业园区内标准化厂房</w:t>
            </w:r>
            <w:r>
              <w:rPr>
                <w:rFonts w:cstheme="minorBidi" w:hint="eastAsia"/>
                <w:sz w:val="24"/>
                <w:szCs w:val="22"/>
                <w:u w:val="single"/>
              </w:rPr>
              <w:t>14335</w:t>
            </w:r>
            <w:r>
              <w:rPr>
                <w:rFonts w:cstheme="minorBidi" w:hint="eastAsia"/>
                <w:sz w:val="24"/>
                <w:szCs w:val="22"/>
                <w:u w:val="single"/>
              </w:rPr>
              <w:t>平方米（不含宿舍、办公等区域），引进全电脑自动横编机、现代化吊挂系统、全电脑绣花设备等全新现代化先进制缝设备进行生产，</w:t>
            </w:r>
            <w:r w:rsidR="000C409A">
              <w:rPr>
                <w:rFonts w:cstheme="minorBidi" w:hint="eastAsia"/>
                <w:sz w:val="24"/>
                <w:szCs w:val="22"/>
                <w:u w:val="single"/>
              </w:rPr>
              <w:t>现代化智能智造</w:t>
            </w:r>
            <w:r w:rsidR="000C409A">
              <w:rPr>
                <w:rFonts w:cstheme="minorBidi" w:hint="eastAsia"/>
                <w:sz w:val="24"/>
                <w:szCs w:val="22"/>
                <w:u w:val="single"/>
              </w:rPr>
              <w:t>1</w:t>
            </w:r>
            <w:r w:rsidR="000C409A">
              <w:rPr>
                <w:rFonts w:cstheme="minorBidi"/>
                <w:sz w:val="24"/>
                <w:szCs w:val="22"/>
                <w:u w:val="single"/>
              </w:rPr>
              <w:t>000</w:t>
            </w:r>
            <w:r w:rsidR="000C409A">
              <w:rPr>
                <w:rFonts w:cstheme="minorBidi" w:hint="eastAsia"/>
                <w:sz w:val="24"/>
                <w:szCs w:val="22"/>
                <w:u w:val="single"/>
              </w:rPr>
              <w:t>万件高端服装服饰生产线建设项目</w:t>
            </w:r>
            <w:r>
              <w:rPr>
                <w:rFonts w:cstheme="minorBidi" w:hint="eastAsia"/>
                <w:sz w:val="24"/>
                <w:szCs w:val="22"/>
                <w:u w:val="single"/>
              </w:rPr>
              <w:t>建成后服装服饰生产能力可达</w:t>
            </w:r>
            <w:r>
              <w:rPr>
                <w:rFonts w:cstheme="minorBidi" w:hint="eastAsia"/>
                <w:sz w:val="24"/>
                <w:szCs w:val="22"/>
                <w:u w:val="single"/>
              </w:rPr>
              <w:t>1000</w:t>
            </w:r>
            <w:r>
              <w:rPr>
                <w:rFonts w:cstheme="minorBidi" w:hint="eastAsia"/>
                <w:sz w:val="24"/>
                <w:szCs w:val="22"/>
                <w:u w:val="single"/>
              </w:rPr>
              <w:t>万件。</w:t>
            </w:r>
          </w:p>
          <w:p w14:paraId="455C16EC" w14:textId="77777777" w:rsidR="00383528" w:rsidRDefault="00301EF4">
            <w:pPr>
              <w:adjustRightInd w:val="0"/>
              <w:snapToGrid w:val="0"/>
              <w:spacing w:line="360" w:lineRule="auto"/>
              <w:ind w:firstLineChars="200" w:firstLine="480"/>
              <w:rPr>
                <w:rFonts w:cstheme="minorBidi"/>
                <w:sz w:val="24"/>
                <w:szCs w:val="22"/>
              </w:rPr>
            </w:pPr>
            <w:r>
              <w:rPr>
                <w:rFonts w:cstheme="minorBidi" w:hint="eastAsia"/>
                <w:sz w:val="24"/>
                <w:szCs w:val="22"/>
              </w:rPr>
              <w:t>本项目位于</w:t>
            </w:r>
            <w:r>
              <w:rPr>
                <w:rFonts w:cstheme="minorBidi"/>
                <w:sz w:val="24"/>
                <w:szCs w:val="22"/>
              </w:rPr>
              <w:t>湖南省邵阳市新宁县金石镇湘商产业园</w:t>
            </w:r>
            <w:r>
              <w:rPr>
                <w:rFonts w:cstheme="minorBidi" w:hint="eastAsia"/>
                <w:sz w:val="24"/>
                <w:szCs w:val="22"/>
              </w:rPr>
              <w:t>邵新公路旁，生产车间位于</w:t>
            </w:r>
            <w:r>
              <w:rPr>
                <w:rFonts w:cstheme="minorBidi" w:hint="eastAsia"/>
                <w:sz w:val="24"/>
                <w:szCs w:val="22"/>
              </w:rPr>
              <w:t>A</w:t>
            </w:r>
            <w:r>
              <w:rPr>
                <w:rFonts w:cstheme="minorBidi" w:hint="eastAsia"/>
                <w:sz w:val="24"/>
                <w:szCs w:val="22"/>
              </w:rPr>
              <w:t>、</w:t>
            </w:r>
            <w:r>
              <w:rPr>
                <w:rFonts w:cstheme="minorBidi" w:hint="eastAsia"/>
                <w:sz w:val="24"/>
                <w:szCs w:val="22"/>
              </w:rPr>
              <w:t>B</w:t>
            </w:r>
            <w:r>
              <w:rPr>
                <w:rFonts w:cstheme="minorBidi" w:hint="eastAsia"/>
                <w:sz w:val="24"/>
                <w:szCs w:val="22"/>
              </w:rPr>
              <w:t>、</w:t>
            </w:r>
            <w:r>
              <w:rPr>
                <w:rFonts w:cstheme="minorBidi" w:hint="eastAsia"/>
                <w:sz w:val="24"/>
                <w:szCs w:val="22"/>
              </w:rPr>
              <w:t>C</w:t>
            </w:r>
            <w:r>
              <w:rPr>
                <w:rFonts w:cstheme="minorBidi" w:hint="eastAsia"/>
                <w:sz w:val="24"/>
                <w:szCs w:val="22"/>
              </w:rPr>
              <w:t>、</w:t>
            </w:r>
            <w:r>
              <w:rPr>
                <w:rFonts w:cstheme="minorBidi" w:hint="eastAsia"/>
                <w:sz w:val="24"/>
                <w:szCs w:val="22"/>
              </w:rPr>
              <w:t>D</w:t>
            </w:r>
            <w:r>
              <w:rPr>
                <w:rFonts w:cstheme="minorBidi" w:hint="eastAsia"/>
                <w:sz w:val="24"/>
                <w:szCs w:val="22"/>
              </w:rPr>
              <w:t>栋二楼，生产厂房占地约</w:t>
            </w:r>
            <w:r>
              <w:rPr>
                <w:rFonts w:cstheme="minorBidi" w:hint="eastAsia"/>
                <w:sz w:val="24"/>
                <w:szCs w:val="22"/>
              </w:rPr>
              <w:t>14335</w:t>
            </w:r>
            <w:r>
              <w:rPr>
                <w:rFonts w:cstheme="minorBidi" w:hint="eastAsia"/>
                <w:sz w:val="24"/>
                <w:szCs w:val="22"/>
              </w:rPr>
              <w:t>平方米；员工宿舍、食堂、污水处理池、消防水池等辅助工程占地约</w:t>
            </w:r>
            <w:r>
              <w:rPr>
                <w:rFonts w:cstheme="minorBidi" w:hint="eastAsia"/>
                <w:sz w:val="24"/>
                <w:szCs w:val="22"/>
              </w:rPr>
              <w:t>7030.57</w:t>
            </w:r>
            <w:r>
              <w:rPr>
                <w:rFonts w:cstheme="minorBidi" w:hint="eastAsia"/>
                <w:sz w:val="24"/>
                <w:szCs w:val="22"/>
              </w:rPr>
              <w:t>平方米；停车坪、球场等占地</w:t>
            </w:r>
            <w:r>
              <w:rPr>
                <w:rFonts w:cstheme="minorBidi" w:hint="eastAsia"/>
                <w:sz w:val="24"/>
                <w:szCs w:val="22"/>
              </w:rPr>
              <w:t>1309.5</w:t>
            </w:r>
            <w:r>
              <w:rPr>
                <w:rFonts w:cstheme="minorBidi" w:hint="eastAsia"/>
                <w:sz w:val="24"/>
                <w:szCs w:val="22"/>
              </w:rPr>
              <w:t>平方米。厂区主要由成品仓库、原料仓库、污水处理区、锅炉房、洗水房、生产车间、发电房和办公室组成；辅助工程主要由职工宿舍、食堂、篮球场和停车棚组成。厂区现有标准化厂房、公用设施、辅助工程、污水处理设施等为原兴雄鞋业有限公司所有，是该公司于</w:t>
            </w:r>
            <w:r>
              <w:rPr>
                <w:rFonts w:cstheme="minorBidi" w:hint="eastAsia"/>
                <w:sz w:val="24"/>
                <w:szCs w:val="22"/>
              </w:rPr>
              <w:t>2</w:t>
            </w:r>
            <w:r>
              <w:rPr>
                <w:rFonts w:cstheme="minorBidi"/>
                <w:sz w:val="24"/>
                <w:szCs w:val="22"/>
              </w:rPr>
              <w:t>019</w:t>
            </w:r>
            <w:r>
              <w:rPr>
                <w:rFonts w:cstheme="minorBidi" w:hint="eastAsia"/>
                <w:sz w:val="24"/>
                <w:szCs w:val="22"/>
              </w:rPr>
              <w:t>年撤资后遗留，现归属于新宁县湘商工业园，现由本项目建设单位租赁使用，故无需新建。</w:t>
            </w:r>
          </w:p>
          <w:p w14:paraId="78E83978" w14:textId="77777777" w:rsidR="00383528" w:rsidRDefault="00301EF4">
            <w:pPr>
              <w:adjustRightInd w:val="0"/>
              <w:snapToGrid w:val="0"/>
              <w:spacing w:line="360" w:lineRule="auto"/>
              <w:ind w:firstLineChars="200" w:firstLine="480"/>
              <w:rPr>
                <w:rFonts w:cstheme="minorBidi"/>
                <w:sz w:val="24"/>
                <w:szCs w:val="22"/>
              </w:rPr>
            </w:pPr>
            <w:r>
              <w:rPr>
                <w:rFonts w:cstheme="minorBidi" w:hint="eastAsia"/>
                <w:sz w:val="24"/>
                <w:szCs w:val="22"/>
              </w:rPr>
              <w:t>主要工程内容见表</w:t>
            </w:r>
            <w:r>
              <w:rPr>
                <w:rFonts w:cstheme="minorBidi"/>
                <w:sz w:val="24"/>
                <w:szCs w:val="22"/>
              </w:rPr>
              <w:t>2-1</w:t>
            </w:r>
            <w:r>
              <w:rPr>
                <w:rFonts w:cstheme="minorBidi" w:hint="eastAsia"/>
                <w:sz w:val="24"/>
                <w:szCs w:val="22"/>
              </w:rPr>
              <w:t>。</w:t>
            </w:r>
          </w:p>
          <w:p w14:paraId="7FF19ECF" w14:textId="77777777" w:rsidR="00383528" w:rsidRDefault="00301EF4">
            <w:pPr>
              <w:adjustRightInd w:val="0"/>
              <w:snapToGrid w:val="0"/>
              <w:ind w:firstLine="482"/>
              <w:jc w:val="center"/>
              <w:rPr>
                <w:rFonts w:ascii="宋体" w:hAnsi="宋体" w:cs="宋体"/>
                <w:b/>
                <w:bCs/>
                <w:szCs w:val="21"/>
              </w:rPr>
            </w:pPr>
            <w:r>
              <w:rPr>
                <w:rFonts w:ascii="宋体" w:hAnsi="宋体" w:cs="宋体" w:hint="eastAsia"/>
                <w:b/>
                <w:bCs/>
                <w:szCs w:val="21"/>
              </w:rPr>
              <w:t>表</w:t>
            </w:r>
            <w:r>
              <w:rPr>
                <w:rFonts w:ascii="宋体" w:hAnsi="宋体" w:cs="宋体"/>
                <w:b/>
                <w:bCs/>
                <w:szCs w:val="21"/>
              </w:rPr>
              <w:t xml:space="preserve">2-1 </w:t>
            </w:r>
            <w:r>
              <w:rPr>
                <w:rFonts w:ascii="宋体" w:hAnsi="宋体" w:cs="宋体" w:hint="eastAsia"/>
                <w:b/>
                <w:bCs/>
                <w:szCs w:val="21"/>
              </w:rPr>
              <w:t>项目主要工程内容</w:t>
            </w:r>
          </w:p>
          <w:tbl>
            <w:tblPr>
              <w:tblStyle w:val="afa"/>
              <w:tblW w:w="5000" w:type="pct"/>
              <w:jc w:val="center"/>
              <w:tblLook w:val="04A0" w:firstRow="1" w:lastRow="0" w:firstColumn="1" w:lastColumn="0" w:noHBand="0" w:noVBand="1"/>
            </w:tblPr>
            <w:tblGrid>
              <w:gridCol w:w="661"/>
              <w:gridCol w:w="1070"/>
              <w:gridCol w:w="5103"/>
              <w:gridCol w:w="1065"/>
            </w:tblGrid>
            <w:tr w:rsidR="00383528" w14:paraId="5CEF49C7" w14:textId="77777777">
              <w:trPr>
                <w:trHeight w:val="396"/>
                <w:jc w:val="center"/>
              </w:trPr>
              <w:tc>
                <w:tcPr>
                  <w:tcW w:w="419" w:type="pct"/>
                  <w:vAlign w:val="center"/>
                </w:tcPr>
                <w:p w14:paraId="736672E4" w14:textId="77777777" w:rsidR="00383528" w:rsidRDefault="00301EF4">
                  <w:pPr>
                    <w:adjustRightInd w:val="0"/>
                    <w:snapToGrid w:val="0"/>
                    <w:rPr>
                      <w:rFonts w:ascii="宋体" w:hAnsi="宋体" w:cs="宋体"/>
                      <w:b/>
                      <w:bCs/>
                      <w:szCs w:val="21"/>
                      <w:u w:val="single"/>
                    </w:rPr>
                  </w:pPr>
                  <w:bookmarkStart w:id="4" w:name="_Hlk58442899"/>
                  <w:r>
                    <w:rPr>
                      <w:rFonts w:ascii="宋体" w:hAnsi="宋体" w:cs="宋体" w:hint="eastAsia"/>
                      <w:b/>
                      <w:bCs/>
                      <w:szCs w:val="21"/>
                      <w:u w:val="single"/>
                    </w:rPr>
                    <w:t>类别</w:t>
                  </w:r>
                </w:p>
              </w:tc>
              <w:tc>
                <w:tcPr>
                  <w:tcW w:w="677" w:type="pct"/>
                  <w:vAlign w:val="center"/>
                </w:tcPr>
                <w:p w14:paraId="3C52933C" w14:textId="77777777" w:rsidR="00383528" w:rsidRDefault="00301EF4">
                  <w:pPr>
                    <w:adjustRightInd w:val="0"/>
                    <w:snapToGrid w:val="0"/>
                    <w:rPr>
                      <w:rFonts w:ascii="宋体" w:hAnsi="宋体" w:cs="宋体"/>
                      <w:b/>
                      <w:bCs/>
                      <w:szCs w:val="21"/>
                      <w:u w:val="single"/>
                    </w:rPr>
                  </w:pPr>
                  <w:r>
                    <w:rPr>
                      <w:rFonts w:ascii="宋体" w:hAnsi="宋体" w:cs="宋体" w:hint="eastAsia"/>
                      <w:b/>
                      <w:bCs/>
                      <w:szCs w:val="21"/>
                      <w:u w:val="single"/>
                    </w:rPr>
                    <w:t>工程名称</w:t>
                  </w:r>
                </w:p>
              </w:tc>
              <w:tc>
                <w:tcPr>
                  <w:tcW w:w="3230" w:type="pct"/>
                  <w:vAlign w:val="center"/>
                </w:tcPr>
                <w:p w14:paraId="46E728C2" w14:textId="77777777" w:rsidR="00383528" w:rsidRDefault="00301EF4">
                  <w:pPr>
                    <w:adjustRightInd w:val="0"/>
                    <w:snapToGrid w:val="0"/>
                    <w:rPr>
                      <w:rFonts w:ascii="宋体" w:hAnsi="宋体" w:cs="宋体"/>
                      <w:b/>
                      <w:bCs/>
                      <w:szCs w:val="21"/>
                      <w:u w:val="single"/>
                    </w:rPr>
                  </w:pPr>
                  <w:r>
                    <w:rPr>
                      <w:rFonts w:ascii="宋体" w:hAnsi="宋体" w:cs="宋体" w:hint="eastAsia"/>
                      <w:b/>
                      <w:bCs/>
                      <w:szCs w:val="21"/>
                      <w:u w:val="single"/>
                    </w:rPr>
                    <w:t>工程内容及规模</w:t>
                  </w:r>
                </w:p>
              </w:tc>
              <w:tc>
                <w:tcPr>
                  <w:tcW w:w="674" w:type="pct"/>
                  <w:vAlign w:val="center"/>
                </w:tcPr>
                <w:p w14:paraId="2D136AA7" w14:textId="77777777" w:rsidR="00383528" w:rsidRDefault="00301EF4">
                  <w:pPr>
                    <w:adjustRightInd w:val="0"/>
                    <w:snapToGrid w:val="0"/>
                    <w:rPr>
                      <w:rFonts w:ascii="宋体" w:hAnsi="宋体" w:cs="宋体"/>
                      <w:b/>
                      <w:bCs/>
                      <w:szCs w:val="21"/>
                      <w:u w:val="single"/>
                    </w:rPr>
                  </w:pPr>
                  <w:r>
                    <w:rPr>
                      <w:rFonts w:ascii="宋体" w:hAnsi="宋体" w:cs="宋体" w:hint="eastAsia"/>
                      <w:b/>
                      <w:bCs/>
                      <w:szCs w:val="21"/>
                      <w:u w:val="single"/>
                    </w:rPr>
                    <w:t>备注</w:t>
                  </w:r>
                </w:p>
              </w:tc>
            </w:tr>
            <w:tr w:rsidR="00383528" w14:paraId="55E11FF9" w14:textId="77777777">
              <w:trPr>
                <w:trHeight w:val="259"/>
                <w:jc w:val="center"/>
              </w:trPr>
              <w:tc>
                <w:tcPr>
                  <w:tcW w:w="419" w:type="pct"/>
                  <w:vAlign w:val="center"/>
                </w:tcPr>
                <w:p w14:paraId="62EE5193"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主体工程</w:t>
                  </w:r>
                </w:p>
              </w:tc>
              <w:tc>
                <w:tcPr>
                  <w:tcW w:w="677" w:type="pct"/>
                  <w:vAlign w:val="center"/>
                </w:tcPr>
                <w:p w14:paraId="6BBC5F06"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生产加工区</w:t>
                  </w:r>
                </w:p>
              </w:tc>
              <w:tc>
                <w:tcPr>
                  <w:tcW w:w="3230" w:type="pct"/>
                  <w:vAlign w:val="center"/>
                </w:tcPr>
                <w:p w14:paraId="3496553A"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占地面积约10835m</w:t>
                  </w:r>
                  <w:r>
                    <w:rPr>
                      <w:rFonts w:ascii="宋体" w:hAnsi="宋体" w:cs="宋体"/>
                      <w:bCs/>
                      <w:szCs w:val="21"/>
                      <w:u w:val="single"/>
                      <w:vertAlign w:val="superscript"/>
                    </w:rPr>
                    <w:t>2</w:t>
                  </w:r>
                  <w:r>
                    <w:rPr>
                      <w:rFonts w:ascii="宋体" w:hAnsi="宋体" w:cs="宋体" w:hint="eastAsia"/>
                      <w:bCs/>
                      <w:szCs w:val="21"/>
                      <w:u w:val="single"/>
                    </w:rPr>
                    <w:t>，位于A、B、C、D栋二楼，由制衣部生产车间、制衣部裁剪区、查补生产车间、缝盘后</w:t>
                  </w:r>
                  <w:r>
                    <w:rPr>
                      <w:rFonts w:ascii="宋体" w:hAnsi="宋体" w:cs="宋体" w:hint="eastAsia"/>
                      <w:bCs/>
                      <w:szCs w:val="21"/>
                      <w:u w:val="single"/>
                    </w:rPr>
                    <w:lastRenderedPageBreak/>
                    <w:t>整区、毛织生产部、办公区等组成</w:t>
                  </w:r>
                </w:p>
              </w:tc>
              <w:tc>
                <w:tcPr>
                  <w:tcW w:w="674" w:type="pct"/>
                  <w:vAlign w:val="center"/>
                </w:tcPr>
                <w:p w14:paraId="06506937"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lastRenderedPageBreak/>
                    <w:t>依托现有</w:t>
                  </w:r>
                </w:p>
              </w:tc>
            </w:tr>
            <w:tr w:rsidR="00383528" w14:paraId="0E7CDC98" w14:textId="77777777">
              <w:trPr>
                <w:trHeight w:val="281"/>
                <w:jc w:val="center"/>
              </w:trPr>
              <w:tc>
                <w:tcPr>
                  <w:tcW w:w="419" w:type="pct"/>
                  <w:vMerge w:val="restart"/>
                  <w:vAlign w:val="center"/>
                </w:tcPr>
                <w:p w14:paraId="389467C1"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辅助工程</w:t>
                  </w:r>
                </w:p>
              </w:tc>
              <w:tc>
                <w:tcPr>
                  <w:tcW w:w="677" w:type="pct"/>
                  <w:vAlign w:val="center"/>
                </w:tcPr>
                <w:p w14:paraId="305D17DA"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综合楼</w:t>
                  </w:r>
                </w:p>
              </w:tc>
              <w:tc>
                <w:tcPr>
                  <w:tcW w:w="3230" w:type="pct"/>
                  <w:vAlign w:val="center"/>
                </w:tcPr>
                <w:p w14:paraId="7E68DDA2" w14:textId="77777777" w:rsidR="00383528" w:rsidRDefault="00301EF4">
                  <w:pPr>
                    <w:adjustRightInd w:val="0"/>
                    <w:snapToGrid w:val="0"/>
                    <w:rPr>
                      <w:rFonts w:ascii="宋体" w:hAnsi="宋体" w:cs="宋体"/>
                      <w:bCs/>
                      <w:szCs w:val="21"/>
                      <w:u w:val="single"/>
                      <w:vertAlign w:val="superscript"/>
                    </w:rPr>
                  </w:pPr>
                  <w:r>
                    <w:rPr>
                      <w:rFonts w:ascii="宋体" w:hAnsi="宋体" w:cs="宋体" w:hint="eastAsia"/>
                      <w:bCs/>
                      <w:szCs w:val="21"/>
                      <w:u w:val="single"/>
                    </w:rPr>
                    <w:t>占地面积约7030.6m</w:t>
                  </w:r>
                  <w:r>
                    <w:rPr>
                      <w:rFonts w:ascii="宋体" w:hAnsi="宋体" w:cs="宋体"/>
                      <w:bCs/>
                      <w:szCs w:val="21"/>
                      <w:u w:val="single"/>
                      <w:vertAlign w:val="superscript"/>
                    </w:rPr>
                    <w:t>2</w:t>
                  </w:r>
                  <w:r>
                    <w:rPr>
                      <w:rFonts w:ascii="宋体" w:hAnsi="宋体" w:cs="宋体" w:hint="eastAsia"/>
                      <w:bCs/>
                      <w:szCs w:val="21"/>
                      <w:u w:val="single"/>
                    </w:rPr>
                    <w:t>，包含职工宿舍、天桥，食堂，污水处理池，等</w:t>
                  </w:r>
                </w:p>
              </w:tc>
              <w:tc>
                <w:tcPr>
                  <w:tcW w:w="674" w:type="pct"/>
                  <w:vAlign w:val="center"/>
                </w:tcPr>
                <w:p w14:paraId="180B8F15" w14:textId="77777777" w:rsidR="00383528" w:rsidRDefault="00301EF4">
                  <w:pPr>
                    <w:adjustRightInd w:val="0"/>
                    <w:snapToGrid w:val="0"/>
                    <w:rPr>
                      <w:rFonts w:ascii="宋体" w:hAnsi="宋体" w:cs="宋体"/>
                      <w:bCs/>
                      <w:szCs w:val="21"/>
                      <w:u w:val="single"/>
                    </w:rPr>
                  </w:pPr>
                  <w:r>
                    <w:rPr>
                      <w:rFonts w:ascii="宋体" w:hAnsi="宋体" w:cs="宋体"/>
                      <w:bCs/>
                      <w:szCs w:val="21"/>
                      <w:u w:val="single"/>
                    </w:rPr>
                    <w:t>依托现有</w:t>
                  </w:r>
                </w:p>
              </w:tc>
            </w:tr>
            <w:tr w:rsidR="00383528" w14:paraId="3A043D7E" w14:textId="77777777">
              <w:trPr>
                <w:trHeight w:val="281"/>
                <w:jc w:val="center"/>
              </w:trPr>
              <w:tc>
                <w:tcPr>
                  <w:tcW w:w="419" w:type="pct"/>
                  <w:vMerge/>
                  <w:vAlign w:val="center"/>
                </w:tcPr>
                <w:p w14:paraId="67275D07" w14:textId="77777777" w:rsidR="00383528" w:rsidRDefault="00383528">
                  <w:pPr>
                    <w:adjustRightInd w:val="0"/>
                    <w:snapToGrid w:val="0"/>
                    <w:rPr>
                      <w:rFonts w:ascii="宋体" w:hAnsi="宋体" w:cs="宋体"/>
                      <w:bCs/>
                      <w:szCs w:val="21"/>
                      <w:u w:val="single"/>
                    </w:rPr>
                  </w:pPr>
                </w:p>
              </w:tc>
              <w:tc>
                <w:tcPr>
                  <w:tcW w:w="677" w:type="pct"/>
                  <w:vAlign w:val="center"/>
                </w:tcPr>
                <w:p w14:paraId="6C28BD04"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锅炉房</w:t>
                  </w:r>
                </w:p>
              </w:tc>
              <w:tc>
                <w:tcPr>
                  <w:tcW w:w="3230" w:type="pct"/>
                  <w:vAlign w:val="center"/>
                </w:tcPr>
                <w:p w14:paraId="71E83CBC"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独立锅炉房，共两台1t/h燃生物质锅炉，占地面积5</w:t>
                  </w:r>
                  <w:r>
                    <w:rPr>
                      <w:rFonts w:ascii="宋体" w:hAnsi="宋体" w:cs="宋体"/>
                      <w:bCs/>
                      <w:szCs w:val="21"/>
                      <w:u w:val="single"/>
                    </w:rPr>
                    <w:t>0</w:t>
                  </w:r>
                  <w:r>
                    <w:rPr>
                      <w:rFonts w:ascii="宋体" w:hAnsi="宋体" w:cs="宋体" w:hint="eastAsia"/>
                      <w:bCs/>
                      <w:szCs w:val="21"/>
                      <w:u w:val="single"/>
                    </w:rPr>
                    <w:t>m</w:t>
                  </w:r>
                  <w:r>
                    <w:rPr>
                      <w:rFonts w:ascii="宋体" w:hAnsi="宋体" w:cs="宋体"/>
                      <w:bCs/>
                      <w:szCs w:val="21"/>
                      <w:u w:val="single"/>
                      <w:vertAlign w:val="superscript"/>
                    </w:rPr>
                    <w:t>2</w:t>
                  </w:r>
                </w:p>
              </w:tc>
              <w:tc>
                <w:tcPr>
                  <w:tcW w:w="674" w:type="pct"/>
                  <w:vAlign w:val="center"/>
                </w:tcPr>
                <w:p w14:paraId="756EE2EB"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拟建</w:t>
                  </w:r>
                </w:p>
              </w:tc>
            </w:tr>
            <w:tr w:rsidR="00383528" w14:paraId="3FC03A8A" w14:textId="77777777">
              <w:trPr>
                <w:trHeight w:val="281"/>
                <w:jc w:val="center"/>
              </w:trPr>
              <w:tc>
                <w:tcPr>
                  <w:tcW w:w="419" w:type="pct"/>
                  <w:vMerge/>
                  <w:vAlign w:val="center"/>
                </w:tcPr>
                <w:p w14:paraId="4FB7E8CF" w14:textId="77777777" w:rsidR="00383528" w:rsidRDefault="00383528">
                  <w:pPr>
                    <w:adjustRightInd w:val="0"/>
                    <w:snapToGrid w:val="0"/>
                    <w:rPr>
                      <w:rFonts w:ascii="宋体" w:hAnsi="宋体" w:cs="宋体"/>
                      <w:bCs/>
                      <w:szCs w:val="21"/>
                      <w:u w:val="single"/>
                    </w:rPr>
                  </w:pPr>
                </w:p>
              </w:tc>
              <w:tc>
                <w:tcPr>
                  <w:tcW w:w="677" w:type="pct"/>
                  <w:vAlign w:val="center"/>
                </w:tcPr>
                <w:p w14:paraId="5D6B2577"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洗衣、干衣房</w:t>
                  </w:r>
                </w:p>
              </w:tc>
              <w:tc>
                <w:tcPr>
                  <w:tcW w:w="3230" w:type="pct"/>
                  <w:vAlign w:val="center"/>
                </w:tcPr>
                <w:p w14:paraId="72891F05"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洗衣及干衣共用一处厂房，占地面积</w:t>
                  </w:r>
                  <w:r>
                    <w:rPr>
                      <w:rFonts w:ascii="宋体" w:hAnsi="宋体" w:cs="宋体"/>
                      <w:bCs/>
                      <w:szCs w:val="21"/>
                      <w:u w:val="single"/>
                    </w:rPr>
                    <w:t>50</w:t>
                  </w:r>
                  <w:r>
                    <w:rPr>
                      <w:rFonts w:ascii="宋体" w:hAnsi="宋体" w:cs="宋体" w:hint="eastAsia"/>
                      <w:bCs/>
                      <w:szCs w:val="21"/>
                      <w:u w:val="single"/>
                    </w:rPr>
                    <w:t>m</w:t>
                  </w:r>
                  <w:r>
                    <w:rPr>
                      <w:rFonts w:ascii="宋体" w:hAnsi="宋体" w:cs="宋体"/>
                      <w:bCs/>
                      <w:szCs w:val="21"/>
                      <w:u w:val="single"/>
                      <w:vertAlign w:val="superscript"/>
                    </w:rPr>
                    <w:t>2</w:t>
                  </w:r>
                </w:p>
              </w:tc>
              <w:tc>
                <w:tcPr>
                  <w:tcW w:w="674" w:type="pct"/>
                  <w:vAlign w:val="center"/>
                </w:tcPr>
                <w:p w14:paraId="1177E606"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拟建</w:t>
                  </w:r>
                </w:p>
              </w:tc>
            </w:tr>
            <w:tr w:rsidR="00383528" w14:paraId="6039E7F6" w14:textId="77777777">
              <w:trPr>
                <w:trHeight w:val="206"/>
                <w:jc w:val="center"/>
              </w:trPr>
              <w:tc>
                <w:tcPr>
                  <w:tcW w:w="419" w:type="pct"/>
                  <w:vAlign w:val="center"/>
                </w:tcPr>
                <w:p w14:paraId="4C92891D"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储运工程</w:t>
                  </w:r>
                </w:p>
              </w:tc>
              <w:tc>
                <w:tcPr>
                  <w:tcW w:w="677" w:type="pct"/>
                  <w:vAlign w:val="center"/>
                </w:tcPr>
                <w:p w14:paraId="2CA2F43B"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仓库</w:t>
                  </w:r>
                </w:p>
              </w:tc>
              <w:tc>
                <w:tcPr>
                  <w:tcW w:w="3230" w:type="pct"/>
                  <w:vAlign w:val="center"/>
                </w:tcPr>
                <w:p w14:paraId="028034FC"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占地约3500m</w:t>
                  </w:r>
                  <w:r>
                    <w:rPr>
                      <w:rFonts w:ascii="宋体" w:hAnsi="宋体" w:cs="宋体"/>
                      <w:bCs/>
                      <w:szCs w:val="21"/>
                      <w:u w:val="single"/>
                      <w:vertAlign w:val="superscript"/>
                    </w:rPr>
                    <w:t>2</w:t>
                  </w:r>
                  <w:r>
                    <w:rPr>
                      <w:rFonts w:ascii="宋体" w:hAnsi="宋体" w:cs="宋体" w:hint="eastAsia"/>
                      <w:bCs/>
                      <w:szCs w:val="21"/>
                      <w:u w:val="single"/>
                    </w:rPr>
                    <w:t>，分为成品仓库和原料仓库</w:t>
                  </w:r>
                </w:p>
              </w:tc>
              <w:tc>
                <w:tcPr>
                  <w:tcW w:w="674" w:type="pct"/>
                  <w:vAlign w:val="center"/>
                </w:tcPr>
                <w:p w14:paraId="0B7D47D8" w14:textId="77777777" w:rsidR="00383528" w:rsidRDefault="00301EF4">
                  <w:pPr>
                    <w:adjustRightInd w:val="0"/>
                    <w:snapToGrid w:val="0"/>
                    <w:rPr>
                      <w:rFonts w:ascii="宋体" w:hAnsi="宋体" w:cs="宋体"/>
                      <w:bCs/>
                      <w:szCs w:val="21"/>
                      <w:u w:val="single"/>
                    </w:rPr>
                  </w:pPr>
                  <w:r>
                    <w:rPr>
                      <w:rFonts w:ascii="宋体" w:hAnsi="宋体" w:cs="宋体"/>
                      <w:bCs/>
                      <w:szCs w:val="21"/>
                      <w:u w:val="single"/>
                    </w:rPr>
                    <w:t>依托现有</w:t>
                  </w:r>
                </w:p>
              </w:tc>
            </w:tr>
            <w:tr w:rsidR="00383528" w14:paraId="433531A6" w14:textId="77777777">
              <w:trPr>
                <w:trHeight w:val="379"/>
                <w:jc w:val="center"/>
              </w:trPr>
              <w:tc>
                <w:tcPr>
                  <w:tcW w:w="419" w:type="pct"/>
                  <w:vMerge w:val="restart"/>
                  <w:vAlign w:val="center"/>
                </w:tcPr>
                <w:p w14:paraId="2884A592"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公用工程</w:t>
                  </w:r>
                </w:p>
              </w:tc>
              <w:tc>
                <w:tcPr>
                  <w:tcW w:w="677" w:type="pct"/>
                  <w:vAlign w:val="center"/>
                </w:tcPr>
                <w:p w14:paraId="03D09B19"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供水系统</w:t>
                  </w:r>
                </w:p>
              </w:tc>
              <w:tc>
                <w:tcPr>
                  <w:tcW w:w="3230" w:type="pct"/>
                  <w:vAlign w:val="center"/>
                </w:tcPr>
                <w:p w14:paraId="74DAC560"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接入园区供水管网</w:t>
                  </w:r>
                </w:p>
              </w:tc>
              <w:tc>
                <w:tcPr>
                  <w:tcW w:w="674" w:type="pct"/>
                  <w:vAlign w:val="center"/>
                </w:tcPr>
                <w:p w14:paraId="07D2F607"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依托现有</w:t>
                  </w:r>
                </w:p>
              </w:tc>
            </w:tr>
            <w:tr w:rsidR="00383528" w14:paraId="5CA2E532" w14:textId="77777777">
              <w:trPr>
                <w:trHeight w:val="395"/>
                <w:jc w:val="center"/>
              </w:trPr>
              <w:tc>
                <w:tcPr>
                  <w:tcW w:w="419" w:type="pct"/>
                  <w:vMerge/>
                  <w:vAlign w:val="center"/>
                </w:tcPr>
                <w:p w14:paraId="6ABE959A" w14:textId="77777777" w:rsidR="00383528" w:rsidRDefault="00383528">
                  <w:pPr>
                    <w:adjustRightInd w:val="0"/>
                    <w:snapToGrid w:val="0"/>
                    <w:rPr>
                      <w:rFonts w:ascii="宋体" w:hAnsi="宋体" w:cs="宋体"/>
                      <w:bCs/>
                      <w:szCs w:val="21"/>
                      <w:u w:val="single"/>
                    </w:rPr>
                  </w:pPr>
                </w:p>
              </w:tc>
              <w:tc>
                <w:tcPr>
                  <w:tcW w:w="677" w:type="pct"/>
                  <w:vAlign w:val="center"/>
                </w:tcPr>
                <w:p w14:paraId="2C7E2F28"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供电系统</w:t>
                  </w:r>
                </w:p>
              </w:tc>
              <w:tc>
                <w:tcPr>
                  <w:tcW w:w="3230" w:type="pct"/>
                  <w:vAlign w:val="center"/>
                </w:tcPr>
                <w:p w14:paraId="7FE3CED2"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接入园区供电管网</w:t>
                  </w:r>
                </w:p>
              </w:tc>
              <w:tc>
                <w:tcPr>
                  <w:tcW w:w="674" w:type="pct"/>
                  <w:vAlign w:val="center"/>
                </w:tcPr>
                <w:p w14:paraId="61823E74"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依托现有</w:t>
                  </w:r>
                </w:p>
              </w:tc>
            </w:tr>
            <w:tr w:rsidR="00383528" w14:paraId="141D1E4C" w14:textId="77777777">
              <w:trPr>
                <w:trHeight w:val="279"/>
                <w:jc w:val="center"/>
              </w:trPr>
              <w:tc>
                <w:tcPr>
                  <w:tcW w:w="419" w:type="pct"/>
                  <w:vMerge/>
                  <w:vAlign w:val="center"/>
                </w:tcPr>
                <w:p w14:paraId="703F8F12" w14:textId="77777777" w:rsidR="00383528" w:rsidRDefault="00383528">
                  <w:pPr>
                    <w:adjustRightInd w:val="0"/>
                    <w:snapToGrid w:val="0"/>
                    <w:rPr>
                      <w:rFonts w:ascii="宋体" w:hAnsi="宋体" w:cs="宋体"/>
                      <w:bCs/>
                      <w:szCs w:val="21"/>
                      <w:u w:val="single"/>
                    </w:rPr>
                  </w:pPr>
                </w:p>
              </w:tc>
              <w:tc>
                <w:tcPr>
                  <w:tcW w:w="677" w:type="pct"/>
                  <w:vAlign w:val="center"/>
                </w:tcPr>
                <w:p w14:paraId="5160928F"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公用设施</w:t>
                  </w:r>
                </w:p>
              </w:tc>
              <w:tc>
                <w:tcPr>
                  <w:tcW w:w="3230" w:type="pct"/>
                  <w:vAlign w:val="center"/>
                </w:tcPr>
                <w:p w14:paraId="00E35CE2"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占地约1309.5m</w:t>
                  </w:r>
                  <w:r>
                    <w:rPr>
                      <w:rFonts w:ascii="宋体" w:hAnsi="宋体" w:cs="宋体"/>
                      <w:bCs/>
                      <w:szCs w:val="21"/>
                      <w:u w:val="single"/>
                      <w:vertAlign w:val="superscript"/>
                    </w:rPr>
                    <w:t>2</w:t>
                  </w:r>
                  <w:r>
                    <w:rPr>
                      <w:rFonts w:ascii="宋体" w:hAnsi="宋体" w:cs="宋体" w:hint="eastAsia"/>
                      <w:bCs/>
                      <w:szCs w:val="21"/>
                      <w:u w:val="single"/>
                    </w:rPr>
                    <w:t>，停车坪和球场</w:t>
                  </w:r>
                </w:p>
              </w:tc>
              <w:tc>
                <w:tcPr>
                  <w:tcW w:w="674" w:type="pct"/>
                  <w:vAlign w:val="center"/>
                </w:tcPr>
                <w:p w14:paraId="2D6EF0EA" w14:textId="77777777" w:rsidR="00383528" w:rsidRDefault="00301EF4">
                  <w:pPr>
                    <w:adjustRightInd w:val="0"/>
                    <w:snapToGrid w:val="0"/>
                    <w:rPr>
                      <w:rFonts w:ascii="宋体" w:hAnsi="宋体" w:cs="宋体"/>
                      <w:bCs/>
                      <w:szCs w:val="21"/>
                      <w:u w:val="single"/>
                    </w:rPr>
                  </w:pPr>
                  <w:r>
                    <w:rPr>
                      <w:rFonts w:ascii="宋体" w:hAnsi="宋体" w:cs="宋体"/>
                      <w:bCs/>
                      <w:szCs w:val="21"/>
                      <w:u w:val="single"/>
                    </w:rPr>
                    <w:t>依托现有</w:t>
                  </w:r>
                </w:p>
              </w:tc>
            </w:tr>
            <w:tr w:rsidR="00383528" w14:paraId="677789C1" w14:textId="77777777">
              <w:trPr>
                <w:trHeight w:val="345"/>
                <w:jc w:val="center"/>
              </w:trPr>
              <w:tc>
                <w:tcPr>
                  <w:tcW w:w="419" w:type="pct"/>
                  <w:vMerge w:val="restart"/>
                  <w:vAlign w:val="center"/>
                </w:tcPr>
                <w:p w14:paraId="3C200E0F"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环保工程</w:t>
                  </w:r>
                </w:p>
              </w:tc>
              <w:tc>
                <w:tcPr>
                  <w:tcW w:w="677" w:type="pct"/>
                  <w:vAlign w:val="center"/>
                </w:tcPr>
                <w:p w14:paraId="34C8195F"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废水治理</w:t>
                  </w:r>
                </w:p>
              </w:tc>
              <w:tc>
                <w:tcPr>
                  <w:tcW w:w="3230" w:type="pct"/>
                  <w:vAlign w:val="center"/>
                </w:tcPr>
                <w:p w14:paraId="7B82316B"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洗衣废水和生活污水经兴雄鞋业有限公司污水处理厂处理达到《污水综合排放标准》（GB8978——1996）一级标准后排入夫夷水，锅炉排水经1</w:t>
                  </w:r>
                  <w:r>
                    <w:rPr>
                      <w:rFonts w:ascii="宋体" w:hAnsi="宋体" w:cs="宋体"/>
                      <w:bCs/>
                      <w:szCs w:val="21"/>
                      <w:u w:val="single"/>
                    </w:rPr>
                    <w:t>0</w:t>
                  </w:r>
                  <w:r>
                    <w:rPr>
                      <w:rFonts w:ascii="宋体" w:hAnsi="宋体" w:cs="宋体" w:hint="eastAsia"/>
                      <w:bCs/>
                      <w:szCs w:val="21"/>
                      <w:u w:val="single"/>
                    </w:rPr>
                    <w:t>m</w:t>
                  </w:r>
                  <w:r>
                    <w:rPr>
                      <w:rFonts w:ascii="宋体" w:hAnsi="宋体" w:cs="宋体"/>
                      <w:bCs/>
                      <w:szCs w:val="21"/>
                      <w:u w:val="single"/>
                      <w:vertAlign w:val="superscript"/>
                    </w:rPr>
                    <w:t>3</w:t>
                  </w:r>
                  <w:r>
                    <w:rPr>
                      <w:rFonts w:ascii="宋体" w:hAnsi="宋体" w:cs="宋体" w:hint="eastAsia"/>
                      <w:bCs/>
                      <w:szCs w:val="21"/>
                      <w:u w:val="single"/>
                    </w:rPr>
                    <w:t>沉淀池沉淀后用于绿化</w:t>
                  </w:r>
                </w:p>
              </w:tc>
              <w:tc>
                <w:tcPr>
                  <w:tcW w:w="674" w:type="pct"/>
                  <w:vAlign w:val="center"/>
                </w:tcPr>
                <w:p w14:paraId="4CAEC2E4" w14:textId="77777777" w:rsidR="00383528" w:rsidRDefault="00301EF4">
                  <w:pPr>
                    <w:adjustRightInd w:val="0"/>
                    <w:snapToGrid w:val="0"/>
                    <w:rPr>
                      <w:rFonts w:ascii="宋体" w:hAnsi="宋体" w:cs="宋体"/>
                      <w:bCs/>
                      <w:szCs w:val="21"/>
                      <w:u w:val="single"/>
                    </w:rPr>
                  </w:pPr>
                  <w:r>
                    <w:rPr>
                      <w:rFonts w:ascii="宋体" w:hAnsi="宋体" w:cs="宋体"/>
                      <w:bCs/>
                      <w:szCs w:val="21"/>
                      <w:u w:val="single"/>
                    </w:rPr>
                    <w:t>依托现有</w:t>
                  </w:r>
                </w:p>
              </w:tc>
            </w:tr>
            <w:tr w:rsidR="00383528" w14:paraId="34A0E55C" w14:textId="77777777">
              <w:trPr>
                <w:trHeight w:val="312"/>
                <w:jc w:val="center"/>
              </w:trPr>
              <w:tc>
                <w:tcPr>
                  <w:tcW w:w="419" w:type="pct"/>
                  <w:vMerge/>
                  <w:vAlign w:val="center"/>
                </w:tcPr>
                <w:p w14:paraId="6FECA4A6" w14:textId="77777777" w:rsidR="00383528" w:rsidRDefault="00383528">
                  <w:pPr>
                    <w:adjustRightInd w:val="0"/>
                    <w:snapToGrid w:val="0"/>
                    <w:rPr>
                      <w:rFonts w:ascii="宋体" w:hAnsi="宋体" w:cs="宋体"/>
                      <w:bCs/>
                      <w:szCs w:val="21"/>
                      <w:u w:val="single"/>
                    </w:rPr>
                  </w:pPr>
                </w:p>
              </w:tc>
              <w:tc>
                <w:tcPr>
                  <w:tcW w:w="677" w:type="pct"/>
                  <w:vAlign w:val="center"/>
                </w:tcPr>
                <w:p w14:paraId="647577F4"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废气治理</w:t>
                  </w:r>
                </w:p>
              </w:tc>
              <w:tc>
                <w:tcPr>
                  <w:tcW w:w="3230" w:type="pct"/>
                  <w:vAlign w:val="center"/>
                </w:tcPr>
                <w:p w14:paraId="0987AB07"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锅炉废气经旋风除尘+布袋除尘除尘系统处理后由15m排气筒排放；厨房油烟废气经油烟净化器处理后引至高空排放</w:t>
                  </w:r>
                </w:p>
              </w:tc>
              <w:tc>
                <w:tcPr>
                  <w:tcW w:w="674" w:type="pct"/>
                  <w:vAlign w:val="center"/>
                </w:tcPr>
                <w:p w14:paraId="34B8E7C9"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拟建</w:t>
                  </w:r>
                </w:p>
              </w:tc>
            </w:tr>
            <w:tr w:rsidR="00383528" w14:paraId="2129B1E2" w14:textId="77777777">
              <w:trPr>
                <w:jc w:val="center"/>
              </w:trPr>
              <w:tc>
                <w:tcPr>
                  <w:tcW w:w="419" w:type="pct"/>
                  <w:vMerge/>
                  <w:vAlign w:val="center"/>
                </w:tcPr>
                <w:p w14:paraId="1B8BBE02" w14:textId="77777777" w:rsidR="00383528" w:rsidRDefault="00383528">
                  <w:pPr>
                    <w:adjustRightInd w:val="0"/>
                    <w:snapToGrid w:val="0"/>
                    <w:rPr>
                      <w:rFonts w:ascii="宋体" w:hAnsi="宋体" w:cs="宋体"/>
                      <w:bCs/>
                      <w:szCs w:val="21"/>
                      <w:u w:val="single"/>
                    </w:rPr>
                  </w:pPr>
                </w:p>
              </w:tc>
              <w:tc>
                <w:tcPr>
                  <w:tcW w:w="677" w:type="pct"/>
                  <w:vAlign w:val="center"/>
                </w:tcPr>
                <w:p w14:paraId="5B05266C"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噪声治理</w:t>
                  </w:r>
                </w:p>
              </w:tc>
              <w:tc>
                <w:tcPr>
                  <w:tcW w:w="3230" w:type="pct"/>
                  <w:vAlign w:val="center"/>
                </w:tcPr>
                <w:p w14:paraId="6F9FD2F3"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隔声、减噪、加强设备管理和厂区绿化等</w:t>
                  </w:r>
                </w:p>
              </w:tc>
              <w:tc>
                <w:tcPr>
                  <w:tcW w:w="674" w:type="pct"/>
                  <w:vAlign w:val="center"/>
                </w:tcPr>
                <w:p w14:paraId="616CACAF"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拟建</w:t>
                  </w:r>
                </w:p>
              </w:tc>
            </w:tr>
            <w:tr w:rsidR="00383528" w14:paraId="74C55FBA" w14:textId="77777777">
              <w:trPr>
                <w:jc w:val="center"/>
              </w:trPr>
              <w:tc>
                <w:tcPr>
                  <w:tcW w:w="419" w:type="pct"/>
                  <w:vMerge/>
                  <w:vAlign w:val="center"/>
                </w:tcPr>
                <w:p w14:paraId="5799EBB0" w14:textId="77777777" w:rsidR="00383528" w:rsidRDefault="00383528">
                  <w:pPr>
                    <w:adjustRightInd w:val="0"/>
                    <w:snapToGrid w:val="0"/>
                    <w:rPr>
                      <w:rFonts w:ascii="宋体" w:hAnsi="宋体" w:cs="宋体"/>
                      <w:bCs/>
                      <w:szCs w:val="21"/>
                      <w:u w:val="single"/>
                    </w:rPr>
                  </w:pPr>
                </w:p>
              </w:tc>
              <w:tc>
                <w:tcPr>
                  <w:tcW w:w="677" w:type="pct"/>
                  <w:vAlign w:val="center"/>
                </w:tcPr>
                <w:p w14:paraId="46F3AECE"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固废治理</w:t>
                  </w:r>
                </w:p>
              </w:tc>
              <w:tc>
                <w:tcPr>
                  <w:tcW w:w="3230" w:type="pct"/>
                  <w:vAlign w:val="center"/>
                </w:tcPr>
                <w:p w14:paraId="0D85F5F2" w14:textId="71DD3289" w:rsidR="00383528" w:rsidRDefault="00301EF4">
                  <w:pPr>
                    <w:adjustRightInd w:val="0"/>
                    <w:snapToGrid w:val="0"/>
                    <w:rPr>
                      <w:rFonts w:ascii="宋体" w:hAnsi="宋体" w:cs="宋体"/>
                      <w:bCs/>
                      <w:szCs w:val="21"/>
                      <w:u w:val="single"/>
                    </w:rPr>
                  </w:pPr>
                  <w:r>
                    <w:rPr>
                      <w:rFonts w:ascii="宋体" w:hAnsi="宋体" w:cs="宋体" w:hint="eastAsia"/>
                      <w:bCs/>
                      <w:szCs w:val="21"/>
                      <w:u w:val="single"/>
                    </w:rPr>
                    <w:t>生活垃圾收集后由园区环卫部门处理；污水处理站污泥定期清淤由环卫部门处理；生物质锅炉产生的灰渣</w:t>
                  </w:r>
                  <w:r w:rsidR="00061D2D">
                    <w:rPr>
                      <w:rFonts w:ascii="宋体" w:hAnsi="宋体" w:cs="宋体" w:hint="eastAsia"/>
                      <w:bCs/>
                      <w:szCs w:val="21"/>
                      <w:u w:val="single"/>
                    </w:rPr>
                    <w:t>、锅炉除尘灰经</w:t>
                  </w:r>
                  <w:r>
                    <w:rPr>
                      <w:rFonts w:ascii="宋体" w:hAnsi="宋体" w:cs="宋体" w:hint="eastAsia"/>
                      <w:bCs/>
                      <w:szCs w:val="21"/>
                      <w:u w:val="single"/>
                    </w:rPr>
                    <w:t>收集后出售用作农肥；布料边角料</w:t>
                  </w:r>
                  <w:r w:rsidR="00E60DB0">
                    <w:rPr>
                      <w:rFonts w:ascii="宋体" w:hAnsi="宋体" w:cs="宋体" w:hint="eastAsia"/>
                      <w:bCs/>
                      <w:szCs w:val="21"/>
                      <w:u w:val="single"/>
                    </w:rPr>
                    <w:t>、原料包装袋</w:t>
                  </w:r>
                  <w:r>
                    <w:rPr>
                      <w:rFonts w:ascii="宋体" w:hAnsi="宋体" w:cs="宋体" w:hint="eastAsia"/>
                      <w:bCs/>
                      <w:szCs w:val="21"/>
                      <w:u w:val="single"/>
                    </w:rPr>
                    <w:t>统一收集后暂存于一般工业固废暂存间（1</w:t>
                  </w:r>
                  <w:r>
                    <w:rPr>
                      <w:rFonts w:ascii="宋体" w:hAnsi="宋体" w:cs="宋体"/>
                      <w:bCs/>
                      <w:szCs w:val="21"/>
                      <w:u w:val="single"/>
                    </w:rPr>
                    <w:t>0</w:t>
                  </w:r>
                  <w:r>
                    <w:rPr>
                      <w:rFonts w:ascii="宋体" w:hAnsi="宋体" w:cs="宋体" w:hint="eastAsia"/>
                      <w:bCs/>
                      <w:szCs w:val="21"/>
                      <w:u w:val="single"/>
                    </w:rPr>
                    <w:t>m</w:t>
                  </w:r>
                  <w:r>
                    <w:rPr>
                      <w:rFonts w:ascii="宋体" w:hAnsi="宋体" w:cs="宋体"/>
                      <w:bCs/>
                      <w:szCs w:val="21"/>
                      <w:u w:val="single"/>
                      <w:vertAlign w:val="superscript"/>
                    </w:rPr>
                    <w:t>2</w:t>
                  </w:r>
                  <w:r>
                    <w:rPr>
                      <w:rFonts w:ascii="宋体" w:hAnsi="宋体" w:cs="宋体" w:hint="eastAsia"/>
                      <w:bCs/>
                      <w:szCs w:val="21"/>
                      <w:u w:val="single"/>
                    </w:rPr>
                    <w:t>），定期外售；</w:t>
                  </w:r>
                  <w:r w:rsidR="00E60DB0">
                    <w:rPr>
                      <w:rFonts w:ascii="宋体" w:hAnsi="宋体" w:cs="宋体" w:hint="eastAsia"/>
                      <w:bCs/>
                      <w:szCs w:val="21"/>
                      <w:u w:val="single"/>
                    </w:rPr>
                    <w:t>纺织助剂</w:t>
                  </w:r>
                  <w:r>
                    <w:rPr>
                      <w:rFonts w:ascii="宋体" w:hAnsi="宋体" w:cs="宋体" w:hint="eastAsia"/>
                      <w:bCs/>
                      <w:szCs w:val="21"/>
                      <w:u w:val="single"/>
                    </w:rPr>
                    <w:t>包装物统一收集后暂存于危废暂存间（1</w:t>
                  </w:r>
                  <w:r>
                    <w:rPr>
                      <w:rFonts w:ascii="宋体" w:hAnsi="宋体" w:cs="宋体"/>
                      <w:bCs/>
                      <w:szCs w:val="21"/>
                      <w:u w:val="single"/>
                    </w:rPr>
                    <w:t>0</w:t>
                  </w:r>
                  <w:r>
                    <w:rPr>
                      <w:rFonts w:ascii="宋体" w:hAnsi="宋体" w:cs="宋体" w:hint="eastAsia"/>
                      <w:bCs/>
                      <w:szCs w:val="21"/>
                      <w:u w:val="single"/>
                    </w:rPr>
                    <w:t>m</w:t>
                  </w:r>
                  <w:r>
                    <w:rPr>
                      <w:rFonts w:ascii="宋体" w:hAnsi="宋体" w:cs="宋体"/>
                      <w:bCs/>
                      <w:szCs w:val="21"/>
                      <w:u w:val="single"/>
                      <w:vertAlign w:val="superscript"/>
                    </w:rPr>
                    <w:t>2</w:t>
                  </w:r>
                  <w:r>
                    <w:rPr>
                      <w:rFonts w:ascii="宋体" w:hAnsi="宋体" w:cs="宋体" w:hint="eastAsia"/>
                      <w:bCs/>
                      <w:szCs w:val="21"/>
                      <w:u w:val="single"/>
                    </w:rPr>
                    <w:t>），由生产厂家回收</w:t>
                  </w:r>
                </w:p>
              </w:tc>
              <w:tc>
                <w:tcPr>
                  <w:tcW w:w="674" w:type="pct"/>
                  <w:vAlign w:val="center"/>
                </w:tcPr>
                <w:p w14:paraId="50C370A6"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拟建</w:t>
                  </w:r>
                </w:p>
              </w:tc>
            </w:tr>
          </w:tbl>
          <w:bookmarkEnd w:id="4"/>
          <w:p w14:paraId="52F65117" w14:textId="77777777" w:rsidR="00383528" w:rsidRDefault="00301EF4">
            <w:pPr>
              <w:pStyle w:val="3"/>
              <w:keepNext w:val="0"/>
              <w:keepLines w:val="0"/>
              <w:adjustRightInd w:val="0"/>
              <w:snapToGrid w:val="0"/>
              <w:spacing w:beforeLines="50" w:before="120" w:afterLines="50" w:after="120" w:line="360" w:lineRule="auto"/>
              <w:jc w:val="left"/>
              <w:rPr>
                <w:rFonts w:eastAsia="黑体" w:cstheme="minorBidi"/>
                <w:sz w:val="30"/>
              </w:rPr>
            </w:pPr>
            <w:r>
              <w:rPr>
                <w:rFonts w:eastAsia="黑体" w:cstheme="minorBidi"/>
                <w:sz w:val="30"/>
              </w:rPr>
              <w:t>2</w:t>
            </w:r>
            <w:r>
              <w:rPr>
                <w:rFonts w:eastAsia="黑体" w:cstheme="minorBidi" w:hint="eastAsia"/>
                <w:sz w:val="30"/>
              </w:rPr>
              <w:t>项目生产规模及产品方案</w:t>
            </w:r>
          </w:p>
          <w:p w14:paraId="4E91B632" w14:textId="77777777" w:rsidR="00383528" w:rsidRDefault="00301EF4">
            <w:pPr>
              <w:adjustRightInd w:val="0"/>
              <w:snapToGrid w:val="0"/>
              <w:spacing w:line="360" w:lineRule="auto"/>
              <w:ind w:firstLineChars="200" w:firstLine="480"/>
              <w:rPr>
                <w:rFonts w:cstheme="minorBidi"/>
                <w:sz w:val="24"/>
                <w:szCs w:val="22"/>
              </w:rPr>
            </w:pPr>
            <w:r>
              <w:rPr>
                <w:rFonts w:cstheme="minorBidi" w:hint="eastAsia"/>
                <w:sz w:val="24"/>
                <w:szCs w:val="22"/>
              </w:rPr>
              <w:t>本项目主要产品为服装，服装种类为男、女装毛衣、</w:t>
            </w:r>
            <w:r>
              <w:rPr>
                <w:rFonts w:cstheme="minorBidi" w:hint="eastAsia"/>
                <w:sz w:val="24"/>
                <w:szCs w:val="22"/>
              </w:rPr>
              <w:t>T</w:t>
            </w:r>
            <w:r>
              <w:rPr>
                <w:rFonts w:cstheme="minorBidi" w:hint="eastAsia"/>
                <w:sz w:val="24"/>
                <w:szCs w:val="22"/>
              </w:rPr>
              <w:t>恤和校服，年最大产量为</w:t>
            </w:r>
            <w:r>
              <w:rPr>
                <w:rFonts w:cstheme="minorBidi"/>
                <w:sz w:val="24"/>
                <w:szCs w:val="22"/>
              </w:rPr>
              <w:t>10</w:t>
            </w:r>
            <w:r>
              <w:rPr>
                <w:rFonts w:cstheme="minorBidi" w:hint="eastAsia"/>
                <w:sz w:val="24"/>
                <w:szCs w:val="22"/>
              </w:rPr>
              <w:t>00</w:t>
            </w:r>
            <w:r>
              <w:rPr>
                <w:rFonts w:cstheme="minorBidi"/>
                <w:sz w:val="24"/>
                <w:szCs w:val="22"/>
              </w:rPr>
              <w:t>万</w:t>
            </w:r>
            <w:r>
              <w:rPr>
                <w:rFonts w:cstheme="minorBidi" w:hint="eastAsia"/>
                <w:sz w:val="24"/>
                <w:szCs w:val="22"/>
              </w:rPr>
              <w:t>件，具体见下表。</w:t>
            </w:r>
          </w:p>
          <w:p w14:paraId="47078A02" w14:textId="77777777" w:rsidR="00383528" w:rsidRDefault="00301EF4">
            <w:pPr>
              <w:adjustRightInd w:val="0"/>
              <w:snapToGrid w:val="0"/>
              <w:jc w:val="center"/>
              <w:rPr>
                <w:rFonts w:ascii="宋体" w:hAnsi="宋体" w:cs="宋体"/>
                <w:b/>
                <w:bCs/>
                <w:szCs w:val="21"/>
              </w:rPr>
            </w:pPr>
            <w:r>
              <w:rPr>
                <w:rFonts w:ascii="宋体" w:hAnsi="宋体" w:cs="宋体"/>
                <w:b/>
                <w:bCs/>
                <w:szCs w:val="21"/>
              </w:rPr>
              <w:t>表2-2  产品方案</w:t>
            </w:r>
          </w:p>
          <w:tbl>
            <w:tblPr>
              <w:tblStyle w:val="afa"/>
              <w:tblW w:w="5000" w:type="pct"/>
              <w:jc w:val="cente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2012"/>
              <w:gridCol w:w="1535"/>
              <w:gridCol w:w="2047"/>
              <w:gridCol w:w="2310"/>
            </w:tblGrid>
            <w:tr w:rsidR="00C77A72" w14:paraId="386B50FF" w14:textId="77777777">
              <w:trPr>
                <w:trHeight w:val="217"/>
                <w:jc w:val="center"/>
              </w:trPr>
              <w:tc>
                <w:tcPr>
                  <w:tcW w:w="1273" w:type="pct"/>
                  <w:vAlign w:val="center"/>
                </w:tcPr>
                <w:p w14:paraId="07465382" w14:textId="77777777" w:rsidR="00383528" w:rsidRDefault="00301EF4">
                  <w:pPr>
                    <w:adjustRightInd w:val="0"/>
                    <w:snapToGrid w:val="0"/>
                    <w:rPr>
                      <w:rFonts w:ascii="宋体" w:hAnsi="宋体" w:cs="宋体"/>
                      <w:b/>
                      <w:bCs/>
                      <w:szCs w:val="21"/>
                      <w:u w:val="single"/>
                    </w:rPr>
                  </w:pPr>
                  <w:r>
                    <w:rPr>
                      <w:rFonts w:ascii="宋体" w:hAnsi="宋体" w:cs="宋体"/>
                      <w:b/>
                      <w:bCs/>
                      <w:szCs w:val="21"/>
                      <w:u w:val="single"/>
                    </w:rPr>
                    <w:t>产品名称</w:t>
                  </w:r>
                </w:p>
              </w:tc>
              <w:tc>
                <w:tcPr>
                  <w:tcW w:w="971" w:type="pct"/>
                  <w:tcBorders>
                    <w:top w:val="single" w:sz="4" w:space="0" w:color="auto"/>
                  </w:tcBorders>
                  <w:vAlign w:val="center"/>
                </w:tcPr>
                <w:p w14:paraId="2FFE6178" w14:textId="77777777" w:rsidR="00383528" w:rsidRDefault="00301EF4">
                  <w:pPr>
                    <w:adjustRightInd w:val="0"/>
                    <w:snapToGrid w:val="0"/>
                    <w:rPr>
                      <w:rFonts w:ascii="宋体" w:hAnsi="宋体" w:cs="宋体"/>
                      <w:b/>
                      <w:bCs/>
                      <w:szCs w:val="21"/>
                      <w:u w:val="single"/>
                    </w:rPr>
                  </w:pPr>
                  <w:r>
                    <w:rPr>
                      <w:rFonts w:ascii="宋体" w:hAnsi="宋体" w:cs="宋体"/>
                      <w:b/>
                      <w:bCs/>
                      <w:szCs w:val="21"/>
                      <w:u w:val="single"/>
                    </w:rPr>
                    <w:t>规格</w:t>
                  </w:r>
                </w:p>
              </w:tc>
              <w:tc>
                <w:tcPr>
                  <w:tcW w:w="1295" w:type="pct"/>
                  <w:tcBorders>
                    <w:top w:val="single" w:sz="4" w:space="0" w:color="auto"/>
                  </w:tcBorders>
                  <w:vAlign w:val="center"/>
                </w:tcPr>
                <w:p w14:paraId="4CEDF7C2" w14:textId="77777777" w:rsidR="00383528" w:rsidRDefault="00301EF4">
                  <w:pPr>
                    <w:adjustRightInd w:val="0"/>
                    <w:snapToGrid w:val="0"/>
                    <w:rPr>
                      <w:rFonts w:ascii="宋体" w:hAnsi="宋体" w:cs="宋体"/>
                      <w:b/>
                      <w:bCs/>
                      <w:szCs w:val="21"/>
                      <w:u w:val="single"/>
                    </w:rPr>
                  </w:pPr>
                  <w:r>
                    <w:rPr>
                      <w:rFonts w:ascii="宋体" w:hAnsi="宋体" w:cs="宋体"/>
                      <w:b/>
                      <w:bCs/>
                      <w:szCs w:val="21"/>
                      <w:u w:val="single"/>
                    </w:rPr>
                    <w:t>年产量（</w:t>
                  </w:r>
                  <w:r>
                    <w:rPr>
                      <w:rFonts w:ascii="宋体" w:hAnsi="宋体" w:cs="宋体" w:hint="eastAsia"/>
                      <w:b/>
                      <w:bCs/>
                      <w:szCs w:val="21"/>
                      <w:u w:val="single"/>
                    </w:rPr>
                    <w:t>万件</w:t>
                  </w:r>
                  <w:r>
                    <w:rPr>
                      <w:rFonts w:ascii="宋体" w:hAnsi="宋体" w:cs="宋体"/>
                      <w:b/>
                      <w:bCs/>
                      <w:szCs w:val="21"/>
                      <w:u w:val="single"/>
                    </w:rPr>
                    <w:t>/年）</w:t>
                  </w:r>
                </w:p>
              </w:tc>
              <w:tc>
                <w:tcPr>
                  <w:tcW w:w="1461" w:type="pct"/>
                  <w:tcBorders>
                    <w:top w:val="single" w:sz="4" w:space="0" w:color="auto"/>
                    <w:right w:val="single" w:sz="4" w:space="0" w:color="auto"/>
                  </w:tcBorders>
                  <w:vAlign w:val="center"/>
                </w:tcPr>
                <w:p w14:paraId="6046AC09" w14:textId="77777777" w:rsidR="00383528" w:rsidRDefault="00301EF4">
                  <w:pPr>
                    <w:adjustRightInd w:val="0"/>
                    <w:snapToGrid w:val="0"/>
                    <w:rPr>
                      <w:rFonts w:ascii="宋体" w:hAnsi="宋体" w:cs="宋体"/>
                      <w:b/>
                      <w:bCs/>
                      <w:szCs w:val="21"/>
                      <w:u w:val="single"/>
                    </w:rPr>
                  </w:pPr>
                  <w:r>
                    <w:rPr>
                      <w:rFonts w:ascii="宋体" w:hAnsi="宋体" w:cs="宋体"/>
                      <w:b/>
                      <w:bCs/>
                      <w:szCs w:val="21"/>
                      <w:u w:val="single"/>
                    </w:rPr>
                    <w:t>用途</w:t>
                  </w:r>
                </w:p>
              </w:tc>
            </w:tr>
            <w:tr w:rsidR="00383528" w14:paraId="3DE138B4" w14:textId="77777777">
              <w:trPr>
                <w:trHeight w:val="240"/>
                <w:jc w:val="center"/>
              </w:trPr>
              <w:tc>
                <w:tcPr>
                  <w:tcW w:w="1273" w:type="pct"/>
                  <w:tcBorders>
                    <w:left w:val="single" w:sz="4" w:space="0" w:color="auto"/>
                  </w:tcBorders>
                  <w:vAlign w:val="center"/>
                </w:tcPr>
                <w:p w14:paraId="2497C796"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男、女装毛衣</w:t>
                  </w:r>
                </w:p>
              </w:tc>
              <w:tc>
                <w:tcPr>
                  <w:tcW w:w="971" w:type="pct"/>
                  <w:vAlign w:val="center"/>
                </w:tcPr>
                <w:p w14:paraId="6DD084F4"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w:t>
                  </w:r>
                </w:p>
              </w:tc>
              <w:tc>
                <w:tcPr>
                  <w:tcW w:w="1295" w:type="pct"/>
                  <w:vAlign w:val="center"/>
                </w:tcPr>
                <w:p w14:paraId="73897F12"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450</w:t>
                  </w:r>
                </w:p>
              </w:tc>
              <w:tc>
                <w:tcPr>
                  <w:tcW w:w="1461" w:type="pct"/>
                  <w:tcBorders>
                    <w:right w:val="single" w:sz="4" w:space="0" w:color="auto"/>
                  </w:tcBorders>
                  <w:vAlign w:val="center"/>
                </w:tcPr>
                <w:p w14:paraId="7CDCCE3F"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外售</w:t>
                  </w:r>
                </w:p>
              </w:tc>
            </w:tr>
            <w:tr w:rsidR="00383528" w14:paraId="79B052A0" w14:textId="77777777">
              <w:trPr>
                <w:trHeight w:val="71"/>
                <w:jc w:val="center"/>
              </w:trPr>
              <w:tc>
                <w:tcPr>
                  <w:tcW w:w="1273" w:type="pct"/>
                  <w:tcBorders>
                    <w:left w:val="single" w:sz="4" w:space="0" w:color="auto"/>
                  </w:tcBorders>
                  <w:vAlign w:val="center"/>
                </w:tcPr>
                <w:p w14:paraId="044927F0"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T恤</w:t>
                  </w:r>
                </w:p>
              </w:tc>
              <w:tc>
                <w:tcPr>
                  <w:tcW w:w="971" w:type="pct"/>
                  <w:vAlign w:val="center"/>
                </w:tcPr>
                <w:p w14:paraId="058DCDCD"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w:t>
                  </w:r>
                </w:p>
              </w:tc>
              <w:tc>
                <w:tcPr>
                  <w:tcW w:w="1295" w:type="pct"/>
                  <w:vAlign w:val="center"/>
                </w:tcPr>
                <w:p w14:paraId="2C1CDA03"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3</w:t>
                  </w:r>
                  <w:r>
                    <w:rPr>
                      <w:rFonts w:ascii="宋体" w:hAnsi="宋体" w:cs="宋体"/>
                      <w:bCs/>
                      <w:szCs w:val="21"/>
                      <w:u w:val="single"/>
                    </w:rPr>
                    <w:t>25</w:t>
                  </w:r>
                </w:p>
              </w:tc>
              <w:tc>
                <w:tcPr>
                  <w:tcW w:w="1461" w:type="pct"/>
                  <w:tcBorders>
                    <w:right w:val="single" w:sz="4" w:space="0" w:color="auto"/>
                  </w:tcBorders>
                  <w:vAlign w:val="center"/>
                </w:tcPr>
                <w:p w14:paraId="69E462D4"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外售</w:t>
                  </w:r>
                </w:p>
              </w:tc>
            </w:tr>
            <w:tr w:rsidR="00383528" w14:paraId="6D645E03" w14:textId="77777777">
              <w:trPr>
                <w:trHeight w:val="71"/>
                <w:jc w:val="center"/>
              </w:trPr>
              <w:tc>
                <w:tcPr>
                  <w:tcW w:w="1273" w:type="pct"/>
                  <w:tcBorders>
                    <w:left w:val="single" w:sz="4" w:space="0" w:color="auto"/>
                    <w:bottom w:val="single" w:sz="4" w:space="0" w:color="auto"/>
                  </w:tcBorders>
                  <w:vAlign w:val="center"/>
                </w:tcPr>
                <w:p w14:paraId="7C5ECEBD"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校服</w:t>
                  </w:r>
                </w:p>
              </w:tc>
              <w:tc>
                <w:tcPr>
                  <w:tcW w:w="971" w:type="pct"/>
                  <w:tcBorders>
                    <w:bottom w:val="single" w:sz="4" w:space="0" w:color="auto"/>
                  </w:tcBorders>
                  <w:vAlign w:val="center"/>
                </w:tcPr>
                <w:p w14:paraId="5C2E2A5C"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w:t>
                  </w:r>
                </w:p>
              </w:tc>
              <w:tc>
                <w:tcPr>
                  <w:tcW w:w="1295" w:type="pct"/>
                  <w:tcBorders>
                    <w:bottom w:val="single" w:sz="4" w:space="0" w:color="auto"/>
                  </w:tcBorders>
                  <w:vAlign w:val="center"/>
                </w:tcPr>
                <w:p w14:paraId="721BF571"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2</w:t>
                  </w:r>
                  <w:r>
                    <w:rPr>
                      <w:rFonts w:ascii="宋体" w:hAnsi="宋体" w:cs="宋体"/>
                      <w:bCs/>
                      <w:szCs w:val="21"/>
                      <w:u w:val="single"/>
                    </w:rPr>
                    <w:t>25</w:t>
                  </w:r>
                </w:p>
              </w:tc>
              <w:tc>
                <w:tcPr>
                  <w:tcW w:w="1461" w:type="pct"/>
                  <w:tcBorders>
                    <w:bottom w:val="single" w:sz="4" w:space="0" w:color="auto"/>
                    <w:right w:val="single" w:sz="4" w:space="0" w:color="auto"/>
                  </w:tcBorders>
                  <w:vAlign w:val="center"/>
                </w:tcPr>
                <w:p w14:paraId="35A3F114"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外售</w:t>
                  </w:r>
                </w:p>
              </w:tc>
            </w:tr>
          </w:tbl>
          <w:p w14:paraId="3E777973" w14:textId="77777777" w:rsidR="00383528" w:rsidRDefault="00301EF4">
            <w:pPr>
              <w:pStyle w:val="3"/>
              <w:keepNext w:val="0"/>
              <w:keepLines w:val="0"/>
              <w:adjustRightInd w:val="0"/>
              <w:snapToGrid w:val="0"/>
              <w:spacing w:beforeLines="50" w:before="120" w:afterLines="50" w:after="120" w:line="360" w:lineRule="auto"/>
              <w:jc w:val="left"/>
              <w:rPr>
                <w:rFonts w:eastAsia="黑体" w:cstheme="minorBidi"/>
                <w:sz w:val="30"/>
              </w:rPr>
            </w:pPr>
            <w:r>
              <w:rPr>
                <w:rFonts w:eastAsia="黑体" w:cstheme="minorBidi"/>
                <w:sz w:val="30"/>
              </w:rPr>
              <w:t>3</w:t>
            </w:r>
            <w:r>
              <w:rPr>
                <w:rFonts w:eastAsia="黑体" w:cstheme="minorBidi" w:hint="eastAsia"/>
                <w:sz w:val="30"/>
              </w:rPr>
              <w:t>环保投资一览表</w:t>
            </w:r>
          </w:p>
          <w:p w14:paraId="087AFB09" w14:textId="77777777" w:rsidR="00383528" w:rsidRDefault="00301EF4">
            <w:pPr>
              <w:adjustRightInd w:val="0"/>
              <w:snapToGrid w:val="0"/>
              <w:spacing w:line="360" w:lineRule="auto"/>
              <w:ind w:firstLineChars="200" w:firstLine="480"/>
              <w:rPr>
                <w:rFonts w:cstheme="minorBidi"/>
                <w:sz w:val="24"/>
                <w:szCs w:val="22"/>
              </w:rPr>
            </w:pPr>
            <w:r>
              <w:rPr>
                <w:rFonts w:cstheme="minorBidi" w:hint="eastAsia"/>
                <w:sz w:val="24"/>
                <w:szCs w:val="22"/>
              </w:rPr>
              <w:t>本项目总投资为</w:t>
            </w:r>
            <w:r>
              <w:rPr>
                <w:rFonts w:cstheme="minorBidi" w:hint="eastAsia"/>
                <w:sz w:val="24"/>
                <w:szCs w:val="22"/>
              </w:rPr>
              <w:t>5000</w:t>
            </w:r>
            <w:r>
              <w:rPr>
                <w:rFonts w:cstheme="minorBidi" w:hint="eastAsia"/>
                <w:sz w:val="24"/>
                <w:szCs w:val="22"/>
              </w:rPr>
              <w:t>万元，环保设备投资估算为</w:t>
            </w:r>
            <w:r>
              <w:rPr>
                <w:rFonts w:cstheme="minorBidi"/>
                <w:sz w:val="24"/>
                <w:szCs w:val="22"/>
              </w:rPr>
              <w:t>19</w:t>
            </w:r>
            <w:r>
              <w:rPr>
                <w:rFonts w:cstheme="minorBidi" w:hint="eastAsia"/>
                <w:sz w:val="24"/>
                <w:szCs w:val="22"/>
              </w:rPr>
              <w:t>万元，占项目总投资的</w:t>
            </w:r>
            <w:r>
              <w:rPr>
                <w:rFonts w:cstheme="minorBidi" w:hint="eastAsia"/>
                <w:sz w:val="24"/>
                <w:szCs w:val="22"/>
              </w:rPr>
              <w:t>0.</w:t>
            </w:r>
            <w:r>
              <w:rPr>
                <w:rFonts w:cstheme="minorBidi"/>
                <w:sz w:val="24"/>
                <w:szCs w:val="22"/>
              </w:rPr>
              <w:t>38%</w:t>
            </w:r>
            <w:r>
              <w:rPr>
                <w:rFonts w:cstheme="minorBidi" w:hint="eastAsia"/>
                <w:sz w:val="24"/>
                <w:szCs w:val="22"/>
              </w:rPr>
              <w:t>，具体组成见表</w:t>
            </w:r>
            <w:r>
              <w:rPr>
                <w:rFonts w:cstheme="minorBidi" w:hint="eastAsia"/>
                <w:sz w:val="24"/>
                <w:szCs w:val="22"/>
              </w:rPr>
              <w:t>2</w:t>
            </w:r>
            <w:r>
              <w:rPr>
                <w:rFonts w:cstheme="minorBidi"/>
                <w:sz w:val="24"/>
                <w:szCs w:val="22"/>
              </w:rPr>
              <w:t>-3</w:t>
            </w:r>
            <w:r>
              <w:rPr>
                <w:rFonts w:cstheme="minorBidi" w:hint="eastAsia"/>
                <w:sz w:val="24"/>
                <w:szCs w:val="22"/>
              </w:rPr>
              <w:t>。</w:t>
            </w:r>
          </w:p>
          <w:p w14:paraId="70FD3BF8" w14:textId="77777777" w:rsidR="00383528" w:rsidRDefault="00301EF4">
            <w:pPr>
              <w:adjustRightInd w:val="0"/>
              <w:snapToGrid w:val="0"/>
              <w:jc w:val="center"/>
              <w:rPr>
                <w:rFonts w:ascii="宋体" w:hAnsi="宋体" w:cs="宋体"/>
                <w:b/>
                <w:bCs/>
                <w:szCs w:val="21"/>
              </w:rPr>
            </w:pPr>
            <w:r>
              <w:rPr>
                <w:rFonts w:ascii="宋体" w:hAnsi="宋体" w:cs="宋体" w:hint="eastAsia"/>
                <w:b/>
                <w:bCs/>
                <w:szCs w:val="21"/>
              </w:rPr>
              <w:t>表2</w:t>
            </w:r>
            <w:r>
              <w:rPr>
                <w:rFonts w:ascii="宋体" w:hAnsi="宋体" w:cs="宋体"/>
                <w:b/>
                <w:bCs/>
                <w:szCs w:val="21"/>
              </w:rPr>
              <w:t xml:space="preserve">-3 </w:t>
            </w:r>
            <w:r>
              <w:rPr>
                <w:rFonts w:ascii="宋体" w:hAnsi="宋体" w:cs="宋体" w:hint="eastAsia"/>
                <w:b/>
                <w:bCs/>
                <w:szCs w:val="21"/>
              </w:rPr>
              <w:t>环保投资一览表</w:t>
            </w:r>
          </w:p>
          <w:tbl>
            <w:tblPr>
              <w:tblStyle w:val="afa"/>
              <w:tblW w:w="5000" w:type="pct"/>
              <w:jc w:val="center"/>
              <w:tblLook w:val="04A0" w:firstRow="1" w:lastRow="0" w:firstColumn="1" w:lastColumn="0" w:noHBand="0" w:noVBand="1"/>
            </w:tblPr>
            <w:tblGrid>
              <w:gridCol w:w="776"/>
              <w:gridCol w:w="1404"/>
              <w:gridCol w:w="4553"/>
              <w:gridCol w:w="1166"/>
            </w:tblGrid>
            <w:tr w:rsidR="00383528" w14:paraId="66FDA1C0" w14:textId="77777777">
              <w:trPr>
                <w:trHeight w:val="397"/>
                <w:jc w:val="center"/>
              </w:trPr>
              <w:tc>
                <w:tcPr>
                  <w:tcW w:w="491" w:type="pct"/>
                  <w:vAlign w:val="center"/>
                </w:tcPr>
                <w:p w14:paraId="3DF27FAC"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项目</w:t>
                  </w:r>
                </w:p>
              </w:tc>
              <w:tc>
                <w:tcPr>
                  <w:tcW w:w="889" w:type="pct"/>
                  <w:vAlign w:val="center"/>
                </w:tcPr>
                <w:p w14:paraId="1B18B697"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污染源</w:t>
                  </w:r>
                </w:p>
              </w:tc>
              <w:tc>
                <w:tcPr>
                  <w:tcW w:w="2882" w:type="pct"/>
                  <w:vAlign w:val="center"/>
                </w:tcPr>
                <w:p w14:paraId="1E216ED0"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治理措施</w:t>
                  </w:r>
                </w:p>
              </w:tc>
              <w:tc>
                <w:tcPr>
                  <w:tcW w:w="738" w:type="pct"/>
                  <w:vAlign w:val="center"/>
                </w:tcPr>
                <w:p w14:paraId="03A4DEA2"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投资（万元）</w:t>
                  </w:r>
                </w:p>
              </w:tc>
            </w:tr>
            <w:tr w:rsidR="00383528" w14:paraId="249609FF" w14:textId="77777777">
              <w:trPr>
                <w:trHeight w:val="397"/>
                <w:jc w:val="center"/>
              </w:trPr>
              <w:tc>
                <w:tcPr>
                  <w:tcW w:w="491" w:type="pct"/>
                  <w:vMerge w:val="restart"/>
                  <w:vAlign w:val="center"/>
                </w:tcPr>
                <w:p w14:paraId="2B3325BB"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废气</w:t>
                  </w:r>
                </w:p>
              </w:tc>
              <w:tc>
                <w:tcPr>
                  <w:tcW w:w="889" w:type="pct"/>
                  <w:vAlign w:val="center"/>
                </w:tcPr>
                <w:p w14:paraId="643B4EBF"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锅炉废气</w:t>
                  </w:r>
                </w:p>
              </w:tc>
              <w:tc>
                <w:tcPr>
                  <w:tcW w:w="2882" w:type="pct"/>
                  <w:vAlign w:val="center"/>
                </w:tcPr>
                <w:p w14:paraId="5248F118"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一套旋风除尘+布袋除尘系统+15m高排气筒</w:t>
                  </w:r>
                </w:p>
              </w:tc>
              <w:tc>
                <w:tcPr>
                  <w:tcW w:w="738" w:type="pct"/>
                  <w:vAlign w:val="center"/>
                </w:tcPr>
                <w:p w14:paraId="5355FB49" w14:textId="77777777" w:rsidR="00383528" w:rsidRDefault="00301EF4">
                  <w:pPr>
                    <w:adjustRightInd w:val="0"/>
                    <w:snapToGrid w:val="0"/>
                    <w:rPr>
                      <w:rFonts w:ascii="宋体" w:hAnsi="宋体" w:cs="宋体"/>
                      <w:bCs/>
                      <w:szCs w:val="21"/>
                      <w:u w:val="single"/>
                    </w:rPr>
                  </w:pPr>
                  <w:r>
                    <w:rPr>
                      <w:rFonts w:ascii="宋体" w:hAnsi="宋体" w:cs="宋体"/>
                      <w:bCs/>
                      <w:szCs w:val="21"/>
                      <w:u w:val="single"/>
                    </w:rPr>
                    <w:t>8</w:t>
                  </w:r>
                </w:p>
              </w:tc>
            </w:tr>
            <w:tr w:rsidR="00383528" w14:paraId="0089647C" w14:textId="77777777">
              <w:trPr>
                <w:trHeight w:val="397"/>
                <w:jc w:val="center"/>
              </w:trPr>
              <w:tc>
                <w:tcPr>
                  <w:tcW w:w="491" w:type="pct"/>
                  <w:vMerge/>
                  <w:vAlign w:val="center"/>
                </w:tcPr>
                <w:p w14:paraId="2B0A3363" w14:textId="77777777" w:rsidR="00383528" w:rsidRDefault="00383528">
                  <w:pPr>
                    <w:adjustRightInd w:val="0"/>
                    <w:snapToGrid w:val="0"/>
                    <w:rPr>
                      <w:rFonts w:ascii="宋体" w:hAnsi="宋体" w:cs="宋体"/>
                      <w:bCs/>
                      <w:szCs w:val="21"/>
                      <w:u w:val="single"/>
                    </w:rPr>
                  </w:pPr>
                </w:p>
              </w:tc>
              <w:tc>
                <w:tcPr>
                  <w:tcW w:w="889" w:type="pct"/>
                  <w:vAlign w:val="center"/>
                </w:tcPr>
                <w:p w14:paraId="416215D6"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厨房油烟</w:t>
                  </w:r>
                </w:p>
              </w:tc>
              <w:tc>
                <w:tcPr>
                  <w:tcW w:w="2882" w:type="pct"/>
                  <w:vAlign w:val="center"/>
                </w:tcPr>
                <w:p w14:paraId="6AEC8769"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油烟净化器处理后引至高空排放</w:t>
                  </w:r>
                </w:p>
              </w:tc>
              <w:tc>
                <w:tcPr>
                  <w:tcW w:w="738" w:type="pct"/>
                  <w:vAlign w:val="center"/>
                </w:tcPr>
                <w:p w14:paraId="0F13AABA"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1</w:t>
                  </w:r>
                </w:p>
              </w:tc>
            </w:tr>
            <w:tr w:rsidR="00E60DB0" w14:paraId="729ED62B" w14:textId="77777777">
              <w:trPr>
                <w:trHeight w:val="397"/>
                <w:jc w:val="center"/>
              </w:trPr>
              <w:tc>
                <w:tcPr>
                  <w:tcW w:w="491" w:type="pct"/>
                  <w:vMerge w:val="restart"/>
                  <w:vAlign w:val="center"/>
                </w:tcPr>
                <w:p w14:paraId="31E0A464" w14:textId="77777777" w:rsidR="00E60DB0" w:rsidRDefault="00E60DB0">
                  <w:pPr>
                    <w:adjustRightInd w:val="0"/>
                    <w:snapToGrid w:val="0"/>
                    <w:rPr>
                      <w:rFonts w:ascii="宋体" w:hAnsi="宋体" w:cs="宋体"/>
                      <w:bCs/>
                      <w:szCs w:val="21"/>
                      <w:u w:val="single"/>
                    </w:rPr>
                  </w:pPr>
                  <w:r>
                    <w:rPr>
                      <w:rFonts w:ascii="宋体" w:hAnsi="宋体" w:cs="宋体" w:hint="eastAsia"/>
                      <w:bCs/>
                      <w:szCs w:val="21"/>
                      <w:u w:val="single"/>
                    </w:rPr>
                    <w:t>废水</w:t>
                  </w:r>
                </w:p>
              </w:tc>
              <w:tc>
                <w:tcPr>
                  <w:tcW w:w="889" w:type="pct"/>
                  <w:vAlign w:val="center"/>
                </w:tcPr>
                <w:p w14:paraId="120F64C7" w14:textId="77777777" w:rsidR="00E60DB0" w:rsidRDefault="00E60DB0">
                  <w:pPr>
                    <w:adjustRightInd w:val="0"/>
                    <w:snapToGrid w:val="0"/>
                    <w:rPr>
                      <w:rFonts w:ascii="宋体" w:hAnsi="宋体" w:cs="宋体"/>
                      <w:bCs/>
                      <w:szCs w:val="21"/>
                      <w:u w:val="single"/>
                    </w:rPr>
                  </w:pPr>
                  <w:r>
                    <w:rPr>
                      <w:rFonts w:ascii="宋体" w:hAnsi="宋体" w:cs="宋体" w:hint="eastAsia"/>
                      <w:bCs/>
                      <w:szCs w:val="21"/>
                      <w:u w:val="single"/>
                    </w:rPr>
                    <w:t>生活污水</w:t>
                  </w:r>
                </w:p>
              </w:tc>
              <w:tc>
                <w:tcPr>
                  <w:tcW w:w="2882" w:type="pct"/>
                  <w:vMerge w:val="restart"/>
                  <w:vAlign w:val="center"/>
                </w:tcPr>
                <w:p w14:paraId="7399DA1A" w14:textId="2F514440" w:rsidR="00E60DB0" w:rsidRDefault="00E60DB0">
                  <w:pPr>
                    <w:adjustRightInd w:val="0"/>
                    <w:snapToGrid w:val="0"/>
                    <w:rPr>
                      <w:rFonts w:ascii="宋体" w:hAnsi="宋体" w:cs="宋体"/>
                      <w:bCs/>
                      <w:szCs w:val="21"/>
                      <w:u w:val="single"/>
                    </w:rPr>
                  </w:pPr>
                  <w:r>
                    <w:rPr>
                      <w:rFonts w:ascii="宋体" w:hAnsi="宋体" w:cs="宋体" w:hint="eastAsia"/>
                      <w:bCs/>
                      <w:szCs w:val="21"/>
                      <w:u w:val="single"/>
                    </w:rPr>
                    <w:t>经原兴雄鞋业有限公司污水处理厂处理，达到《污水综合排放标准》（GB8978——1996）一级标准后排入夫夷水</w:t>
                  </w:r>
                </w:p>
              </w:tc>
              <w:tc>
                <w:tcPr>
                  <w:tcW w:w="738" w:type="pct"/>
                  <w:vMerge w:val="restart"/>
                  <w:vAlign w:val="center"/>
                </w:tcPr>
                <w:p w14:paraId="70511BA7" w14:textId="77777777" w:rsidR="00E60DB0" w:rsidRDefault="00E60DB0">
                  <w:pPr>
                    <w:adjustRightInd w:val="0"/>
                    <w:snapToGrid w:val="0"/>
                    <w:rPr>
                      <w:rFonts w:ascii="宋体" w:hAnsi="宋体" w:cs="宋体"/>
                      <w:bCs/>
                      <w:szCs w:val="21"/>
                      <w:u w:val="single"/>
                    </w:rPr>
                  </w:pPr>
                  <w:r>
                    <w:rPr>
                      <w:rFonts w:ascii="宋体" w:hAnsi="宋体" w:cs="宋体" w:hint="eastAsia"/>
                      <w:bCs/>
                      <w:szCs w:val="21"/>
                      <w:u w:val="single"/>
                    </w:rPr>
                    <w:t>依托现有</w:t>
                  </w:r>
                </w:p>
              </w:tc>
            </w:tr>
            <w:tr w:rsidR="00E60DB0" w14:paraId="478FEBA7" w14:textId="77777777">
              <w:trPr>
                <w:trHeight w:val="397"/>
                <w:jc w:val="center"/>
              </w:trPr>
              <w:tc>
                <w:tcPr>
                  <w:tcW w:w="491" w:type="pct"/>
                  <w:vMerge/>
                  <w:vAlign w:val="center"/>
                </w:tcPr>
                <w:p w14:paraId="528B1D3E" w14:textId="77777777" w:rsidR="00E60DB0" w:rsidRDefault="00E60DB0">
                  <w:pPr>
                    <w:adjustRightInd w:val="0"/>
                    <w:snapToGrid w:val="0"/>
                    <w:rPr>
                      <w:rFonts w:ascii="宋体" w:hAnsi="宋体" w:cs="宋体"/>
                      <w:bCs/>
                      <w:szCs w:val="21"/>
                      <w:u w:val="single"/>
                    </w:rPr>
                  </w:pPr>
                </w:p>
              </w:tc>
              <w:tc>
                <w:tcPr>
                  <w:tcW w:w="889" w:type="pct"/>
                  <w:vAlign w:val="center"/>
                </w:tcPr>
                <w:p w14:paraId="3DEDA379" w14:textId="77777777" w:rsidR="00E60DB0" w:rsidRDefault="00E60DB0">
                  <w:pPr>
                    <w:adjustRightInd w:val="0"/>
                    <w:snapToGrid w:val="0"/>
                    <w:rPr>
                      <w:rFonts w:ascii="宋体" w:hAnsi="宋体" w:cs="宋体"/>
                      <w:bCs/>
                      <w:szCs w:val="21"/>
                      <w:u w:val="single"/>
                    </w:rPr>
                  </w:pPr>
                  <w:r>
                    <w:rPr>
                      <w:rFonts w:ascii="宋体" w:hAnsi="宋体" w:cs="宋体" w:hint="eastAsia"/>
                      <w:bCs/>
                      <w:szCs w:val="21"/>
                      <w:u w:val="single"/>
                    </w:rPr>
                    <w:t>洗衣废水</w:t>
                  </w:r>
                </w:p>
              </w:tc>
              <w:tc>
                <w:tcPr>
                  <w:tcW w:w="2882" w:type="pct"/>
                  <w:vMerge/>
                  <w:vAlign w:val="center"/>
                </w:tcPr>
                <w:p w14:paraId="60A52B87" w14:textId="0705D91F" w:rsidR="00E60DB0" w:rsidRDefault="00E60DB0">
                  <w:pPr>
                    <w:adjustRightInd w:val="0"/>
                    <w:snapToGrid w:val="0"/>
                    <w:rPr>
                      <w:rFonts w:ascii="宋体" w:hAnsi="宋体" w:cs="宋体"/>
                      <w:bCs/>
                      <w:szCs w:val="21"/>
                      <w:u w:val="single"/>
                      <w:vertAlign w:val="superscript"/>
                    </w:rPr>
                  </w:pPr>
                </w:p>
              </w:tc>
              <w:tc>
                <w:tcPr>
                  <w:tcW w:w="738" w:type="pct"/>
                  <w:vMerge/>
                  <w:vAlign w:val="center"/>
                </w:tcPr>
                <w:p w14:paraId="3B83BA54" w14:textId="77777777" w:rsidR="00E60DB0" w:rsidRDefault="00E60DB0">
                  <w:pPr>
                    <w:adjustRightInd w:val="0"/>
                    <w:snapToGrid w:val="0"/>
                    <w:rPr>
                      <w:rFonts w:ascii="宋体" w:hAnsi="宋体" w:cs="宋体"/>
                      <w:bCs/>
                      <w:szCs w:val="21"/>
                      <w:u w:val="single"/>
                    </w:rPr>
                  </w:pPr>
                </w:p>
              </w:tc>
            </w:tr>
            <w:tr w:rsidR="00E60DB0" w14:paraId="3FC69A61" w14:textId="77777777">
              <w:trPr>
                <w:trHeight w:val="397"/>
                <w:jc w:val="center"/>
              </w:trPr>
              <w:tc>
                <w:tcPr>
                  <w:tcW w:w="491" w:type="pct"/>
                  <w:vMerge/>
                  <w:vAlign w:val="center"/>
                </w:tcPr>
                <w:p w14:paraId="775035EA" w14:textId="77777777" w:rsidR="00E60DB0" w:rsidRDefault="00E60DB0">
                  <w:pPr>
                    <w:adjustRightInd w:val="0"/>
                    <w:snapToGrid w:val="0"/>
                    <w:rPr>
                      <w:rFonts w:ascii="宋体" w:hAnsi="宋体" w:cs="宋体"/>
                      <w:bCs/>
                      <w:szCs w:val="21"/>
                      <w:u w:val="single"/>
                    </w:rPr>
                  </w:pPr>
                </w:p>
              </w:tc>
              <w:tc>
                <w:tcPr>
                  <w:tcW w:w="889" w:type="pct"/>
                  <w:vAlign w:val="center"/>
                </w:tcPr>
                <w:p w14:paraId="5B314073" w14:textId="77777777" w:rsidR="00E60DB0" w:rsidRDefault="00E60DB0">
                  <w:pPr>
                    <w:adjustRightInd w:val="0"/>
                    <w:snapToGrid w:val="0"/>
                    <w:rPr>
                      <w:rFonts w:ascii="宋体" w:hAnsi="宋体" w:cs="宋体"/>
                      <w:bCs/>
                      <w:szCs w:val="21"/>
                      <w:u w:val="single"/>
                    </w:rPr>
                  </w:pPr>
                  <w:r>
                    <w:rPr>
                      <w:rFonts w:ascii="宋体" w:hAnsi="宋体" w:cs="宋体" w:hint="eastAsia"/>
                      <w:bCs/>
                      <w:szCs w:val="21"/>
                      <w:u w:val="single"/>
                    </w:rPr>
                    <w:t>锅炉废水</w:t>
                  </w:r>
                </w:p>
              </w:tc>
              <w:tc>
                <w:tcPr>
                  <w:tcW w:w="2882" w:type="pct"/>
                  <w:vMerge/>
                  <w:vAlign w:val="center"/>
                </w:tcPr>
                <w:p w14:paraId="0B827218" w14:textId="06672221" w:rsidR="00E60DB0" w:rsidRDefault="00E60DB0">
                  <w:pPr>
                    <w:adjustRightInd w:val="0"/>
                    <w:snapToGrid w:val="0"/>
                    <w:rPr>
                      <w:rFonts w:ascii="宋体" w:hAnsi="宋体" w:cs="宋体"/>
                      <w:bCs/>
                      <w:szCs w:val="21"/>
                      <w:u w:val="single"/>
                    </w:rPr>
                  </w:pPr>
                </w:p>
              </w:tc>
              <w:tc>
                <w:tcPr>
                  <w:tcW w:w="738" w:type="pct"/>
                  <w:vAlign w:val="center"/>
                </w:tcPr>
                <w:p w14:paraId="265FAEEE" w14:textId="77777777" w:rsidR="00E60DB0" w:rsidRDefault="00E60DB0">
                  <w:pPr>
                    <w:adjustRightInd w:val="0"/>
                    <w:snapToGrid w:val="0"/>
                    <w:rPr>
                      <w:rFonts w:ascii="宋体" w:hAnsi="宋体" w:cs="宋体"/>
                      <w:bCs/>
                      <w:szCs w:val="21"/>
                      <w:u w:val="single"/>
                    </w:rPr>
                  </w:pPr>
                  <w:r>
                    <w:rPr>
                      <w:rFonts w:ascii="宋体" w:hAnsi="宋体" w:cs="宋体" w:hint="eastAsia"/>
                      <w:bCs/>
                      <w:szCs w:val="21"/>
                      <w:u w:val="single"/>
                    </w:rPr>
                    <w:t>2</w:t>
                  </w:r>
                </w:p>
              </w:tc>
            </w:tr>
            <w:tr w:rsidR="00383528" w14:paraId="0C51A427" w14:textId="77777777">
              <w:trPr>
                <w:trHeight w:val="397"/>
                <w:jc w:val="center"/>
              </w:trPr>
              <w:tc>
                <w:tcPr>
                  <w:tcW w:w="491" w:type="pct"/>
                  <w:vMerge w:val="restart"/>
                  <w:vAlign w:val="center"/>
                </w:tcPr>
                <w:p w14:paraId="411D64BD"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固废</w:t>
                  </w:r>
                </w:p>
              </w:tc>
              <w:tc>
                <w:tcPr>
                  <w:tcW w:w="889" w:type="pct"/>
                  <w:vAlign w:val="center"/>
                </w:tcPr>
                <w:p w14:paraId="1FAE76E9"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生活垃圾</w:t>
                  </w:r>
                </w:p>
              </w:tc>
              <w:tc>
                <w:tcPr>
                  <w:tcW w:w="2882" w:type="pct"/>
                  <w:vAlign w:val="center"/>
                </w:tcPr>
                <w:p w14:paraId="031490BB"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收集后由园区环卫部门处理</w:t>
                  </w:r>
                </w:p>
              </w:tc>
              <w:tc>
                <w:tcPr>
                  <w:tcW w:w="738" w:type="pct"/>
                  <w:vAlign w:val="center"/>
                </w:tcPr>
                <w:p w14:paraId="4700FF5E"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w:t>
                  </w:r>
                </w:p>
              </w:tc>
            </w:tr>
            <w:tr w:rsidR="00383528" w14:paraId="0824F517" w14:textId="77777777">
              <w:trPr>
                <w:trHeight w:val="496"/>
                <w:jc w:val="center"/>
              </w:trPr>
              <w:tc>
                <w:tcPr>
                  <w:tcW w:w="491" w:type="pct"/>
                  <w:vMerge/>
                  <w:vAlign w:val="center"/>
                </w:tcPr>
                <w:p w14:paraId="33131EF8" w14:textId="77777777" w:rsidR="00383528" w:rsidRDefault="00383528">
                  <w:pPr>
                    <w:adjustRightInd w:val="0"/>
                    <w:snapToGrid w:val="0"/>
                    <w:rPr>
                      <w:rFonts w:ascii="宋体" w:hAnsi="宋体" w:cs="宋体"/>
                      <w:bCs/>
                      <w:szCs w:val="21"/>
                      <w:u w:val="single"/>
                    </w:rPr>
                  </w:pPr>
                </w:p>
              </w:tc>
              <w:tc>
                <w:tcPr>
                  <w:tcW w:w="889" w:type="pct"/>
                  <w:vMerge w:val="restart"/>
                  <w:vAlign w:val="center"/>
                </w:tcPr>
                <w:p w14:paraId="7F97EFC6"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一般固废</w:t>
                  </w:r>
                </w:p>
              </w:tc>
              <w:tc>
                <w:tcPr>
                  <w:tcW w:w="2882" w:type="pct"/>
                  <w:vAlign w:val="center"/>
                </w:tcPr>
                <w:p w14:paraId="02D67D6A" w14:textId="5424952D"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布料边角料</w:t>
                  </w:r>
                  <w:r w:rsidR="00E60DB0">
                    <w:rPr>
                      <w:rFonts w:ascii="宋体" w:hAnsi="宋体" w:cs="宋体" w:hint="eastAsia"/>
                      <w:bCs/>
                      <w:szCs w:val="21"/>
                      <w:u w:val="single"/>
                    </w:rPr>
                    <w:t>、原料包装物</w:t>
                  </w:r>
                  <w:r>
                    <w:rPr>
                      <w:rFonts w:ascii="宋体" w:hAnsi="宋体" w:cs="宋体" w:hint="eastAsia"/>
                      <w:bCs/>
                      <w:szCs w:val="21"/>
                      <w:u w:val="single"/>
                    </w:rPr>
                    <w:t>为一般固废，新建一般工业固废暂存间1</w:t>
                  </w:r>
                  <w:r>
                    <w:rPr>
                      <w:rFonts w:ascii="宋体" w:hAnsi="宋体" w:cs="宋体"/>
                      <w:bCs/>
                      <w:szCs w:val="21"/>
                      <w:u w:val="single"/>
                    </w:rPr>
                    <w:t>0</w:t>
                  </w:r>
                  <w:r>
                    <w:rPr>
                      <w:rFonts w:ascii="宋体" w:hAnsi="宋体" w:cs="宋体" w:hint="eastAsia"/>
                      <w:bCs/>
                      <w:szCs w:val="21"/>
                      <w:u w:val="single"/>
                    </w:rPr>
                    <w:t>m</w:t>
                  </w:r>
                  <w:r>
                    <w:rPr>
                      <w:rFonts w:ascii="宋体" w:hAnsi="宋体" w:cs="宋体"/>
                      <w:bCs/>
                      <w:szCs w:val="21"/>
                      <w:u w:val="single"/>
                      <w:vertAlign w:val="superscript"/>
                    </w:rPr>
                    <w:t>2</w:t>
                  </w:r>
                  <w:r>
                    <w:rPr>
                      <w:rFonts w:ascii="宋体" w:hAnsi="宋体" w:cs="宋体" w:hint="eastAsia"/>
                      <w:bCs/>
                      <w:szCs w:val="21"/>
                      <w:u w:val="single"/>
                    </w:rPr>
                    <w:t>，收集后外售</w:t>
                  </w:r>
                </w:p>
              </w:tc>
              <w:tc>
                <w:tcPr>
                  <w:tcW w:w="738" w:type="pct"/>
                  <w:vAlign w:val="center"/>
                </w:tcPr>
                <w:p w14:paraId="7995EFFF" w14:textId="77777777" w:rsidR="00383528" w:rsidRDefault="00301EF4">
                  <w:pPr>
                    <w:adjustRightInd w:val="0"/>
                    <w:snapToGrid w:val="0"/>
                    <w:rPr>
                      <w:rFonts w:ascii="宋体" w:hAnsi="宋体" w:cs="宋体"/>
                      <w:bCs/>
                      <w:szCs w:val="21"/>
                      <w:u w:val="single"/>
                    </w:rPr>
                  </w:pPr>
                  <w:r>
                    <w:rPr>
                      <w:rFonts w:ascii="宋体" w:hAnsi="宋体" w:cs="宋体"/>
                      <w:bCs/>
                      <w:szCs w:val="21"/>
                      <w:u w:val="single"/>
                    </w:rPr>
                    <w:t>5</w:t>
                  </w:r>
                </w:p>
              </w:tc>
            </w:tr>
            <w:tr w:rsidR="00383528" w14:paraId="04DEAD9E" w14:textId="77777777">
              <w:trPr>
                <w:trHeight w:val="496"/>
                <w:jc w:val="center"/>
              </w:trPr>
              <w:tc>
                <w:tcPr>
                  <w:tcW w:w="491" w:type="pct"/>
                  <w:vMerge/>
                  <w:vAlign w:val="center"/>
                </w:tcPr>
                <w:p w14:paraId="0CDB29AF" w14:textId="77777777" w:rsidR="00383528" w:rsidRDefault="00383528">
                  <w:pPr>
                    <w:adjustRightInd w:val="0"/>
                    <w:snapToGrid w:val="0"/>
                    <w:rPr>
                      <w:rFonts w:ascii="宋体" w:hAnsi="宋体" w:cs="宋体"/>
                      <w:bCs/>
                      <w:szCs w:val="21"/>
                      <w:u w:val="single"/>
                    </w:rPr>
                  </w:pPr>
                </w:p>
              </w:tc>
              <w:tc>
                <w:tcPr>
                  <w:tcW w:w="889" w:type="pct"/>
                  <w:vMerge/>
                  <w:vAlign w:val="center"/>
                </w:tcPr>
                <w:p w14:paraId="4EDAC623" w14:textId="77777777" w:rsidR="00383528" w:rsidRDefault="00383528">
                  <w:pPr>
                    <w:adjustRightInd w:val="0"/>
                    <w:snapToGrid w:val="0"/>
                    <w:rPr>
                      <w:rFonts w:ascii="宋体" w:hAnsi="宋体" w:cs="宋体"/>
                      <w:bCs/>
                      <w:szCs w:val="21"/>
                      <w:u w:val="single"/>
                    </w:rPr>
                  </w:pPr>
                </w:p>
              </w:tc>
              <w:tc>
                <w:tcPr>
                  <w:tcW w:w="2882" w:type="pct"/>
                  <w:vAlign w:val="center"/>
                </w:tcPr>
                <w:p w14:paraId="39F002F5" w14:textId="1697075C"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污水处理站产生的污泥定期清淤由环卫部门处理；生物质锅炉燃烧过程产生的灰渣</w:t>
                  </w:r>
                  <w:r w:rsidR="00061D2D">
                    <w:rPr>
                      <w:rFonts w:ascii="宋体" w:hAnsi="宋体" w:cs="宋体" w:hint="eastAsia"/>
                      <w:bCs/>
                      <w:szCs w:val="21"/>
                      <w:u w:val="single"/>
                    </w:rPr>
                    <w:t>、锅炉除尘灰</w:t>
                  </w:r>
                  <w:r>
                    <w:rPr>
                      <w:rFonts w:ascii="宋体" w:hAnsi="宋体" w:cs="宋体" w:hint="eastAsia"/>
                      <w:bCs/>
                      <w:szCs w:val="21"/>
                      <w:u w:val="single"/>
                    </w:rPr>
                    <w:t>收集后出售用作农肥</w:t>
                  </w:r>
                </w:p>
              </w:tc>
              <w:tc>
                <w:tcPr>
                  <w:tcW w:w="738" w:type="pct"/>
                  <w:vAlign w:val="center"/>
                </w:tcPr>
                <w:p w14:paraId="47AE4D77"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w:t>
                  </w:r>
                </w:p>
              </w:tc>
            </w:tr>
            <w:tr w:rsidR="00383528" w14:paraId="4EC5EDA3" w14:textId="77777777">
              <w:trPr>
                <w:trHeight w:val="496"/>
                <w:jc w:val="center"/>
              </w:trPr>
              <w:tc>
                <w:tcPr>
                  <w:tcW w:w="491" w:type="pct"/>
                  <w:vMerge/>
                  <w:vAlign w:val="center"/>
                </w:tcPr>
                <w:p w14:paraId="6DB742A3" w14:textId="77777777" w:rsidR="00383528" w:rsidRDefault="00383528">
                  <w:pPr>
                    <w:adjustRightInd w:val="0"/>
                    <w:snapToGrid w:val="0"/>
                    <w:rPr>
                      <w:rFonts w:ascii="宋体" w:hAnsi="宋体" w:cs="宋体"/>
                      <w:bCs/>
                      <w:szCs w:val="21"/>
                      <w:u w:val="single"/>
                    </w:rPr>
                  </w:pPr>
                </w:p>
              </w:tc>
              <w:tc>
                <w:tcPr>
                  <w:tcW w:w="889" w:type="pct"/>
                  <w:vAlign w:val="center"/>
                </w:tcPr>
                <w:p w14:paraId="2A8468EB"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危废</w:t>
                  </w:r>
                </w:p>
              </w:tc>
              <w:tc>
                <w:tcPr>
                  <w:tcW w:w="2882" w:type="pct"/>
                  <w:vAlign w:val="center"/>
                </w:tcPr>
                <w:p w14:paraId="34B9C308" w14:textId="2D691F96" w:rsidR="00383528" w:rsidRDefault="00E60DB0">
                  <w:pPr>
                    <w:adjustRightInd w:val="0"/>
                    <w:snapToGrid w:val="0"/>
                    <w:rPr>
                      <w:rFonts w:ascii="宋体" w:hAnsi="宋体" w:cs="宋体"/>
                      <w:bCs/>
                      <w:szCs w:val="21"/>
                      <w:u w:val="single"/>
                    </w:rPr>
                  </w:pPr>
                  <w:r>
                    <w:rPr>
                      <w:rFonts w:ascii="宋体" w:hAnsi="宋体" w:cs="宋体" w:hint="eastAsia"/>
                      <w:bCs/>
                      <w:szCs w:val="21"/>
                      <w:u w:val="single"/>
                    </w:rPr>
                    <w:t>纺织助剂包装物经1</w:t>
                  </w:r>
                  <w:r>
                    <w:rPr>
                      <w:rFonts w:ascii="宋体" w:hAnsi="宋体" w:cs="宋体"/>
                      <w:bCs/>
                      <w:szCs w:val="21"/>
                      <w:u w:val="single"/>
                    </w:rPr>
                    <w:t>0</w:t>
                  </w:r>
                  <w:r>
                    <w:rPr>
                      <w:rFonts w:ascii="宋体" w:hAnsi="宋体" w:cs="宋体" w:hint="eastAsia"/>
                      <w:bCs/>
                      <w:szCs w:val="21"/>
                      <w:u w:val="single"/>
                    </w:rPr>
                    <w:t>m</w:t>
                  </w:r>
                  <w:r>
                    <w:rPr>
                      <w:rFonts w:ascii="宋体" w:hAnsi="宋体" w:cs="宋体"/>
                      <w:bCs/>
                      <w:szCs w:val="21"/>
                      <w:u w:val="single"/>
                      <w:vertAlign w:val="superscript"/>
                    </w:rPr>
                    <w:t>2</w:t>
                  </w:r>
                  <w:r>
                    <w:rPr>
                      <w:rFonts w:ascii="宋体" w:hAnsi="宋体" w:cs="宋体" w:hint="eastAsia"/>
                      <w:bCs/>
                      <w:szCs w:val="21"/>
                      <w:u w:val="single"/>
                    </w:rPr>
                    <w:t>危废暂存间暂存后由生产厂家回收处理</w:t>
                  </w:r>
                </w:p>
              </w:tc>
              <w:tc>
                <w:tcPr>
                  <w:tcW w:w="738" w:type="pct"/>
                  <w:vAlign w:val="center"/>
                </w:tcPr>
                <w:p w14:paraId="0CFC86A4"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2</w:t>
                  </w:r>
                </w:p>
              </w:tc>
            </w:tr>
            <w:tr w:rsidR="00383528" w14:paraId="488E3B3A" w14:textId="77777777">
              <w:trPr>
                <w:trHeight w:val="397"/>
                <w:jc w:val="center"/>
              </w:trPr>
              <w:tc>
                <w:tcPr>
                  <w:tcW w:w="491" w:type="pct"/>
                  <w:vAlign w:val="center"/>
                </w:tcPr>
                <w:p w14:paraId="1A3A5890"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噪声</w:t>
                  </w:r>
                </w:p>
              </w:tc>
              <w:tc>
                <w:tcPr>
                  <w:tcW w:w="889" w:type="pct"/>
                  <w:vAlign w:val="center"/>
                </w:tcPr>
                <w:p w14:paraId="4B6457B1"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设备噪声</w:t>
                  </w:r>
                </w:p>
              </w:tc>
              <w:tc>
                <w:tcPr>
                  <w:tcW w:w="2882" w:type="pct"/>
                  <w:vAlign w:val="center"/>
                </w:tcPr>
                <w:p w14:paraId="6384F0CC"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消声、减震、隔声、绿化</w:t>
                  </w:r>
                </w:p>
              </w:tc>
              <w:tc>
                <w:tcPr>
                  <w:tcW w:w="738" w:type="pct"/>
                  <w:vAlign w:val="center"/>
                </w:tcPr>
                <w:p w14:paraId="7E16B798" w14:textId="77777777" w:rsidR="00383528" w:rsidRDefault="00301EF4">
                  <w:pPr>
                    <w:adjustRightInd w:val="0"/>
                    <w:snapToGrid w:val="0"/>
                    <w:rPr>
                      <w:rFonts w:ascii="宋体" w:hAnsi="宋体" w:cs="宋体"/>
                      <w:bCs/>
                      <w:szCs w:val="21"/>
                      <w:u w:val="single"/>
                    </w:rPr>
                  </w:pPr>
                  <w:r>
                    <w:rPr>
                      <w:rFonts w:ascii="宋体" w:hAnsi="宋体" w:cs="宋体"/>
                      <w:bCs/>
                      <w:szCs w:val="21"/>
                      <w:u w:val="single"/>
                    </w:rPr>
                    <w:t>1</w:t>
                  </w:r>
                </w:p>
              </w:tc>
            </w:tr>
            <w:tr w:rsidR="00383528" w14:paraId="65853E22" w14:textId="77777777">
              <w:trPr>
                <w:trHeight w:val="397"/>
                <w:jc w:val="center"/>
              </w:trPr>
              <w:tc>
                <w:tcPr>
                  <w:tcW w:w="4262" w:type="pct"/>
                  <w:gridSpan w:val="3"/>
                  <w:vAlign w:val="center"/>
                </w:tcPr>
                <w:p w14:paraId="13830766"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合计</w:t>
                  </w:r>
                </w:p>
              </w:tc>
              <w:tc>
                <w:tcPr>
                  <w:tcW w:w="738" w:type="pct"/>
                  <w:vAlign w:val="center"/>
                </w:tcPr>
                <w:p w14:paraId="24BF9A0A" w14:textId="77777777" w:rsidR="00383528" w:rsidRDefault="00301EF4">
                  <w:pPr>
                    <w:adjustRightInd w:val="0"/>
                    <w:snapToGrid w:val="0"/>
                    <w:rPr>
                      <w:rFonts w:ascii="宋体" w:hAnsi="宋体" w:cs="宋体"/>
                      <w:bCs/>
                      <w:szCs w:val="21"/>
                      <w:u w:val="single"/>
                    </w:rPr>
                  </w:pPr>
                  <w:r>
                    <w:rPr>
                      <w:rFonts w:ascii="宋体" w:hAnsi="宋体" w:cs="宋体"/>
                      <w:bCs/>
                      <w:szCs w:val="21"/>
                      <w:u w:val="single"/>
                    </w:rPr>
                    <w:t>19</w:t>
                  </w:r>
                </w:p>
              </w:tc>
            </w:tr>
          </w:tbl>
          <w:p w14:paraId="43AD89A6" w14:textId="77777777" w:rsidR="00383528" w:rsidRDefault="00301EF4">
            <w:pPr>
              <w:pStyle w:val="3"/>
              <w:keepNext w:val="0"/>
              <w:keepLines w:val="0"/>
              <w:adjustRightInd w:val="0"/>
              <w:snapToGrid w:val="0"/>
              <w:spacing w:beforeLines="50" w:before="120" w:afterLines="50" w:after="120" w:line="360" w:lineRule="auto"/>
              <w:jc w:val="left"/>
              <w:rPr>
                <w:rFonts w:eastAsia="黑体" w:cstheme="minorBidi"/>
                <w:sz w:val="30"/>
              </w:rPr>
            </w:pPr>
            <w:r>
              <w:rPr>
                <w:rFonts w:eastAsia="黑体" w:cstheme="minorBidi"/>
                <w:sz w:val="30"/>
              </w:rPr>
              <w:t>4</w:t>
            </w:r>
            <w:r>
              <w:rPr>
                <w:rFonts w:eastAsia="黑体" w:cstheme="minorBidi" w:hint="eastAsia"/>
                <w:sz w:val="30"/>
              </w:rPr>
              <w:t>主要原辅材料</w:t>
            </w:r>
          </w:p>
          <w:p w14:paraId="73868356" w14:textId="77777777" w:rsidR="00383528" w:rsidRDefault="00301EF4">
            <w:pPr>
              <w:adjustRightInd w:val="0"/>
              <w:snapToGrid w:val="0"/>
              <w:ind w:firstLine="480"/>
              <w:rPr>
                <w:rFonts w:ascii="宋体" w:hAnsi="宋体" w:cs="宋体"/>
                <w:bCs/>
                <w:szCs w:val="21"/>
              </w:rPr>
            </w:pPr>
            <w:r>
              <w:rPr>
                <w:rFonts w:ascii="宋体" w:hAnsi="宋体" w:cs="宋体" w:hint="eastAsia"/>
                <w:bCs/>
                <w:szCs w:val="21"/>
              </w:rPr>
              <w:t>项目主要原辅料下表所示。</w:t>
            </w:r>
          </w:p>
          <w:p w14:paraId="0A6978E0" w14:textId="77777777" w:rsidR="00383528" w:rsidRDefault="00301EF4">
            <w:pPr>
              <w:adjustRightInd w:val="0"/>
              <w:snapToGrid w:val="0"/>
              <w:jc w:val="center"/>
              <w:rPr>
                <w:rFonts w:ascii="宋体" w:hAnsi="宋体" w:cs="宋体"/>
                <w:b/>
                <w:bCs/>
                <w:szCs w:val="21"/>
              </w:rPr>
            </w:pPr>
            <w:r>
              <w:rPr>
                <w:rFonts w:ascii="宋体" w:hAnsi="宋体" w:cs="宋体" w:hint="eastAsia"/>
                <w:b/>
                <w:bCs/>
                <w:szCs w:val="21"/>
              </w:rPr>
              <w:t>表2</w:t>
            </w:r>
            <w:r>
              <w:rPr>
                <w:rFonts w:ascii="宋体" w:hAnsi="宋体" w:cs="宋体"/>
                <w:b/>
                <w:bCs/>
                <w:szCs w:val="21"/>
              </w:rPr>
              <w:t xml:space="preserve">-4 </w:t>
            </w:r>
            <w:r>
              <w:rPr>
                <w:rFonts w:ascii="宋体" w:hAnsi="宋体" w:cs="宋体" w:hint="eastAsia"/>
                <w:b/>
                <w:bCs/>
                <w:szCs w:val="21"/>
              </w:rPr>
              <w:t>项目主要原辅材料</w:t>
            </w:r>
          </w:p>
          <w:tbl>
            <w:tblPr>
              <w:tblStyle w:val="afa"/>
              <w:tblW w:w="5000" w:type="pct"/>
              <w:jc w:val="center"/>
              <w:tblLook w:val="04A0" w:firstRow="1" w:lastRow="0" w:firstColumn="1" w:lastColumn="0" w:noHBand="0" w:noVBand="1"/>
            </w:tblPr>
            <w:tblGrid>
              <w:gridCol w:w="697"/>
              <w:gridCol w:w="1269"/>
              <w:gridCol w:w="1412"/>
              <w:gridCol w:w="1728"/>
              <w:gridCol w:w="2793"/>
            </w:tblGrid>
            <w:tr w:rsidR="00383528" w14:paraId="3F35C9D7" w14:textId="77777777">
              <w:trPr>
                <w:trHeight w:val="395"/>
                <w:jc w:val="center"/>
              </w:trPr>
              <w:tc>
                <w:tcPr>
                  <w:tcW w:w="441" w:type="pct"/>
                  <w:vAlign w:val="center"/>
                </w:tcPr>
                <w:p w14:paraId="0B4EDBF5"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序号</w:t>
                  </w:r>
                </w:p>
              </w:tc>
              <w:tc>
                <w:tcPr>
                  <w:tcW w:w="803" w:type="pct"/>
                  <w:vAlign w:val="center"/>
                </w:tcPr>
                <w:p w14:paraId="6B58EA6B"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名称</w:t>
                  </w:r>
                </w:p>
              </w:tc>
              <w:tc>
                <w:tcPr>
                  <w:tcW w:w="894" w:type="pct"/>
                  <w:vAlign w:val="center"/>
                </w:tcPr>
                <w:p w14:paraId="4D25EF59"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年用量t/a</w:t>
                  </w:r>
                </w:p>
              </w:tc>
              <w:tc>
                <w:tcPr>
                  <w:tcW w:w="1094" w:type="pct"/>
                  <w:vAlign w:val="center"/>
                </w:tcPr>
                <w:p w14:paraId="435C1980"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来源</w:t>
                  </w:r>
                </w:p>
              </w:tc>
              <w:tc>
                <w:tcPr>
                  <w:tcW w:w="1768" w:type="pct"/>
                  <w:vAlign w:val="center"/>
                </w:tcPr>
                <w:p w14:paraId="3F4B1A1E"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备注</w:t>
                  </w:r>
                </w:p>
              </w:tc>
            </w:tr>
            <w:tr w:rsidR="00383528" w14:paraId="38056300" w14:textId="77777777">
              <w:trPr>
                <w:trHeight w:val="408"/>
                <w:jc w:val="center"/>
              </w:trPr>
              <w:tc>
                <w:tcPr>
                  <w:tcW w:w="441" w:type="pct"/>
                  <w:vAlign w:val="center"/>
                </w:tcPr>
                <w:p w14:paraId="0D8D07E3"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1</w:t>
                  </w:r>
                </w:p>
              </w:tc>
              <w:tc>
                <w:tcPr>
                  <w:tcW w:w="803" w:type="pct"/>
                  <w:vAlign w:val="center"/>
                </w:tcPr>
                <w:p w14:paraId="76744D94"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棉纱</w:t>
                  </w:r>
                </w:p>
              </w:tc>
              <w:tc>
                <w:tcPr>
                  <w:tcW w:w="894" w:type="pct"/>
                  <w:vAlign w:val="center"/>
                </w:tcPr>
                <w:p w14:paraId="66D116DB" w14:textId="77777777" w:rsidR="00383528" w:rsidRDefault="00301EF4">
                  <w:pPr>
                    <w:adjustRightInd w:val="0"/>
                    <w:snapToGrid w:val="0"/>
                    <w:rPr>
                      <w:rFonts w:ascii="宋体" w:hAnsi="宋体" w:cs="宋体"/>
                      <w:bCs/>
                      <w:szCs w:val="21"/>
                      <w:u w:val="single"/>
                      <w:vertAlign w:val="superscript"/>
                    </w:rPr>
                  </w:pPr>
                  <w:r>
                    <w:rPr>
                      <w:rFonts w:ascii="宋体" w:hAnsi="宋体" w:cs="宋体" w:hint="eastAsia"/>
                      <w:bCs/>
                      <w:szCs w:val="21"/>
                      <w:u w:val="single"/>
                    </w:rPr>
                    <w:t>5500</w:t>
                  </w:r>
                </w:p>
              </w:tc>
              <w:tc>
                <w:tcPr>
                  <w:tcW w:w="1094" w:type="pct"/>
                  <w:vAlign w:val="center"/>
                </w:tcPr>
                <w:p w14:paraId="7E66C591"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外购</w:t>
                  </w:r>
                </w:p>
              </w:tc>
              <w:tc>
                <w:tcPr>
                  <w:tcW w:w="1768" w:type="pct"/>
                  <w:vMerge w:val="restart"/>
                  <w:vAlign w:val="center"/>
                </w:tcPr>
                <w:p w14:paraId="47B64F1A"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存放于仓库</w:t>
                  </w:r>
                </w:p>
              </w:tc>
            </w:tr>
            <w:tr w:rsidR="00383528" w14:paraId="089A61DE" w14:textId="77777777">
              <w:trPr>
                <w:trHeight w:val="408"/>
                <w:jc w:val="center"/>
              </w:trPr>
              <w:tc>
                <w:tcPr>
                  <w:tcW w:w="441" w:type="pct"/>
                  <w:vAlign w:val="center"/>
                </w:tcPr>
                <w:p w14:paraId="41B3C693"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2</w:t>
                  </w:r>
                </w:p>
              </w:tc>
              <w:tc>
                <w:tcPr>
                  <w:tcW w:w="803" w:type="pct"/>
                  <w:vAlign w:val="center"/>
                </w:tcPr>
                <w:p w14:paraId="28D5CB7F"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布料</w:t>
                  </w:r>
                </w:p>
              </w:tc>
              <w:tc>
                <w:tcPr>
                  <w:tcW w:w="894" w:type="pct"/>
                  <w:vAlign w:val="center"/>
                </w:tcPr>
                <w:p w14:paraId="2CEC95AA"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5500</w:t>
                  </w:r>
                </w:p>
              </w:tc>
              <w:tc>
                <w:tcPr>
                  <w:tcW w:w="1094" w:type="pct"/>
                  <w:vAlign w:val="center"/>
                </w:tcPr>
                <w:p w14:paraId="0B365C06"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外购</w:t>
                  </w:r>
                </w:p>
              </w:tc>
              <w:tc>
                <w:tcPr>
                  <w:tcW w:w="1768" w:type="pct"/>
                  <w:vMerge/>
                  <w:vAlign w:val="center"/>
                </w:tcPr>
                <w:p w14:paraId="3F750DAC" w14:textId="77777777" w:rsidR="00383528" w:rsidRDefault="00383528">
                  <w:pPr>
                    <w:adjustRightInd w:val="0"/>
                    <w:snapToGrid w:val="0"/>
                    <w:rPr>
                      <w:rFonts w:ascii="宋体" w:hAnsi="宋体" w:cs="宋体"/>
                      <w:bCs/>
                      <w:szCs w:val="21"/>
                      <w:u w:val="single"/>
                    </w:rPr>
                  </w:pPr>
                </w:p>
              </w:tc>
            </w:tr>
            <w:tr w:rsidR="00383528" w14:paraId="46D5C2F6" w14:textId="77777777">
              <w:trPr>
                <w:jc w:val="center"/>
              </w:trPr>
              <w:tc>
                <w:tcPr>
                  <w:tcW w:w="441" w:type="pct"/>
                  <w:vAlign w:val="center"/>
                </w:tcPr>
                <w:p w14:paraId="25A94815"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3</w:t>
                  </w:r>
                </w:p>
              </w:tc>
              <w:tc>
                <w:tcPr>
                  <w:tcW w:w="803" w:type="pct"/>
                  <w:vAlign w:val="center"/>
                </w:tcPr>
                <w:p w14:paraId="6A3F1D93"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纸箱</w:t>
                  </w:r>
                </w:p>
              </w:tc>
              <w:tc>
                <w:tcPr>
                  <w:tcW w:w="894" w:type="pct"/>
                  <w:vAlign w:val="center"/>
                </w:tcPr>
                <w:p w14:paraId="125E8957"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650</w:t>
                  </w:r>
                </w:p>
              </w:tc>
              <w:tc>
                <w:tcPr>
                  <w:tcW w:w="1094" w:type="pct"/>
                  <w:vAlign w:val="center"/>
                </w:tcPr>
                <w:p w14:paraId="4FC78886"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外购</w:t>
                  </w:r>
                </w:p>
              </w:tc>
              <w:tc>
                <w:tcPr>
                  <w:tcW w:w="1768" w:type="pct"/>
                  <w:vMerge/>
                  <w:vAlign w:val="center"/>
                </w:tcPr>
                <w:p w14:paraId="34CD662E" w14:textId="77777777" w:rsidR="00383528" w:rsidRDefault="00383528">
                  <w:pPr>
                    <w:adjustRightInd w:val="0"/>
                    <w:snapToGrid w:val="0"/>
                    <w:rPr>
                      <w:rFonts w:ascii="宋体" w:hAnsi="宋体" w:cs="宋体"/>
                      <w:bCs/>
                      <w:szCs w:val="21"/>
                      <w:u w:val="single"/>
                    </w:rPr>
                  </w:pPr>
                </w:p>
              </w:tc>
            </w:tr>
            <w:tr w:rsidR="00383528" w14:paraId="63C77E3E" w14:textId="77777777">
              <w:trPr>
                <w:trHeight w:val="182"/>
                <w:jc w:val="center"/>
              </w:trPr>
              <w:tc>
                <w:tcPr>
                  <w:tcW w:w="441" w:type="pct"/>
                  <w:vAlign w:val="center"/>
                </w:tcPr>
                <w:p w14:paraId="11A51F74"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4</w:t>
                  </w:r>
                </w:p>
              </w:tc>
              <w:tc>
                <w:tcPr>
                  <w:tcW w:w="803" w:type="pct"/>
                  <w:vAlign w:val="center"/>
                </w:tcPr>
                <w:p w14:paraId="06B44E94"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包装袋</w:t>
                  </w:r>
                </w:p>
              </w:tc>
              <w:tc>
                <w:tcPr>
                  <w:tcW w:w="894" w:type="pct"/>
                  <w:vAlign w:val="center"/>
                </w:tcPr>
                <w:p w14:paraId="4E374866"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10</w:t>
                  </w:r>
                </w:p>
              </w:tc>
              <w:tc>
                <w:tcPr>
                  <w:tcW w:w="1094" w:type="pct"/>
                  <w:vAlign w:val="center"/>
                </w:tcPr>
                <w:p w14:paraId="39E15995"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外购</w:t>
                  </w:r>
                </w:p>
              </w:tc>
              <w:tc>
                <w:tcPr>
                  <w:tcW w:w="1768" w:type="pct"/>
                  <w:vMerge/>
                  <w:vAlign w:val="center"/>
                </w:tcPr>
                <w:p w14:paraId="15366B85" w14:textId="77777777" w:rsidR="00383528" w:rsidRDefault="00383528">
                  <w:pPr>
                    <w:adjustRightInd w:val="0"/>
                    <w:snapToGrid w:val="0"/>
                    <w:rPr>
                      <w:rFonts w:ascii="宋体" w:hAnsi="宋体" w:cs="宋体"/>
                      <w:bCs/>
                      <w:szCs w:val="21"/>
                      <w:u w:val="single"/>
                    </w:rPr>
                  </w:pPr>
                </w:p>
              </w:tc>
            </w:tr>
            <w:tr w:rsidR="00383528" w14:paraId="5AF55705" w14:textId="77777777">
              <w:trPr>
                <w:trHeight w:val="182"/>
                <w:jc w:val="center"/>
              </w:trPr>
              <w:tc>
                <w:tcPr>
                  <w:tcW w:w="441" w:type="pct"/>
                  <w:vAlign w:val="center"/>
                </w:tcPr>
                <w:p w14:paraId="774301D0"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5</w:t>
                  </w:r>
                </w:p>
              </w:tc>
              <w:tc>
                <w:tcPr>
                  <w:tcW w:w="803" w:type="pct"/>
                  <w:vAlign w:val="center"/>
                </w:tcPr>
                <w:p w14:paraId="60A97AFA"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高分子软油</w:t>
                  </w:r>
                </w:p>
              </w:tc>
              <w:tc>
                <w:tcPr>
                  <w:tcW w:w="894" w:type="pct"/>
                  <w:vAlign w:val="center"/>
                </w:tcPr>
                <w:p w14:paraId="60DFB0BF" w14:textId="77777777" w:rsidR="00383528" w:rsidRDefault="00301EF4">
                  <w:pPr>
                    <w:adjustRightInd w:val="0"/>
                    <w:snapToGrid w:val="0"/>
                    <w:rPr>
                      <w:rFonts w:ascii="宋体" w:hAnsi="宋体" w:cs="宋体"/>
                      <w:bCs/>
                      <w:szCs w:val="21"/>
                      <w:u w:val="single"/>
                    </w:rPr>
                  </w:pPr>
                  <w:r>
                    <w:rPr>
                      <w:rFonts w:ascii="宋体" w:hAnsi="宋体" w:cs="宋体"/>
                      <w:bCs/>
                      <w:szCs w:val="21"/>
                      <w:u w:val="single"/>
                    </w:rPr>
                    <w:t>2.75</w:t>
                  </w:r>
                </w:p>
              </w:tc>
              <w:tc>
                <w:tcPr>
                  <w:tcW w:w="1094" w:type="pct"/>
                  <w:vAlign w:val="center"/>
                </w:tcPr>
                <w:p w14:paraId="008C66C2"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外购</w:t>
                  </w:r>
                </w:p>
              </w:tc>
              <w:tc>
                <w:tcPr>
                  <w:tcW w:w="1768" w:type="pct"/>
                  <w:vAlign w:val="center"/>
                </w:tcPr>
                <w:p w14:paraId="254ECC03"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液体、桶装、12</w:t>
                  </w:r>
                  <w:r>
                    <w:rPr>
                      <w:rFonts w:ascii="宋体" w:hAnsi="宋体" w:cs="宋体"/>
                      <w:bCs/>
                      <w:szCs w:val="21"/>
                      <w:u w:val="single"/>
                    </w:rPr>
                    <w:t>5</w:t>
                  </w:r>
                  <w:r>
                    <w:rPr>
                      <w:rFonts w:ascii="宋体" w:hAnsi="宋体" w:cs="宋体" w:hint="eastAsia"/>
                      <w:bCs/>
                      <w:szCs w:val="21"/>
                      <w:u w:val="single"/>
                    </w:rPr>
                    <w:t>kg</w:t>
                  </w:r>
                  <w:r>
                    <w:rPr>
                      <w:rFonts w:ascii="宋体" w:hAnsi="宋体" w:cs="宋体"/>
                      <w:bCs/>
                      <w:szCs w:val="21"/>
                      <w:u w:val="single"/>
                    </w:rPr>
                    <w:t>/</w:t>
                  </w:r>
                  <w:r>
                    <w:rPr>
                      <w:rFonts w:ascii="宋体" w:hAnsi="宋体" w:cs="宋体" w:hint="eastAsia"/>
                      <w:bCs/>
                      <w:szCs w:val="21"/>
                      <w:u w:val="single"/>
                    </w:rPr>
                    <w:t>桶。主要成分为表面活性剂。</w:t>
                  </w:r>
                </w:p>
              </w:tc>
            </w:tr>
            <w:tr w:rsidR="00383528" w14:paraId="113A364A" w14:textId="77777777">
              <w:trPr>
                <w:trHeight w:val="182"/>
                <w:jc w:val="center"/>
              </w:trPr>
              <w:tc>
                <w:tcPr>
                  <w:tcW w:w="441" w:type="pct"/>
                  <w:vAlign w:val="center"/>
                </w:tcPr>
                <w:p w14:paraId="11184E8C"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6</w:t>
                  </w:r>
                </w:p>
              </w:tc>
              <w:tc>
                <w:tcPr>
                  <w:tcW w:w="803" w:type="pct"/>
                  <w:vAlign w:val="center"/>
                </w:tcPr>
                <w:p w14:paraId="6C8A060E"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平滑剂</w:t>
                  </w:r>
                </w:p>
              </w:tc>
              <w:tc>
                <w:tcPr>
                  <w:tcW w:w="894" w:type="pct"/>
                  <w:vAlign w:val="center"/>
                </w:tcPr>
                <w:p w14:paraId="061745F2" w14:textId="77777777" w:rsidR="00383528" w:rsidRDefault="00301EF4">
                  <w:pPr>
                    <w:adjustRightInd w:val="0"/>
                    <w:snapToGrid w:val="0"/>
                    <w:rPr>
                      <w:rFonts w:ascii="宋体" w:hAnsi="宋体" w:cs="宋体"/>
                      <w:bCs/>
                      <w:szCs w:val="21"/>
                      <w:u w:val="single"/>
                    </w:rPr>
                  </w:pPr>
                  <w:r>
                    <w:rPr>
                      <w:rFonts w:ascii="宋体" w:hAnsi="宋体" w:cs="宋体"/>
                      <w:bCs/>
                      <w:szCs w:val="21"/>
                      <w:u w:val="single"/>
                    </w:rPr>
                    <w:t>1.375</w:t>
                  </w:r>
                </w:p>
              </w:tc>
              <w:tc>
                <w:tcPr>
                  <w:tcW w:w="1094" w:type="pct"/>
                  <w:vAlign w:val="center"/>
                </w:tcPr>
                <w:p w14:paraId="45E2F5F5"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外购</w:t>
                  </w:r>
                </w:p>
              </w:tc>
              <w:tc>
                <w:tcPr>
                  <w:tcW w:w="1768" w:type="pct"/>
                  <w:vAlign w:val="center"/>
                </w:tcPr>
                <w:p w14:paraId="2F0295D1"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液体、桶装、</w:t>
                  </w:r>
                  <w:r>
                    <w:rPr>
                      <w:rFonts w:ascii="宋体" w:hAnsi="宋体" w:cs="宋体"/>
                      <w:bCs/>
                      <w:szCs w:val="21"/>
                      <w:u w:val="single"/>
                    </w:rPr>
                    <w:t>125</w:t>
                  </w:r>
                  <w:r>
                    <w:rPr>
                      <w:rFonts w:ascii="宋体" w:hAnsi="宋体" w:cs="宋体" w:hint="eastAsia"/>
                      <w:bCs/>
                      <w:szCs w:val="21"/>
                      <w:u w:val="single"/>
                    </w:rPr>
                    <w:t>kg</w:t>
                  </w:r>
                  <w:r>
                    <w:rPr>
                      <w:rFonts w:ascii="宋体" w:hAnsi="宋体" w:cs="宋体"/>
                      <w:bCs/>
                      <w:szCs w:val="21"/>
                      <w:u w:val="single"/>
                    </w:rPr>
                    <w:t>/</w:t>
                  </w:r>
                  <w:r>
                    <w:rPr>
                      <w:rFonts w:ascii="宋体" w:hAnsi="宋体" w:cs="宋体" w:hint="eastAsia"/>
                      <w:bCs/>
                      <w:szCs w:val="21"/>
                      <w:u w:val="single"/>
                    </w:rPr>
                    <w:t>桶。主要成分为有机硅乳液</w:t>
                  </w:r>
                </w:p>
              </w:tc>
            </w:tr>
            <w:tr w:rsidR="00383528" w14:paraId="767BE251" w14:textId="77777777">
              <w:trPr>
                <w:trHeight w:val="182"/>
                <w:jc w:val="center"/>
              </w:trPr>
              <w:tc>
                <w:tcPr>
                  <w:tcW w:w="441" w:type="pct"/>
                  <w:vAlign w:val="center"/>
                </w:tcPr>
                <w:p w14:paraId="014173AD"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7</w:t>
                  </w:r>
                </w:p>
              </w:tc>
              <w:tc>
                <w:tcPr>
                  <w:tcW w:w="803" w:type="pct"/>
                  <w:vAlign w:val="center"/>
                </w:tcPr>
                <w:p w14:paraId="46FF6F91"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枧油</w:t>
                  </w:r>
                </w:p>
              </w:tc>
              <w:tc>
                <w:tcPr>
                  <w:tcW w:w="894" w:type="pct"/>
                  <w:vAlign w:val="center"/>
                </w:tcPr>
                <w:p w14:paraId="5067DE99"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1</w:t>
                  </w:r>
                  <w:r>
                    <w:rPr>
                      <w:rFonts w:ascii="宋体" w:hAnsi="宋体" w:cs="宋体"/>
                      <w:bCs/>
                      <w:szCs w:val="21"/>
                      <w:u w:val="single"/>
                    </w:rPr>
                    <w:t>.375</w:t>
                  </w:r>
                </w:p>
              </w:tc>
              <w:tc>
                <w:tcPr>
                  <w:tcW w:w="1094" w:type="pct"/>
                  <w:vAlign w:val="center"/>
                </w:tcPr>
                <w:p w14:paraId="3BD37F7B"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外购</w:t>
                  </w:r>
                </w:p>
              </w:tc>
              <w:tc>
                <w:tcPr>
                  <w:tcW w:w="1768" w:type="pct"/>
                  <w:vAlign w:val="center"/>
                </w:tcPr>
                <w:p w14:paraId="3BCE5ABD"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主要成分为环氧乙烷，液体、桶装、1</w:t>
                  </w:r>
                  <w:r>
                    <w:rPr>
                      <w:rFonts w:ascii="宋体" w:hAnsi="宋体" w:cs="宋体"/>
                      <w:bCs/>
                      <w:szCs w:val="21"/>
                      <w:u w:val="single"/>
                    </w:rPr>
                    <w:t>25</w:t>
                  </w:r>
                  <w:r>
                    <w:rPr>
                      <w:rFonts w:ascii="宋体" w:hAnsi="宋体" w:cs="宋体" w:hint="eastAsia"/>
                      <w:bCs/>
                      <w:szCs w:val="21"/>
                      <w:u w:val="single"/>
                    </w:rPr>
                    <w:t>kg</w:t>
                  </w:r>
                  <w:r>
                    <w:rPr>
                      <w:rFonts w:ascii="宋体" w:hAnsi="宋体" w:cs="宋体"/>
                      <w:bCs/>
                      <w:szCs w:val="21"/>
                      <w:u w:val="single"/>
                    </w:rPr>
                    <w:t>/</w:t>
                  </w:r>
                  <w:r>
                    <w:rPr>
                      <w:rFonts w:ascii="宋体" w:hAnsi="宋体" w:cs="宋体" w:hint="eastAsia"/>
                      <w:bCs/>
                      <w:szCs w:val="21"/>
                      <w:u w:val="single"/>
                    </w:rPr>
                    <w:t>桶。</w:t>
                  </w:r>
                </w:p>
              </w:tc>
            </w:tr>
            <w:tr w:rsidR="00383528" w14:paraId="368F24C9" w14:textId="77777777">
              <w:trPr>
                <w:trHeight w:val="182"/>
                <w:jc w:val="center"/>
              </w:trPr>
              <w:tc>
                <w:tcPr>
                  <w:tcW w:w="441" w:type="pct"/>
                  <w:vAlign w:val="center"/>
                </w:tcPr>
                <w:p w14:paraId="09A63F94" w14:textId="77777777" w:rsidR="00383528" w:rsidRDefault="00301EF4">
                  <w:pPr>
                    <w:adjustRightInd w:val="0"/>
                    <w:snapToGrid w:val="0"/>
                    <w:rPr>
                      <w:rFonts w:ascii="宋体" w:hAnsi="宋体" w:cs="宋体"/>
                      <w:bCs/>
                      <w:szCs w:val="21"/>
                      <w:u w:val="single"/>
                    </w:rPr>
                  </w:pPr>
                  <w:r>
                    <w:rPr>
                      <w:rFonts w:ascii="宋体" w:hAnsi="宋体" w:cs="宋体"/>
                      <w:bCs/>
                      <w:szCs w:val="21"/>
                      <w:u w:val="single"/>
                    </w:rPr>
                    <w:t>8</w:t>
                  </w:r>
                </w:p>
              </w:tc>
              <w:tc>
                <w:tcPr>
                  <w:tcW w:w="803" w:type="pct"/>
                  <w:vAlign w:val="center"/>
                </w:tcPr>
                <w:p w14:paraId="49E1D7DF"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水</w:t>
                  </w:r>
                </w:p>
              </w:tc>
              <w:tc>
                <w:tcPr>
                  <w:tcW w:w="894" w:type="pct"/>
                  <w:vAlign w:val="center"/>
                </w:tcPr>
                <w:p w14:paraId="78236E4F" w14:textId="265F7FAD" w:rsidR="00383528" w:rsidRDefault="00301EF4" w:rsidP="00E16C38">
                  <w:pPr>
                    <w:adjustRightInd w:val="0"/>
                    <w:snapToGrid w:val="0"/>
                    <w:rPr>
                      <w:rFonts w:ascii="宋体" w:hAnsi="宋体" w:cs="宋体"/>
                      <w:bCs/>
                      <w:szCs w:val="21"/>
                      <w:u w:val="single"/>
                    </w:rPr>
                  </w:pPr>
                  <w:r>
                    <w:rPr>
                      <w:rFonts w:ascii="宋体" w:hAnsi="宋体" w:cs="宋体" w:hint="eastAsia"/>
                      <w:bCs/>
                      <w:szCs w:val="21"/>
                      <w:u w:val="single"/>
                    </w:rPr>
                    <w:t>3</w:t>
                  </w:r>
                  <w:r>
                    <w:rPr>
                      <w:rFonts w:ascii="宋体" w:hAnsi="宋体" w:cs="宋体"/>
                      <w:bCs/>
                      <w:szCs w:val="21"/>
                      <w:u w:val="single"/>
                    </w:rPr>
                    <w:t>4</w:t>
                  </w:r>
                  <w:r w:rsidR="00E16C38">
                    <w:rPr>
                      <w:rFonts w:ascii="宋体" w:hAnsi="宋体" w:cs="宋体"/>
                      <w:bCs/>
                      <w:szCs w:val="21"/>
                      <w:u w:val="single"/>
                    </w:rPr>
                    <w:t>690</w:t>
                  </w:r>
                </w:p>
              </w:tc>
              <w:tc>
                <w:tcPr>
                  <w:tcW w:w="1094" w:type="pct"/>
                  <w:vAlign w:val="center"/>
                </w:tcPr>
                <w:p w14:paraId="024BC6E9"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w:t>
                  </w:r>
                </w:p>
              </w:tc>
              <w:tc>
                <w:tcPr>
                  <w:tcW w:w="1768" w:type="pct"/>
                  <w:vAlign w:val="center"/>
                </w:tcPr>
                <w:p w14:paraId="06F9C1DE"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w:t>
                  </w:r>
                </w:p>
              </w:tc>
            </w:tr>
            <w:tr w:rsidR="00383528" w14:paraId="3686F8A7" w14:textId="77777777">
              <w:trPr>
                <w:trHeight w:val="182"/>
                <w:jc w:val="center"/>
              </w:trPr>
              <w:tc>
                <w:tcPr>
                  <w:tcW w:w="441" w:type="pct"/>
                  <w:vAlign w:val="center"/>
                </w:tcPr>
                <w:p w14:paraId="2C830345"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9</w:t>
                  </w:r>
                </w:p>
              </w:tc>
              <w:tc>
                <w:tcPr>
                  <w:tcW w:w="803" w:type="pct"/>
                  <w:vAlign w:val="center"/>
                </w:tcPr>
                <w:p w14:paraId="39213626"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生物质颗粒</w:t>
                  </w:r>
                </w:p>
              </w:tc>
              <w:tc>
                <w:tcPr>
                  <w:tcW w:w="894" w:type="pct"/>
                  <w:vAlign w:val="center"/>
                </w:tcPr>
                <w:p w14:paraId="4A271F9A"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1</w:t>
                  </w:r>
                  <w:r>
                    <w:rPr>
                      <w:rFonts w:ascii="宋体" w:hAnsi="宋体" w:cs="宋体"/>
                      <w:bCs/>
                      <w:szCs w:val="21"/>
                      <w:u w:val="single"/>
                    </w:rPr>
                    <w:t>87.2</w:t>
                  </w:r>
                </w:p>
              </w:tc>
              <w:tc>
                <w:tcPr>
                  <w:tcW w:w="1094" w:type="pct"/>
                  <w:vAlign w:val="center"/>
                </w:tcPr>
                <w:p w14:paraId="59F441F1"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外购</w:t>
                  </w:r>
                </w:p>
              </w:tc>
              <w:tc>
                <w:tcPr>
                  <w:tcW w:w="1768" w:type="pct"/>
                  <w:vAlign w:val="center"/>
                </w:tcPr>
                <w:p w14:paraId="0A92A314"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w:t>
                  </w:r>
                </w:p>
              </w:tc>
            </w:tr>
          </w:tbl>
          <w:p w14:paraId="72FDF5F5" w14:textId="77777777" w:rsidR="00383528" w:rsidRDefault="00301EF4">
            <w:pPr>
              <w:pStyle w:val="3"/>
              <w:keepNext w:val="0"/>
              <w:keepLines w:val="0"/>
              <w:adjustRightInd w:val="0"/>
              <w:snapToGrid w:val="0"/>
              <w:spacing w:beforeLines="50" w:before="120" w:afterLines="50" w:after="120" w:line="360" w:lineRule="auto"/>
              <w:jc w:val="left"/>
              <w:rPr>
                <w:rFonts w:eastAsia="黑体" w:cstheme="minorBidi"/>
                <w:sz w:val="30"/>
              </w:rPr>
            </w:pPr>
            <w:r>
              <w:rPr>
                <w:rFonts w:eastAsia="黑体" w:cstheme="minorBidi"/>
                <w:sz w:val="30"/>
              </w:rPr>
              <w:t>5</w:t>
            </w:r>
            <w:r>
              <w:rPr>
                <w:rFonts w:eastAsia="黑体" w:cstheme="minorBidi" w:hint="eastAsia"/>
                <w:sz w:val="30"/>
              </w:rPr>
              <w:t>主要设备</w:t>
            </w:r>
          </w:p>
          <w:p w14:paraId="13D1A94C" w14:textId="77777777" w:rsidR="00383528" w:rsidRDefault="00301EF4">
            <w:pPr>
              <w:adjustRightInd w:val="0"/>
              <w:snapToGrid w:val="0"/>
              <w:ind w:firstLine="480"/>
              <w:rPr>
                <w:rFonts w:ascii="宋体" w:hAnsi="宋体" w:cs="宋体"/>
                <w:bCs/>
                <w:szCs w:val="21"/>
              </w:rPr>
            </w:pPr>
            <w:r>
              <w:rPr>
                <w:rFonts w:ascii="宋体" w:hAnsi="宋体" w:cs="宋体" w:hint="eastAsia"/>
                <w:bCs/>
                <w:szCs w:val="21"/>
              </w:rPr>
              <w:t>项目主要生产设备如下表。</w:t>
            </w:r>
          </w:p>
          <w:p w14:paraId="6D5894A9" w14:textId="77777777" w:rsidR="00383528" w:rsidRDefault="00301EF4">
            <w:pPr>
              <w:adjustRightInd w:val="0"/>
              <w:snapToGrid w:val="0"/>
              <w:jc w:val="center"/>
              <w:rPr>
                <w:rFonts w:ascii="宋体" w:hAnsi="宋体" w:cs="宋体"/>
                <w:b/>
                <w:bCs/>
                <w:szCs w:val="21"/>
              </w:rPr>
            </w:pPr>
            <w:r>
              <w:rPr>
                <w:rFonts w:ascii="宋体" w:hAnsi="宋体" w:cs="宋体" w:hint="eastAsia"/>
                <w:b/>
                <w:bCs/>
                <w:szCs w:val="21"/>
              </w:rPr>
              <w:t>表2</w:t>
            </w:r>
            <w:r>
              <w:rPr>
                <w:rFonts w:ascii="宋体" w:hAnsi="宋体" w:cs="宋体"/>
                <w:b/>
                <w:bCs/>
                <w:szCs w:val="21"/>
              </w:rPr>
              <w:t xml:space="preserve">-5 </w:t>
            </w:r>
            <w:r>
              <w:rPr>
                <w:rFonts w:ascii="宋体" w:hAnsi="宋体" w:cs="宋体" w:hint="eastAsia"/>
                <w:b/>
                <w:bCs/>
                <w:szCs w:val="21"/>
              </w:rPr>
              <w:t>项目主要设备</w:t>
            </w:r>
          </w:p>
          <w:tbl>
            <w:tblPr>
              <w:tblStyle w:val="afa"/>
              <w:tblW w:w="5000" w:type="pct"/>
              <w:jc w:val="center"/>
              <w:tblLook w:val="04A0" w:firstRow="1" w:lastRow="0" w:firstColumn="1" w:lastColumn="0" w:noHBand="0" w:noVBand="1"/>
            </w:tblPr>
            <w:tblGrid>
              <w:gridCol w:w="1037"/>
              <w:gridCol w:w="2123"/>
              <w:gridCol w:w="1809"/>
              <w:gridCol w:w="1156"/>
              <w:gridCol w:w="1774"/>
            </w:tblGrid>
            <w:tr w:rsidR="00383528" w14:paraId="00DB3813" w14:textId="77777777">
              <w:trPr>
                <w:trHeight w:val="279"/>
                <w:jc w:val="center"/>
              </w:trPr>
              <w:tc>
                <w:tcPr>
                  <w:tcW w:w="656" w:type="pct"/>
                  <w:vAlign w:val="center"/>
                </w:tcPr>
                <w:p w14:paraId="7A4BFF3E"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序号</w:t>
                  </w:r>
                </w:p>
              </w:tc>
              <w:tc>
                <w:tcPr>
                  <w:tcW w:w="1344" w:type="pct"/>
                  <w:vAlign w:val="center"/>
                </w:tcPr>
                <w:p w14:paraId="508BE46F"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机械设备名称</w:t>
                  </w:r>
                </w:p>
              </w:tc>
              <w:tc>
                <w:tcPr>
                  <w:tcW w:w="1145" w:type="pct"/>
                  <w:vAlign w:val="center"/>
                </w:tcPr>
                <w:p w14:paraId="21C75A5B"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型号规格</w:t>
                  </w:r>
                </w:p>
              </w:tc>
              <w:tc>
                <w:tcPr>
                  <w:tcW w:w="732" w:type="pct"/>
                  <w:vAlign w:val="center"/>
                </w:tcPr>
                <w:p w14:paraId="77E21B57"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数量/台</w:t>
                  </w:r>
                </w:p>
              </w:tc>
              <w:tc>
                <w:tcPr>
                  <w:tcW w:w="1123" w:type="pct"/>
                  <w:vAlign w:val="center"/>
                </w:tcPr>
                <w:p w14:paraId="383FC0FB"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使用方式</w:t>
                  </w:r>
                </w:p>
              </w:tc>
            </w:tr>
            <w:tr w:rsidR="00383528" w14:paraId="7665596B" w14:textId="77777777">
              <w:trPr>
                <w:trHeight w:val="245"/>
                <w:jc w:val="center"/>
              </w:trPr>
              <w:tc>
                <w:tcPr>
                  <w:tcW w:w="656" w:type="pct"/>
                  <w:vAlign w:val="center"/>
                </w:tcPr>
                <w:p w14:paraId="7502F10A"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1</w:t>
                  </w:r>
                </w:p>
              </w:tc>
              <w:tc>
                <w:tcPr>
                  <w:tcW w:w="1344" w:type="pct"/>
                  <w:vAlign w:val="center"/>
                </w:tcPr>
                <w:p w14:paraId="0CE5F90F"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全自动电脑横机</w:t>
                  </w:r>
                </w:p>
              </w:tc>
              <w:tc>
                <w:tcPr>
                  <w:tcW w:w="1145" w:type="pct"/>
                  <w:vAlign w:val="center"/>
                </w:tcPr>
                <w:p w14:paraId="6D906D2B"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3G、7G、12G</w:t>
                  </w:r>
                </w:p>
              </w:tc>
              <w:tc>
                <w:tcPr>
                  <w:tcW w:w="732" w:type="pct"/>
                  <w:vAlign w:val="center"/>
                </w:tcPr>
                <w:p w14:paraId="58B8F7B7"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210</w:t>
                  </w:r>
                </w:p>
              </w:tc>
              <w:tc>
                <w:tcPr>
                  <w:tcW w:w="1123" w:type="pct"/>
                  <w:vAlign w:val="center"/>
                </w:tcPr>
                <w:p w14:paraId="4B04134D"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外购</w:t>
                  </w:r>
                </w:p>
              </w:tc>
            </w:tr>
            <w:tr w:rsidR="00383528" w14:paraId="6DFF8C0B" w14:textId="77777777">
              <w:trPr>
                <w:jc w:val="center"/>
              </w:trPr>
              <w:tc>
                <w:tcPr>
                  <w:tcW w:w="656" w:type="pct"/>
                  <w:vAlign w:val="center"/>
                </w:tcPr>
                <w:p w14:paraId="29246604"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2</w:t>
                  </w:r>
                </w:p>
              </w:tc>
              <w:tc>
                <w:tcPr>
                  <w:tcW w:w="1344" w:type="pct"/>
                  <w:vAlign w:val="center"/>
                </w:tcPr>
                <w:p w14:paraId="746A82F0"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缝盘机</w:t>
                  </w:r>
                </w:p>
              </w:tc>
              <w:tc>
                <w:tcPr>
                  <w:tcW w:w="1145" w:type="pct"/>
                  <w:vAlign w:val="center"/>
                </w:tcPr>
                <w:p w14:paraId="352E2913"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4G、6G、8G、16G</w:t>
                  </w:r>
                </w:p>
              </w:tc>
              <w:tc>
                <w:tcPr>
                  <w:tcW w:w="732" w:type="pct"/>
                  <w:vAlign w:val="center"/>
                </w:tcPr>
                <w:p w14:paraId="46EA895B"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96</w:t>
                  </w:r>
                </w:p>
              </w:tc>
              <w:tc>
                <w:tcPr>
                  <w:tcW w:w="1123" w:type="pct"/>
                  <w:vAlign w:val="center"/>
                </w:tcPr>
                <w:p w14:paraId="2EA43E87"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外购</w:t>
                  </w:r>
                </w:p>
              </w:tc>
            </w:tr>
            <w:tr w:rsidR="00383528" w14:paraId="784A79EF" w14:textId="77777777">
              <w:trPr>
                <w:jc w:val="center"/>
              </w:trPr>
              <w:tc>
                <w:tcPr>
                  <w:tcW w:w="656" w:type="pct"/>
                  <w:vAlign w:val="center"/>
                </w:tcPr>
                <w:p w14:paraId="7FAC7B60"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3</w:t>
                  </w:r>
                </w:p>
              </w:tc>
              <w:tc>
                <w:tcPr>
                  <w:tcW w:w="1344" w:type="pct"/>
                  <w:vAlign w:val="center"/>
                </w:tcPr>
                <w:p w14:paraId="17061BF8"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烫台</w:t>
                  </w:r>
                </w:p>
              </w:tc>
              <w:tc>
                <w:tcPr>
                  <w:tcW w:w="1145" w:type="pct"/>
                  <w:vAlign w:val="center"/>
                </w:tcPr>
                <w:p w14:paraId="606BC9F1"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吸气烫台</w:t>
                  </w:r>
                </w:p>
              </w:tc>
              <w:tc>
                <w:tcPr>
                  <w:tcW w:w="732" w:type="pct"/>
                  <w:vAlign w:val="center"/>
                </w:tcPr>
                <w:p w14:paraId="222EFC04"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40</w:t>
                  </w:r>
                </w:p>
              </w:tc>
              <w:tc>
                <w:tcPr>
                  <w:tcW w:w="1123" w:type="pct"/>
                  <w:vAlign w:val="center"/>
                </w:tcPr>
                <w:p w14:paraId="7F86FAA5"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外购</w:t>
                  </w:r>
                </w:p>
              </w:tc>
            </w:tr>
            <w:tr w:rsidR="00383528" w14:paraId="56AD0D7A" w14:textId="77777777">
              <w:trPr>
                <w:jc w:val="center"/>
              </w:trPr>
              <w:tc>
                <w:tcPr>
                  <w:tcW w:w="656" w:type="pct"/>
                  <w:vAlign w:val="center"/>
                </w:tcPr>
                <w:p w14:paraId="5C34B88A"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4</w:t>
                  </w:r>
                </w:p>
              </w:tc>
              <w:tc>
                <w:tcPr>
                  <w:tcW w:w="1344" w:type="pct"/>
                  <w:vAlign w:val="center"/>
                </w:tcPr>
                <w:p w14:paraId="6D986391"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电脑平缝机</w:t>
                  </w:r>
                </w:p>
              </w:tc>
              <w:tc>
                <w:tcPr>
                  <w:tcW w:w="1145" w:type="pct"/>
                  <w:vAlign w:val="center"/>
                </w:tcPr>
                <w:p w14:paraId="0A309EED" w14:textId="77777777" w:rsidR="00383528" w:rsidRDefault="00301EF4">
                  <w:pPr>
                    <w:adjustRightInd w:val="0"/>
                    <w:snapToGrid w:val="0"/>
                    <w:rPr>
                      <w:rFonts w:ascii="宋体" w:hAnsi="宋体" w:cs="宋体"/>
                      <w:bCs/>
                      <w:szCs w:val="21"/>
                      <w:u w:val="single"/>
                    </w:rPr>
                  </w:pPr>
                  <w:r>
                    <w:rPr>
                      <w:rFonts w:ascii="宋体" w:hAnsi="宋体" w:cs="宋体"/>
                      <w:bCs/>
                      <w:szCs w:val="21"/>
                      <w:u w:val="single"/>
                    </w:rPr>
                    <w:t>1300</w:t>
                  </w:r>
                  <w:r>
                    <w:rPr>
                      <w:rFonts w:ascii="宋体" w:hAnsi="宋体" w:cs="宋体" w:hint="eastAsia"/>
                      <w:bCs/>
                      <w:szCs w:val="21"/>
                      <w:u w:val="single"/>
                    </w:rPr>
                    <w:t>型B</w:t>
                  </w:r>
                </w:p>
              </w:tc>
              <w:tc>
                <w:tcPr>
                  <w:tcW w:w="732" w:type="pct"/>
                  <w:vAlign w:val="center"/>
                </w:tcPr>
                <w:p w14:paraId="064D9749"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85</w:t>
                  </w:r>
                </w:p>
              </w:tc>
              <w:tc>
                <w:tcPr>
                  <w:tcW w:w="1123" w:type="pct"/>
                </w:tcPr>
                <w:p w14:paraId="69B16CEF"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外购</w:t>
                  </w:r>
                </w:p>
              </w:tc>
            </w:tr>
            <w:tr w:rsidR="00383528" w14:paraId="786E7EDA" w14:textId="77777777">
              <w:trPr>
                <w:jc w:val="center"/>
              </w:trPr>
              <w:tc>
                <w:tcPr>
                  <w:tcW w:w="656" w:type="pct"/>
                  <w:vAlign w:val="center"/>
                </w:tcPr>
                <w:p w14:paraId="47EAD670"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5</w:t>
                  </w:r>
                </w:p>
              </w:tc>
              <w:tc>
                <w:tcPr>
                  <w:tcW w:w="1344" w:type="pct"/>
                  <w:vAlign w:val="center"/>
                </w:tcPr>
                <w:p w14:paraId="17316DB7"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包缝机</w:t>
                  </w:r>
                </w:p>
              </w:tc>
              <w:tc>
                <w:tcPr>
                  <w:tcW w:w="1145" w:type="pct"/>
                  <w:vAlign w:val="center"/>
                </w:tcPr>
                <w:p w14:paraId="5E4AD5F4"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w:t>
                  </w:r>
                </w:p>
              </w:tc>
              <w:tc>
                <w:tcPr>
                  <w:tcW w:w="732" w:type="pct"/>
                  <w:vAlign w:val="center"/>
                </w:tcPr>
                <w:p w14:paraId="77FECEA0"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60</w:t>
                  </w:r>
                </w:p>
              </w:tc>
              <w:tc>
                <w:tcPr>
                  <w:tcW w:w="1123" w:type="pct"/>
                </w:tcPr>
                <w:p w14:paraId="0549B9ED"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外购</w:t>
                  </w:r>
                </w:p>
              </w:tc>
            </w:tr>
            <w:tr w:rsidR="00383528" w14:paraId="103DC6E7" w14:textId="77777777">
              <w:trPr>
                <w:jc w:val="center"/>
              </w:trPr>
              <w:tc>
                <w:tcPr>
                  <w:tcW w:w="656" w:type="pct"/>
                  <w:vAlign w:val="center"/>
                </w:tcPr>
                <w:p w14:paraId="42057585"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lastRenderedPageBreak/>
                    <w:t>6</w:t>
                  </w:r>
                </w:p>
              </w:tc>
              <w:tc>
                <w:tcPr>
                  <w:tcW w:w="1344" w:type="pct"/>
                  <w:vAlign w:val="center"/>
                </w:tcPr>
                <w:p w14:paraId="667A40C3"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生物质锅炉</w:t>
                  </w:r>
                </w:p>
              </w:tc>
              <w:tc>
                <w:tcPr>
                  <w:tcW w:w="1145" w:type="pct"/>
                  <w:vAlign w:val="center"/>
                </w:tcPr>
                <w:p w14:paraId="7B1363AF"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GS60</w:t>
                  </w:r>
                </w:p>
              </w:tc>
              <w:tc>
                <w:tcPr>
                  <w:tcW w:w="732" w:type="pct"/>
                  <w:vAlign w:val="center"/>
                </w:tcPr>
                <w:p w14:paraId="31E43187"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2</w:t>
                  </w:r>
                </w:p>
              </w:tc>
              <w:tc>
                <w:tcPr>
                  <w:tcW w:w="1123" w:type="pct"/>
                </w:tcPr>
                <w:p w14:paraId="1A4CD2C0"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外购，一用一备</w:t>
                  </w:r>
                </w:p>
              </w:tc>
            </w:tr>
            <w:tr w:rsidR="00383528" w14:paraId="2495008E" w14:textId="77777777">
              <w:trPr>
                <w:jc w:val="center"/>
              </w:trPr>
              <w:tc>
                <w:tcPr>
                  <w:tcW w:w="656" w:type="pct"/>
                  <w:vAlign w:val="center"/>
                </w:tcPr>
                <w:p w14:paraId="2D043368"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7</w:t>
                  </w:r>
                </w:p>
              </w:tc>
              <w:tc>
                <w:tcPr>
                  <w:tcW w:w="1344" w:type="pct"/>
                  <w:vAlign w:val="center"/>
                </w:tcPr>
                <w:p w14:paraId="1534EC0F"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污水处理系统</w:t>
                  </w:r>
                </w:p>
              </w:tc>
              <w:tc>
                <w:tcPr>
                  <w:tcW w:w="1145" w:type="pct"/>
                  <w:vAlign w:val="center"/>
                </w:tcPr>
                <w:p w14:paraId="2A50B5AC"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w:t>
                  </w:r>
                </w:p>
              </w:tc>
              <w:tc>
                <w:tcPr>
                  <w:tcW w:w="732" w:type="pct"/>
                  <w:vAlign w:val="center"/>
                </w:tcPr>
                <w:p w14:paraId="75564021"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1套</w:t>
                  </w:r>
                </w:p>
              </w:tc>
              <w:tc>
                <w:tcPr>
                  <w:tcW w:w="1123" w:type="pct"/>
                </w:tcPr>
                <w:p w14:paraId="08E7181F"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租用</w:t>
                  </w:r>
                </w:p>
              </w:tc>
            </w:tr>
            <w:tr w:rsidR="00383528" w14:paraId="0F1B15C7" w14:textId="77777777">
              <w:trPr>
                <w:jc w:val="center"/>
              </w:trPr>
              <w:tc>
                <w:tcPr>
                  <w:tcW w:w="656" w:type="pct"/>
                  <w:vAlign w:val="center"/>
                </w:tcPr>
                <w:p w14:paraId="03431045"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8</w:t>
                  </w:r>
                </w:p>
              </w:tc>
              <w:tc>
                <w:tcPr>
                  <w:tcW w:w="1344" w:type="pct"/>
                  <w:vAlign w:val="center"/>
                </w:tcPr>
                <w:p w14:paraId="3ED3E1E3"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工业洗水机</w:t>
                  </w:r>
                </w:p>
              </w:tc>
              <w:tc>
                <w:tcPr>
                  <w:tcW w:w="1145" w:type="pct"/>
                  <w:vAlign w:val="center"/>
                </w:tcPr>
                <w:p w14:paraId="618D8B7F"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XGP</w:t>
                  </w:r>
                  <w:r>
                    <w:rPr>
                      <w:rFonts w:ascii="宋体" w:hAnsi="宋体" w:cs="宋体"/>
                      <w:bCs/>
                      <w:szCs w:val="21"/>
                      <w:u w:val="single"/>
                    </w:rPr>
                    <w:t>145</w:t>
                  </w:r>
                </w:p>
              </w:tc>
              <w:tc>
                <w:tcPr>
                  <w:tcW w:w="732" w:type="pct"/>
                  <w:vAlign w:val="center"/>
                </w:tcPr>
                <w:p w14:paraId="0E2D634D" w14:textId="77777777" w:rsidR="00383528" w:rsidRDefault="00301EF4">
                  <w:pPr>
                    <w:adjustRightInd w:val="0"/>
                    <w:snapToGrid w:val="0"/>
                    <w:rPr>
                      <w:rFonts w:ascii="宋体" w:hAnsi="宋体" w:cs="宋体"/>
                      <w:bCs/>
                      <w:szCs w:val="21"/>
                      <w:u w:val="single"/>
                    </w:rPr>
                  </w:pPr>
                  <w:r>
                    <w:rPr>
                      <w:rFonts w:ascii="宋体" w:hAnsi="宋体" w:cs="宋体"/>
                      <w:bCs/>
                      <w:szCs w:val="21"/>
                      <w:u w:val="single"/>
                    </w:rPr>
                    <w:t>8</w:t>
                  </w:r>
                </w:p>
              </w:tc>
              <w:tc>
                <w:tcPr>
                  <w:tcW w:w="1123" w:type="pct"/>
                </w:tcPr>
                <w:p w14:paraId="7E47447B"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外购</w:t>
                  </w:r>
                </w:p>
              </w:tc>
            </w:tr>
            <w:tr w:rsidR="00383528" w14:paraId="12918576" w14:textId="77777777">
              <w:trPr>
                <w:jc w:val="center"/>
              </w:trPr>
              <w:tc>
                <w:tcPr>
                  <w:tcW w:w="656" w:type="pct"/>
                  <w:vAlign w:val="center"/>
                </w:tcPr>
                <w:p w14:paraId="1D1F26C5"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9</w:t>
                  </w:r>
                </w:p>
              </w:tc>
              <w:tc>
                <w:tcPr>
                  <w:tcW w:w="1344" w:type="pct"/>
                  <w:vAlign w:val="center"/>
                </w:tcPr>
                <w:p w14:paraId="4F1F253D"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工业干衣机</w:t>
                  </w:r>
                </w:p>
              </w:tc>
              <w:tc>
                <w:tcPr>
                  <w:tcW w:w="1145" w:type="pct"/>
                  <w:vAlign w:val="center"/>
                </w:tcPr>
                <w:p w14:paraId="78E46E8C"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TY-120SD</w:t>
                  </w:r>
                </w:p>
              </w:tc>
              <w:tc>
                <w:tcPr>
                  <w:tcW w:w="732" w:type="pct"/>
                  <w:vAlign w:val="center"/>
                </w:tcPr>
                <w:p w14:paraId="6E71E572"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4</w:t>
                  </w:r>
                </w:p>
              </w:tc>
              <w:tc>
                <w:tcPr>
                  <w:tcW w:w="1123" w:type="pct"/>
                </w:tcPr>
                <w:p w14:paraId="227C3888"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外购</w:t>
                  </w:r>
                </w:p>
              </w:tc>
            </w:tr>
            <w:tr w:rsidR="00383528" w14:paraId="03CACD2F" w14:textId="77777777">
              <w:trPr>
                <w:jc w:val="center"/>
              </w:trPr>
              <w:tc>
                <w:tcPr>
                  <w:tcW w:w="656" w:type="pct"/>
                  <w:vAlign w:val="center"/>
                </w:tcPr>
                <w:p w14:paraId="73B9C15A"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1</w:t>
                  </w:r>
                  <w:r>
                    <w:rPr>
                      <w:rFonts w:ascii="宋体" w:hAnsi="宋体" w:cs="宋体"/>
                      <w:bCs/>
                      <w:szCs w:val="21"/>
                      <w:u w:val="single"/>
                    </w:rPr>
                    <w:t>0</w:t>
                  </w:r>
                </w:p>
              </w:tc>
              <w:tc>
                <w:tcPr>
                  <w:tcW w:w="1344" w:type="pct"/>
                  <w:vAlign w:val="center"/>
                </w:tcPr>
                <w:p w14:paraId="383B9075"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裁剪机</w:t>
                  </w:r>
                </w:p>
              </w:tc>
              <w:tc>
                <w:tcPr>
                  <w:tcW w:w="1145" w:type="pct"/>
                  <w:vAlign w:val="center"/>
                </w:tcPr>
                <w:p w14:paraId="6021AE98"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w:t>
                  </w:r>
                </w:p>
              </w:tc>
              <w:tc>
                <w:tcPr>
                  <w:tcW w:w="732" w:type="pct"/>
                  <w:vAlign w:val="center"/>
                </w:tcPr>
                <w:p w14:paraId="0733F21C"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2</w:t>
                  </w:r>
                  <w:r>
                    <w:rPr>
                      <w:rFonts w:ascii="宋体" w:hAnsi="宋体" w:cs="宋体"/>
                      <w:bCs/>
                      <w:szCs w:val="21"/>
                      <w:u w:val="single"/>
                    </w:rPr>
                    <w:t>0</w:t>
                  </w:r>
                </w:p>
              </w:tc>
              <w:tc>
                <w:tcPr>
                  <w:tcW w:w="1123" w:type="pct"/>
                </w:tcPr>
                <w:p w14:paraId="6EDBDD6F" w14:textId="77777777" w:rsidR="00383528" w:rsidRDefault="00301EF4">
                  <w:pPr>
                    <w:adjustRightInd w:val="0"/>
                    <w:snapToGrid w:val="0"/>
                    <w:rPr>
                      <w:rFonts w:ascii="宋体" w:hAnsi="宋体" w:cs="宋体"/>
                      <w:bCs/>
                      <w:szCs w:val="21"/>
                      <w:u w:val="single"/>
                    </w:rPr>
                  </w:pPr>
                  <w:r>
                    <w:rPr>
                      <w:rFonts w:ascii="宋体" w:hAnsi="宋体" w:cs="宋体" w:hint="eastAsia"/>
                      <w:bCs/>
                      <w:szCs w:val="21"/>
                      <w:u w:val="single"/>
                    </w:rPr>
                    <w:t>外购</w:t>
                  </w:r>
                </w:p>
              </w:tc>
            </w:tr>
          </w:tbl>
          <w:p w14:paraId="162E403F" w14:textId="77777777" w:rsidR="00383528" w:rsidRDefault="00301EF4">
            <w:pPr>
              <w:pStyle w:val="3"/>
              <w:keepNext w:val="0"/>
              <w:keepLines w:val="0"/>
              <w:adjustRightInd w:val="0"/>
              <w:snapToGrid w:val="0"/>
              <w:spacing w:beforeLines="50" w:before="120" w:afterLines="50" w:after="120" w:line="360" w:lineRule="auto"/>
              <w:jc w:val="left"/>
              <w:rPr>
                <w:rFonts w:eastAsia="黑体" w:cstheme="minorBidi"/>
                <w:sz w:val="30"/>
              </w:rPr>
            </w:pPr>
            <w:r>
              <w:rPr>
                <w:rFonts w:eastAsia="黑体" w:cstheme="minorBidi"/>
                <w:sz w:val="30"/>
              </w:rPr>
              <w:t>6</w:t>
            </w:r>
            <w:r>
              <w:rPr>
                <w:rFonts w:eastAsia="黑体" w:cstheme="minorBidi" w:hint="eastAsia"/>
                <w:sz w:val="30"/>
              </w:rPr>
              <w:t>项目平面布置</w:t>
            </w:r>
          </w:p>
          <w:p w14:paraId="07635EE5" w14:textId="77777777" w:rsidR="00383528" w:rsidRDefault="00301EF4">
            <w:pPr>
              <w:adjustRightInd w:val="0"/>
              <w:snapToGrid w:val="0"/>
              <w:spacing w:line="360" w:lineRule="auto"/>
              <w:ind w:firstLineChars="200" w:firstLine="480"/>
              <w:rPr>
                <w:rFonts w:cstheme="minorBidi"/>
                <w:sz w:val="24"/>
                <w:szCs w:val="22"/>
              </w:rPr>
            </w:pPr>
            <w:r>
              <w:rPr>
                <w:rFonts w:cstheme="minorBidi" w:hint="eastAsia"/>
                <w:sz w:val="24"/>
                <w:szCs w:val="22"/>
              </w:rPr>
              <w:t>建设单位使用湖南省邵阳市新宁县湘商产业园标准化厂房作为项目的经营场所，具体布局如下：</w:t>
            </w:r>
          </w:p>
          <w:p w14:paraId="0A3C3EE7" w14:textId="77777777" w:rsidR="00383528" w:rsidRDefault="00301EF4">
            <w:pPr>
              <w:adjustRightInd w:val="0"/>
              <w:snapToGrid w:val="0"/>
              <w:spacing w:line="360" w:lineRule="auto"/>
              <w:ind w:firstLineChars="200" w:firstLine="480"/>
              <w:rPr>
                <w:rFonts w:cstheme="minorBidi"/>
                <w:sz w:val="24"/>
                <w:szCs w:val="22"/>
              </w:rPr>
            </w:pPr>
            <w:r>
              <w:rPr>
                <w:rFonts w:cstheme="minorBidi" w:hint="eastAsia"/>
                <w:sz w:val="24"/>
                <w:szCs w:val="22"/>
              </w:rPr>
              <w:t>（</w:t>
            </w:r>
            <w:r>
              <w:rPr>
                <w:rFonts w:cstheme="minorBidi" w:hint="eastAsia"/>
                <w:sz w:val="24"/>
                <w:szCs w:val="22"/>
              </w:rPr>
              <w:t>1</w:t>
            </w:r>
            <w:r>
              <w:rPr>
                <w:rFonts w:cstheme="minorBidi" w:hint="eastAsia"/>
                <w:sz w:val="24"/>
                <w:szCs w:val="22"/>
              </w:rPr>
              <w:t>）项目总平面布置功能分区明确，主要生产设备均采取基础减震和墙体隔声，远离声环境敏感点，可以有效降低噪声对外环境的影响。</w:t>
            </w:r>
          </w:p>
          <w:p w14:paraId="4445D0E0" w14:textId="77777777" w:rsidR="00383528" w:rsidRDefault="00301EF4">
            <w:pPr>
              <w:adjustRightInd w:val="0"/>
              <w:snapToGrid w:val="0"/>
              <w:spacing w:line="360" w:lineRule="auto"/>
              <w:ind w:firstLineChars="200" w:firstLine="480"/>
              <w:rPr>
                <w:rFonts w:cstheme="minorBidi"/>
                <w:sz w:val="24"/>
                <w:szCs w:val="22"/>
              </w:rPr>
            </w:pPr>
            <w:r>
              <w:rPr>
                <w:rFonts w:cstheme="minorBidi" w:hint="eastAsia"/>
                <w:sz w:val="24"/>
                <w:szCs w:val="22"/>
              </w:rPr>
              <w:t>（</w:t>
            </w:r>
            <w:r>
              <w:rPr>
                <w:rFonts w:cstheme="minorBidi" w:hint="eastAsia"/>
                <w:sz w:val="24"/>
                <w:szCs w:val="22"/>
              </w:rPr>
              <w:t>2</w:t>
            </w:r>
            <w:r>
              <w:rPr>
                <w:rFonts w:cstheme="minorBidi" w:hint="eastAsia"/>
                <w:sz w:val="24"/>
                <w:szCs w:val="22"/>
              </w:rPr>
              <w:t>）项目厂房总平面布置合理顺畅、各个功能区分区明确。生产区布置比较紧凑、物料流程短，总体布置有利于生产操作和管理；项目场地为矩形场地，东侧为宿舍及餐厅、停车棚，厂区中部由西向东分别为生产车间、裁剪区、发电房等，西侧为成品仓库及原料仓库、污水处理区，北侧为锅炉房、洗水房等。物料流程紧凑、功能分区明确，厂区总平面布置基本合理，利于生产运作。</w:t>
            </w:r>
          </w:p>
          <w:p w14:paraId="456AFA9D" w14:textId="77777777" w:rsidR="00383528" w:rsidRDefault="00301EF4">
            <w:pPr>
              <w:pStyle w:val="3"/>
              <w:spacing w:before="120" w:after="120"/>
              <w:rPr>
                <w:rFonts w:eastAsia="黑体"/>
                <w:sz w:val="30"/>
              </w:rPr>
            </w:pPr>
            <w:r>
              <w:rPr>
                <w:rFonts w:eastAsia="黑体"/>
                <w:sz w:val="30"/>
              </w:rPr>
              <w:t>7</w:t>
            </w:r>
            <w:r>
              <w:rPr>
                <w:rFonts w:eastAsia="黑体" w:hint="eastAsia"/>
                <w:sz w:val="30"/>
              </w:rPr>
              <w:t>劳动定员和生产天数</w:t>
            </w:r>
          </w:p>
          <w:p w14:paraId="341D3FB0" w14:textId="77777777" w:rsidR="00383528" w:rsidRDefault="00301EF4">
            <w:pPr>
              <w:adjustRightInd w:val="0"/>
              <w:snapToGrid w:val="0"/>
              <w:spacing w:line="360" w:lineRule="auto"/>
              <w:ind w:firstLineChars="200" w:firstLine="480"/>
              <w:rPr>
                <w:sz w:val="24"/>
                <w:szCs w:val="22"/>
              </w:rPr>
            </w:pPr>
            <w:r>
              <w:rPr>
                <w:rFonts w:hint="eastAsia"/>
                <w:sz w:val="24"/>
                <w:szCs w:val="22"/>
              </w:rPr>
              <w:t>本项目劳动定员为</w:t>
            </w:r>
            <w:r>
              <w:rPr>
                <w:rFonts w:hint="eastAsia"/>
                <w:sz w:val="24"/>
                <w:szCs w:val="22"/>
              </w:rPr>
              <w:t>5</w:t>
            </w:r>
            <w:r>
              <w:rPr>
                <w:sz w:val="24"/>
                <w:szCs w:val="22"/>
              </w:rPr>
              <w:t>00</w:t>
            </w:r>
            <w:r>
              <w:rPr>
                <w:rFonts w:hint="eastAsia"/>
                <w:sz w:val="24"/>
                <w:szCs w:val="22"/>
              </w:rPr>
              <w:t>人，厂内提供食宿，年工作</w:t>
            </w:r>
            <w:r>
              <w:rPr>
                <w:rFonts w:hint="eastAsia"/>
                <w:sz w:val="24"/>
                <w:szCs w:val="22"/>
              </w:rPr>
              <w:t>3</w:t>
            </w:r>
            <w:r>
              <w:rPr>
                <w:sz w:val="24"/>
                <w:szCs w:val="22"/>
              </w:rPr>
              <w:t>00</w:t>
            </w:r>
            <w:r>
              <w:rPr>
                <w:rFonts w:hint="eastAsia"/>
                <w:sz w:val="24"/>
                <w:szCs w:val="22"/>
              </w:rPr>
              <w:t>天，实行两班制，日工作</w:t>
            </w:r>
            <w:r>
              <w:rPr>
                <w:rFonts w:hint="eastAsia"/>
                <w:sz w:val="24"/>
                <w:szCs w:val="22"/>
              </w:rPr>
              <w:t>1</w:t>
            </w:r>
            <w:r>
              <w:rPr>
                <w:sz w:val="24"/>
                <w:szCs w:val="22"/>
              </w:rPr>
              <w:t>6</w:t>
            </w:r>
            <w:r>
              <w:rPr>
                <w:rFonts w:hint="eastAsia"/>
                <w:sz w:val="24"/>
                <w:szCs w:val="22"/>
              </w:rPr>
              <w:t>小时。</w:t>
            </w:r>
          </w:p>
          <w:p w14:paraId="612116EE" w14:textId="77777777" w:rsidR="00383528" w:rsidRDefault="00301EF4">
            <w:pPr>
              <w:adjustRightInd w:val="0"/>
              <w:snapToGrid w:val="0"/>
              <w:spacing w:beforeLines="50" w:before="120" w:afterLines="50" w:after="120" w:line="360" w:lineRule="auto"/>
              <w:jc w:val="left"/>
              <w:outlineLvl w:val="2"/>
              <w:rPr>
                <w:rFonts w:eastAsia="黑体"/>
                <w:b/>
                <w:bCs/>
                <w:sz w:val="30"/>
                <w:szCs w:val="32"/>
              </w:rPr>
            </w:pPr>
            <w:r>
              <w:rPr>
                <w:rFonts w:eastAsia="黑体"/>
                <w:b/>
                <w:bCs/>
                <w:sz w:val="30"/>
                <w:szCs w:val="32"/>
              </w:rPr>
              <w:t>8</w:t>
            </w:r>
            <w:r>
              <w:rPr>
                <w:rFonts w:eastAsia="黑体" w:hint="eastAsia"/>
                <w:b/>
                <w:bCs/>
                <w:sz w:val="30"/>
                <w:szCs w:val="32"/>
              </w:rPr>
              <w:t>公用工程</w:t>
            </w:r>
          </w:p>
          <w:p w14:paraId="4D799A0D" w14:textId="77777777" w:rsidR="00383528" w:rsidRDefault="00301EF4">
            <w:pPr>
              <w:adjustRightInd w:val="0"/>
              <w:snapToGrid w:val="0"/>
              <w:spacing w:line="360" w:lineRule="auto"/>
              <w:ind w:firstLineChars="200" w:firstLine="480"/>
              <w:rPr>
                <w:sz w:val="24"/>
                <w:szCs w:val="22"/>
              </w:rPr>
            </w:pPr>
            <w:r>
              <w:rPr>
                <w:rFonts w:hint="eastAsia"/>
                <w:sz w:val="24"/>
                <w:szCs w:val="22"/>
              </w:rPr>
              <w:t>供水：生活用水及生产用水由园区供水管网供给。</w:t>
            </w:r>
          </w:p>
          <w:p w14:paraId="4D17CCA6" w14:textId="77777777" w:rsidR="00383528" w:rsidRDefault="00301EF4">
            <w:pPr>
              <w:adjustRightInd w:val="0"/>
              <w:snapToGrid w:val="0"/>
              <w:spacing w:line="360" w:lineRule="auto"/>
              <w:ind w:firstLineChars="200" w:firstLine="480"/>
              <w:rPr>
                <w:sz w:val="24"/>
                <w:szCs w:val="22"/>
              </w:rPr>
            </w:pPr>
            <w:r>
              <w:rPr>
                <w:rFonts w:hint="eastAsia"/>
                <w:sz w:val="24"/>
                <w:szCs w:val="22"/>
              </w:rPr>
              <w:t>排水：项目生产废水由厂区内污水处理站处理后排入夫夷水；生活污水经污水处理站处理后排入夫夷水。</w:t>
            </w:r>
          </w:p>
          <w:p w14:paraId="2512D3AC" w14:textId="77777777" w:rsidR="00383528" w:rsidRDefault="00301EF4">
            <w:pPr>
              <w:adjustRightInd w:val="0"/>
              <w:snapToGrid w:val="0"/>
              <w:spacing w:line="360" w:lineRule="auto"/>
              <w:ind w:firstLineChars="200" w:firstLine="480"/>
              <w:rPr>
                <w:sz w:val="24"/>
                <w:szCs w:val="22"/>
              </w:rPr>
            </w:pPr>
            <w:r>
              <w:rPr>
                <w:rFonts w:hint="eastAsia"/>
                <w:sz w:val="24"/>
                <w:szCs w:val="22"/>
              </w:rPr>
              <w:t>供电：本项目用电接入园区供电网。</w:t>
            </w:r>
          </w:p>
          <w:p w14:paraId="5E4F3F61" w14:textId="77777777" w:rsidR="00383528" w:rsidRDefault="00301EF4">
            <w:pPr>
              <w:adjustRightInd w:val="0"/>
              <w:snapToGrid w:val="0"/>
              <w:spacing w:line="360" w:lineRule="auto"/>
              <w:ind w:firstLineChars="200" w:firstLine="480"/>
              <w:rPr>
                <w:sz w:val="24"/>
                <w:szCs w:val="22"/>
              </w:rPr>
            </w:pPr>
            <w:r>
              <w:rPr>
                <w:rFonts w:hint="eastAsia"/>
                <w:sz w:val="24"/>
                <w:szCs w:val="22"/>
              </w:rPr>
              <w:t>消防：本工程修建设置完善的消防系统，此外，建设方根据场内具体布置，在相应的位置设有手提式的灭火器。</w:t>
            </w:r>
          </w:p>
          <w:p w14:paraId="213F5A89" w14:textId="77777777" w:rsidR="00383528" w:rsidRDefault="00301EF4">
            <w:pPr>
              <w:adjustRightInd w:val="0"/>
              <w:snapToGrid w:val="0"/>
              <w:spacing w:line="360" w:lineRule="auto"/>
              <w:ind w:firstLineChars="200" w:firstLine="480"/>
              <w:rPr>
                <w:rFonts w:ascii="宋体" w:hAnsi="宋体" w:cs="宋体"/>
                <w:bCs/>
                <w:szCs w:val="21"/>
              </w:rPr>
            </w:pPr>
            <w:r>
              <w:rPr>
                <w:rFonts w:hint="eastAsia"/>
                <w:sz w:val="24"/>
                <w:szCs w:val="22"/>
              </w:rPr>
              <w:t>供热：项目供热采用蒸吨量为</w:t>
            </w:r>
            <w:r>
              <w:rPr>
                <w:rFonts w:hint="eastAsia"/>
                <w:sz w:val="24"/>
                <w:szCs w:val="22"/>
              </w:rPr>
              <w:t>1t/h</w:t>
            </w:r>
            <w:r>
              <w:rPr>
                <w:rFonts w:hint="eastAsia"/>
                <w:sz w:val="24"/>
                <w:szCs w:val="22"/>
              </w:rPr>
              <w:t>的燃生物质颗粒锅炉进行供热。</w:t>
            </w:r>
          </w:p>
        </w:tc>
      </w:tr>
      <w:tr w:rsidR="00383528" w14:paraId="525DB642" w14:textId="77777777">
        <w:trPr>
          <w:trHeight w:val="3671"/>
          <w:jc w:val="center"/>
        </w:trPr>
        <w:tc>
          <w:tcPr>
            <w:tcW w:w="699" w:type="dxa"/>
            <w:vAlign w:val="center"/>
          </w:tcPr>
          <w:p w14:paraId="6D4242BA" w14:textId="77777777" w:rsidR="00383528" w:rsidRDefault="00301EF4">
            <w:pPr>
              <w:pStyle w:val="af2"/>
              <w:adjustRightInd w:val="0"/>
              <w:snapToGrid w:val="0"/>
              <w:spacing w:before="0" w:beforeAutospacing="0" w:after="0" w:afterAutospacing="0"/>
              <w:jc w:val="center"/>
              <w:rPr>
                <w:rFonts w:cs="宋体"/>
                <w:sz w:val="21"/>
                <w:szCs w:val="21"/>
              </w:rPr>
            </w:pPr>
            <w:r>
              <w:rPr>
                <w:rFonts w:cs="宋体" w:hint="eastAsia"/>
                <w:sz w:val="21"/>
                <w:szCs w:val="21"/>
              </w:rPr>
              <w:lastRenderedPageBreak/>
              <w:t>工艺流程和产排污环节</w:t>
            </w:r>
          </w:p>
        </w:tc>
        <w:tc>
          <w:tcPr>
            <w:tcW w:w="8125" w:type="dxa"/>
          </w:tcPr>
          <w:p w14:paraId="2206C159" w14:textId="77777777" w:rsidR="00383528" w:rsidRDefault="00301EF4">
            <w:pPr>
              <w:adjustRightInd w:val="0"/>
              <w:snapToGrid w:val="0"/>
              <w:spacing w:beforeLines="50" w:before="120" w:afterLines="50" w:after="120" w:line="360" w:lineRule="auto"/>
              <w:jc w:val="left"/>
              <w:outlineLvl w:val="2"/>
              <w:rPr>
                <w:rFonts w:eastAsia="黑体"/>
                <w:b/>
                <w:bCs/>
                <w:sz w:val="30"/>
                <w:szCs w:val="32"/>
              </w:rPr>
            </w:pPr>
            <w:r>
              <w:rPr>
                <w:rFonts w:eastAsia="黑体"/>
                <w:b/>
                <w:bCs/>
                <w:sz w:val="30"/>
                <w:szCs w:val="32"/>
              </w:rPr>
              <w:t>1</w:t>
            </w:r>
            <w:r>
              <w:rPr>
                <w:rFonts w:eastAsia="黑体" w:hint="eastAsia"/>
                <w:b/>
                <w:bCs/>
                <w:sz w:val="30"/>
                <w:szCs w:val="32"/>
              </w:rPr>
              <w:t>施工期工艺流程</w:t>
            </w:r>
          </w:p>
          <w:p w14:paraId="78343CD5" w14:textId="77777777" w:rsidR="00383528" w:rsidRDefault="00301EF4">
            <w:pPr>
              <w:adjustRightInd w:val="0"/>
              <w:snapToGrid w:val="0"/>
              <w:spacing w:line="360" w:lineRule="auto"/>
              <w:ind w:firstLineChars="200" w:firstLine="480"/>
              <w:rPr>
                <w:sz w:val="24"/>
                <w:szCs w:val="22"/>
              </w:rPr>
            </w:pPr>
            <w:r>
              <w:rPr>
                <w:rFonts w:hint="eastAsia"/>
                <w:sz w:val="24"/>
                <w:szCs w:val="22"/>
              </w:rPr>
              <w:t>本项目租赁湘商工业园标准化厂房，为已建成标准化厂房，配套公用设施齐全，项目施工期主要为厂房装修及设备安装，不涉及土建施工，主要产生噪声、扬尘、装修废气、建筑垃圾、施工废水和生活污水等。</w:t>
            </w:r>
          </w:p>
          <w:p w14:paraId="070EBEDA" w14:textId="77777777" w:rsidR="00383528" w:rsidRDefault="00383528">
            <w:pPr>
              <w:ind w:firstLine="480"/>
            </w:pPr>
          </w:p>
          <w:p w14:paraId="5BBC7441" w14:textId="77777777" w:rsidR="00383528" w:rsidRDefault="00301EF4">
            <w:pPr>
              <w:ind w:firstLine="480"/>
            </w:pPr>
            <w:r>
              <w:rPr>
                <w:noProof/>
              </w:rPr>
              <mc:AlternateContent>
                <mc:Choice Requires="wpg">
                  <w:drawing>
                    <wp:anchor distT="0" distB="0" distL="114300" distR="114300" simplePos="0" relativeHeight="251666432" behindDoc="0" locked="0" layoutInCell="1" allowOverlap="1" wp14:anchorId="5E2C58A7" wp14:editId="6651DEF3">
                      <wp:simplePos x="0" y="0"/>
                      <wp:positionH relativeFrom="column">
                        <wp:posOffset>563880</wp:posOffset>
                      </wp:positionH>
                      <wp:positionV relativeFrom="paragraph">
                        <wp:posOffset>15240</wp:posOffset>
                      </wp:positionV>
                      <wp:extent cx="3693160" cy="700405"/>
                      <wp:effectExtent l="0" t="0" r="21590" b="4445"/>
                      <wp:wrapNone/>
                      <wp:docPr id="88" name="组合 7"/>
                      <wp:cNvGraphicFramePr/>
                      <a:graphic xmlns:a="http://schemas.openxmlformats.org/drawingml/2006/main">
                        <a:graphicData uri="http://schemas.microsoft.com/office/word/2010/wordprocessingGroup">
                          <wpg:wgp>
                            <wpg:cNvGrpSpPr/>
                            <wpg:grpSpPr>
                              <a:xfrm>
                                <a:off x="0" y="0"/>
                                <a:ext cx="3693363" cy="700427"/>
                                <a:chOff x="390487" y="3861"/>
                                <a:chExt cx="3735109" cy="748547"/>
                              </a:xfrm>
                            </wpg:grpSpPr>
                            <wpg:grpSp>
                              <wpg:cNvPr id="89" name="组合 46"/>
                              <wpg:cNvGrpSpPr/>
                              <wpg:grpSpPr>
                                <a:xfrm>
                                  <a:off x="726849" y="3861"/>
                                  <a:ext cx="3398747" cy="744458"/>
                                  <a:chOff x="726849" y="3862"/>
                                  <a:chExt cx="3398747" cy="744504"/>
                                </a:xfrm>
                              </wpg:grpSpPr>
                              <wpg:grpSp>
                                <wpg:cNvPr id="90" name="组合 101"/>
                                <wpg:cNvGrpSpPr/>
                                <wpg:grpSpPr>
                                  <a:xfrm>
                                    <a:off x="726849" y="3862"/>
                                    <a:ext cx="3398747" cy="744504"/>
                                    <a:chOff x="431574" y="334422"/>
                                    <a:chExt cx="3398747" cy="744504"/>
                                  </a:xfrm>
                                </wpg:grpSpPr>
                                <wpg:grpSp>
                                  <wpg:cNvPr id="91" name="组合 31"/>
                                  <wpg:cNvGrpSpPr/>
                                  <wpg:grpSpPr>
                                    <a:xfrm>
                                      <a:off x="431574" y="334422"/>
                                      <a:ext cx="3398747" cy="302343"/>
                                      <a:chOff x="431574" y="334422"/>
                                      <a:chExt cx="3398747" cy="302343"/>
                                    </a:xfrm>
                                  </wpg:grpSpPr>
                                  <wps:wsp>
                                    <wps:cNvPr id="92" name="直接箭头连接符 81"/>
                                    <wps:cNvCnPr/>
                                    <wps:spPr>
                                      <a:xfrm>
                                        <a:off x="2914649" y="485021"/>
                                        <a:ext cx="363418" cy="549"/>
                                      </a:xfrm>
                                      <a:prstGeom prst="straightConnector1">
                                        <a:avLst/>
                                      </a:prstGeom>
                                      <a:noFill/>
                                      <a:ln w="6350" cap="flat" cmpd="sng" algn="ctr">
                                        <a:solidFill>
                                          <a:sysClr val="windowText" lastClr="000000"/>
                                        </a:solidFill>
                                        <a:prstDash val="solid"/>
                                        <a:miter lim="800000"/>
                                        <a:tailEnd type="triangle"/>
                                      </a:ln>
                                      <a:effectLst/>
                                    </wps:spPr>
                                    <wps:bodyPr/>
                                  </wps:wsp>
                                  <wps:wsp>
                                    <wps:cNvPr id="93" name="矩形 84"/>
                                    <wps:cNvSpPr/>
                                    <wps:spPr>
                                      <a:xfrm>
                                        <a:off x="3278067" y="334422"/>
                                        <a:ext cx="552254" cy="302343"/>
                                      </a:xfrm>
                                      <a:prstGeom prst="rect">
                                        <a:avLst/>
                                      </a:prstGeom>
                                      <a:noFill/>
                                      <a:ln w="12700" cap="flat" cmpd="sng" algn="ctr">
                                        <a:solidFill>
                                          <a:sysClr val="windowText" lastClr="000000"/>
                                        </a:solidFill>
                                        <a:prstDash val="solid"/>
                                        <a:miter lim="800000"/>
                                      </a:ln>
                                      <a:effectLst/>
                                    </wps:spPr>
                                    <wps:txbx>
                                      <w:txbxContent>
                                        <w:p w14:paraId="3FD2AFDF" w14:textId="77777777" w:rsidR="00EE43BA" w:rsidRDefault="00EE43BA">
                                          <w:pPr>
                                            <w:jc w:val="center"/>
                                            <w:rPr>
                                              <w:color w:val="000000" w:themeColor="text1"/>
                                            </w:rPr>
                                          </w:pPr>
                                          <w:r>
                                            <w:rPr>
                                              <w:rFonts w:hint="eastAsia"/>
                                              <w:color w:val="000000" w:themeColor="text1"/>
                                            </w:rPr>
                                            <w:t>投产</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94" name="组合 24"/>
                                    <wpg:cNvGrpSpPr/>
                                    <wpg:grpSpPr>
                                      <a:xfrm>
                                        <a:off x="431574" y="337456"/>
                                        <a:ext cx="2483075" cy="291848"/>
                                        <a:chOff x="-1409814" y="-479329"/>
                                        <a:chExt cx="1862442" cy="279367"/>
                                      </a:xfrm>
                                    </wpg:grpSpPr>
                                    <wps:wsp>
                                      <wps:cNvPr id="95" name="矩形 25"/>
                                      <wps:cNvSpPr/>
                                      <wps:spPr>
                                        <a:xfrm>
                                          <a:off x="-1409814" y="-479329"/>
                                          <a:ext cx="743540" cy="276225"/>
                                        </a:xfrm>
                                        <a:prstGeom prst="rect">
                                          <a:avLst/>
                                        </a:prstGeom>
                                        <a:noFill/>
                                        <a:ln w="12700" cap="flat" cmpd="sng" algn="ctr">
                                          <a:solidFill>
                                            <a:sysClr val="windowText" lastClr="000000"/>
                                          </a:solidFill>
                                          <a:prstDash val="solid"/>
                                          <a:miter lim="800000"/>
                                        </a:ln>
                                        <a:effectLst/>
                                      </wps:spPr>
                                      <wps:txbx>
                                        <w:txbxContent>
                                          <w:p w14:paraId="62320385" w14:textId="77777777" w:rsidR="00EE43BA" w:rsidRDefault="00EE43BA">
                                            <w:pPr>
                                              <w:jc w:val="center"/>
                                              <w:rPr>
                                                <w:color w:val="000000" w:themeColor="text1"/>
                                              </w:rPr>
                                            </w:pPr>
                                            <w:r>
                                              <w:rPr>
                                                <w:rFonts w:hint="eastAsia"/>
                                                <w:color w:val="000000" w:themeColor="text1"/>
                                              </w:rPr>
                                              <w:t>厂房装修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6" name="矩形 30"/>
                                      <wps:cNvSpPr/>
                                      <wps:spPr>
                                        <a:xfrm>
                                          <a:off x="-299170" y="-476187"/>
                                          <a:ext cx="751798" cy="276225"/>
                                        </a:xfrm>
                                        <a:prstGeom prst="rect">
                                          <a:avLst/>
                                        </a:prstGeom>
                                        <a:noFill/>
                                        <a:ln w="12700" cap="flat" cmpd="sng" algn="ctr">
                                          <a:solidFill>
                                            <a:sysClr val="windowText" lastClr="000000"/>
                                          </a:solidFill>
                                          <a:prstDash val="solid"/>
                                          <a:miter lim="800000"/>
                                        </a:ln>
                                        <a:effectLst/>
                                      </wps:spPr>
                                      <wps:txbx>
                                        <w:txbxContent>
                                          <w:p w14:paraId="64502AA9" w14:textId="77777777" w:rsidR="00EE43BA" w:rsidRDefault="00EE43BA">
                                            <w:pPr>
                                              <w:jc w:val="center"/>
                                              <w:rPr>
                                                <w:color w:val="000000" w:themeColor="text1"/>
                                              </w:rPr>
                                            </w:pPr>
                                            <w:r>
                                              <w:rPr>
                                                <w:rFonts w:hint="eastAsia"/>
                                                <w:color w:val="000000" w:themeColor="text1"/>
                                              </w:rPr>
                                              <w:t>设备安装</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97" name="连接符: 曲线 97"/>
                                  <wps:cNvCnPr/>
                                  <wps:spPr>
                                    <a:xfrm rot="10800000" flipV="1">
                                      <a:off x="2114550" y="634245"/>
                                      <a:ext cx="302964" cy="201139"/>
                                    </a:xfrm>
                                    <a:prstGeom prst="curvedConnector3">
                                      <a:avLst/>
                                    </a:prstGeom>
                                    <a:noFill/>
                                    <a:ln w="6350" cap="flat" cmpd="sng" algn="ctr">
                                      <a:solidFill>
                                        <a:sysClr val="windowText" lastClr="000000"/>
                                      </a:solidFill>
                                      <a:prstDash val="solid"/>
                                      <a:miter lim="800000"/>
                                      <a:tailEnd type="triangle"/>
                                    </a:ln>
                                    <a:effectLst/>
                                  </wps:spPr>
                                  <wps:bodyPr/>
                                </wps:wsp>
                                <wps:wsp>
                                  <wps:cNvPr id="98" name="文本框 98"/>
                                  <wps:cNvSpPr txBox="1"/>
                                  <wps:spPr>
                                    <a:xfrm>
                                      <a:off x="1809248" y="783651"/>
                                      <a:ext cx="1052773" cy="295275"/>
                                    </a:xfrm>
                                    <a:prstGeom prst="rect">
                                      <a:avLst/>
                                    </a:prstGeom>
                                    <a:noFill/>
                                    <a:ln w="6350">
                                      <a:noFill/>
                                    </a:ln>
                                  </wps:spPr>
                                  <wps:txbx>
                                    <w:txbxContent>
                                      <w:p w14:paraId="05ECA6E5" w14:textId="77777777" w:rsidR="00EE43BA" w:rsidRDefault="00EE43BA">
                                        <w:r>
                                          <w:rPr>
                                            <w:rFonts w:hint="eastAsia"/>
                                          </w:rPr>
                                          <w:t>G</w:t>
                                        </w:r>
                                        <w:r>
                                          <w:rPr>
                                            <w:rFonts w:hint="eastAsia"/>
                                          </w:rPr>
                                          <w:t>，</w:t>
                                        </w:r>
                                        <w:r>
                                          <w:rPr>
                                            <w:rFonts w:hint="eastAsia"/>
                                          </w:rPr>
                                          <w:t>N</w:t>
                                        </w:r>
                                        <w:r>
                                          <w:rPr>
                                            <w:rFonts w:hint="eastAsia"/>
                                          </w:rPr>
                                          <w:t>，</w:t>
                                        </w:r>
                                        <w:r>
                                          <w:rPr>
                                            <w:rFonts w:hint="eastAsia"/>
                                          </w:rPr>
                                          <w:t>S</w:t>
                                        </w:r>
                                        <w:r>
                                          <w:rPr>
                                            <w:rFonts w:hint="eastAsia"/>
                                          </w:rPr>
                                          <w:t>，</w:t>
                                        </w:r>
                                        <w:r>
                                          <w:t>W</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99" name="直接箭头连接符 42"/>
                                <wps:cNvCnPr/>
                                <wps:spPr>
                                  <a:xfrm>
                                    <a:off x="1718163" y="151179"/>
                                    <a:ext cx="489437" cy="3282"/>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100" name="连接符: 曲线 97"/>
                              <wps:cNvCnPr/>
                              <wps:spPr>
                                <a:xfrm rot="10800000" flipV="1">
                                  <a:off x="695325" y="304800"/>
                                  <a:ext cx="302895" cy="200660"/>
                                </a:xfrm>
                                <a:prstGeom prst="curvedConnector3">
                                  <a:avLst/>
                                </a:prstGeom>
                                <a:noFill/>
                                <a:ln w="6350" cap="flat" cmpd="sng" algn="ctr">
                                  <a:solidFill>
                                    <a:sysClr val="windowText" lastClr="000000"/>
                                  </a:solidFill>
                                  <a:prstDash val="solid"/>
                                  <a:miter lim="800000"/>
                                  <a:tailEnd type="triangle"/>
                                </a:ln>
                                <a:effectLst/>
                              </wps:spPr>
                              <wps:bodyPr/>
                            </wps:wsp>
                            <wps:wsp>
                              <wps:cNvPr id="101" name="文本框 6"/>
                              <wps:cNvSpPr txBox="1"/>
                              <wps:spPr>
                                <a:xfrm>
                                  <a:off x="390487" y="457200"/>
                                  <a:ext cx="993178" cy="295208"/>
                                </a:xfrm>
                                <a:prstGeom prst="rect">
                                  <a:avLst/>
                                </a:prstGeom>
                                <a:noFill/>
                                <a:ln w="6350">
                                  <a:noFill/>
                                </a:ln>
                              </wps:spPr>
                              <wps:txbx>
                                <w:txbxContent>
                                  <w:p w14:paraId="026107F3" w14:textId="77777777" w:rsidR="00EE43BA" w:rsidRDefault="00EE43BA">
                                    <w:r>
                                      <w:rPr>
                                        <w:rFonts w:hint="eastAsia"/>
                                      </w:rPr>
                                      <w:t>G</w:t>
                                    </w:r>
                                    <w:r>
                                      <w:rPr>
                                        <w:rFonts w:hint="eastAsia"/>
                                      </w:rPr>
                                      <w:t>，</w:t>
                                    </w:r>
                                    <w:r>
                                      <w:rPr>
                                        <w:rFonts w:hint="eastAsia"/>
                                      </w:rPr>
                                      <w:t>N</w:t>
                                    </w:r>
                                    <w:r>
                                      <w:rPr>
                                        <w:rFonts w:hint="eastAsia"/>
                                      </w:rPr>
                                      <w:t>，</w:t>
                                    </w:r>
                                    <w:r>
                                      <w:rPr>
                                        <w:rFonts w:hint="eastAsia"/>
                                      </w:rPr>
                                      <w:t>S</w:t>
                                    </w:r>
                                    <w:r>
                                      <w:rPr>
                                        <w:rFonts w:hint="eastAsia"/>
                                      </w:rPr>
                                      <w:t>，</w:t>
                                    </w:r>
                                    <w:r>
                                      <w:t>W</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5E2C58A7" id="组合 7" o:spid="_x0000_s1026" style="position:absolute;left:0;text-align:left;margin-left:44.4pt;margin-top:1.2pt;width:290.8pt;height:55.15pt;z-index:251666432" coordorigin="3904,38" coordsize="37351,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">
                      <v:group id="组合 46" o:spid="_x0000_s1027" style="position:absolute;left:7268;top:38;width:33987;height:7445" coordorigin="7268,38" coordsize="33987,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组合 101" o:spid="_x0000_s1028" style="position:absolute;left:7268;top:38;width:33987;height:7445" coordorigin="4315,3344" coordsize="33987,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组合 31" o:spid="_x0000_s1029" style="position:absolute;left:4315;top:3344;width:33988;height:3023" coordorigin="4315,3344" coordsize="33987,3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type id="_x0000_t32" coordsize="21600,21600" o:spt="32" o:oned="t" path="m,l21600,21600e" filled="f">
                              <v:path arrowok="t" fillok="f" o:connecttype="none"/>
                              <o:lock v:ext="edit" shapetype="t"/>
                            </v:shapetype>
                            <v:shape id="直接箭头连接符 81" o:spid="_x0000_s1030" type="#_x0000_t32" style="position:absolute;left:29146;top:4850;width:3634;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" strokecolor="windowText" strokeweight=".5pt">
                              <v:stroke endarrow="block" joinstyle="miter"/>
                            </v:shape>
                            <v:rect id="矩形 84" o:spid="_x0000_s1031" style="position:absolute;left:32780;top:3344;width:5523;height:3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" filled="f" strokecolor="windowText" strokeweight="1pt">
                              <v:textbox>
                                <w:txbxContent>
                                  <w:p w14:paraId="3FD2AFDF" w14:textId="77777777" w:rsidR="00EE43BA" w:rsidRDefault="00EE43BA">
                                    <w:pPr>
                                      <w:jc w:val="center"/>
                                      <w:rPr>
                                        <w:color w:val="000000" w:themeColor="text1"/>
                                      </w:rPr>
                                    </w:pPr>
                                    <w:r>
                                      <w:rPr>
                                        <w:rFonts w:hint="eastAsia"/>
                                        <w:color w:val="000000" w:themeColor="text1"/>
                                      </w:rPr>
                                      <w:t>投产</w:t>
                                    </w:r>
                                  </w:p>
                                </w:txbxContent>
                              </v:textbox>
                            </v:rect>
                            <v:group id="组合 24" o:spid="_x0000_s1032" style="position:absolute;left:4315;top:3374;width:24831;height:2919" coordorigin="-14098,-4793" coordsize="18624,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矩形 25" o:spid="_x0000_s1033" style="position:absolute;left:-14098;top:-4793;width:7436;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" filled="f" strokecolor="windowText" strokeweight="1pt">
                                <v:textbox>
                                  <w:txbxContent>
                                    <w:p w14:paraId="62320385" w14:textId="77777777" w:rsidR="00EE43BA" w:rsidRDefault="00EE43BA">
                                      <w:pPr>
                                        <w:jc w:val="center"/>
                                        <w:rPr>
                                          <w:color w:val="000000" w:themeColor="text1"/>
                                        </w:rPr>
                                      </w:pPr>
                                      <w:r>
                                        <w:rPr>
                                          <w:rFonts w:hint="eastAsia"/>
                                          <w:color w:val="000000" w:themeColor="text1"/>
                                        </w:rPr>
                                        <w:t>厂房装修</w:t>
                                      </w:r>
                                    </w:p>
                                  </w:txbxContent>
                                </v:textbox>
                              </v:rect>
                              <v:rect id="矩形 30" o:spid="_x0000_s1034" style="position:absolute;left:-2991;top:-4761;width:7517;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" filled="f" strokecolor="windowText" strokeweight="1pt">
                                <v:textbox>
                                  <w:txbxContent>
                                    <w:p w14:paraId="64502AA9" w14:textId="77777777" w:rsidR="00EE43BA" w:rsidRDefault="00EE43BA">
                                      <w:pPr>
                                        <w:jc w:val="center"/>
                                        <w:rPr>
                                          <w:color w:val="000000" w:themeColor="text1"/>
                                        </w:rPr>
                                      </w:pPr>
                                      <w:r>
                                        <w:rPr>
                                          <w:rFonts w:hint="eastAsia"/>
                                          <w:color w:val="000000" w:themeColor="text1"/>
                                        </w:rPr>
                                        <w:t>设备安装</w:t>
                                      </w:r>
                                    </w:p>
                                  </w:txbxContent>
                                </v:textbox>
                              </v:rect>
                            </v:group>
                          </v:group>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连接符: 曲线 97" o:spid="_x0000_s1035" type="#_x0000_t38" style="position:absolute;left:21145;top:6342;width:3030;height:2011;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" adj="10800" strokecolor="windowText" strokeweight=".5pt">
                            <v:stroke endarrow="block" joinstyle="miter"/>
                          </v:shape>
                          <v:shapetype id="_x0000_t202" coordsize="21600,21600" o:spt="202" path="m,l,21600r21600,l21600,xe">
                            <v:stroke joinstyle="miter"/>
                            <v:path gradientshapeok="t" o:connecttype="rect"/>
                          </v:shapetype>
                          <v:shape id="文本框 98" o:spid="_x0000_s1036" type="#_x0000_t202" style="position:absolute;left:18092;top:7836;width:1052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05ECA6E5" w14:textId="77777777" w:rsidR="00EE43BA" w:rsidRDefault="00EE43BA">
                                  <w:r>
                                    <w:rPr>
                                      <w:rFonts w:hint="eastAsia"/>
                                    </w:rPr>
                                    <w:t>G</w:t>
                                  </w:r>
                                  <w:r>
                                    <w:rPr>
                                      <w:rFonts w:hint="eastAsia"/>
                                    </w:rPr>
                                    <w:t>，</w:t>
                                  </w:r>
                                  <w:r>
                                    <w:rPr>
                                      <w:rFonts w:hint="eastAsia"/>
                                    </w:rPr>
                                    <w:t>N</w:t>
                                  </w:r>
                                  <w:r>
                                    <w:rPr>
                                      <w:rFonts w:hint="eastAsia"/>
                                    </w:rPr>
                                    <w:t>，</w:t>
                                  </w:r>
                                  <w:r>
                                    <w:rPr>
                                      <w:rFonts w:hint="eastAsia"/>
                                    </w:rPr>
                                    <w:t>S</w:t>
                                  </w:r>
                                  <w:r>
                                    <w:rPr>
                                      <w:rFonts w:hint="eastAsia"/>
                                    </w:rPr>
                                    <w:t>，</w:t>
                                  </w:r>
                                  <w:r>
                                    <w:t>W</w:t>
                                  </w:r>
                                </w:p>
                              </w:txbxContent>
                            </v:textbox>
                          </v:shape>
                        </v:group>
                        <v:shape id="直接箭头连接符 42" o:spid="_x0000_s1037" type="#_x0000_t32" style="position:absolute;left:17181;top:1511;width:4895;height: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" strokecolor="windowText" strokeweight=".5pt">
                          <v:stroke endarrow="block" joinstyle="miter"/>
                        </v:shape>
                      </v:group>
                      <v:shape id="连接符: 曲线 97" o:spid="_x0000_s1038" type="#_x0000_t38" style="position:absolute;left:6953;top:3048;width:3029;height:2006;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" adj="10800" strokecolor="windowText" strokeweight=".5pt">
                        <v:stroke endarrow="block" joinstyle="miter"/>
                      </v:shape>
                      <v:shape id="文本框 6" o:spid="_x0000_s1039" type="#_x0000_t202" style="position:absolute;left:3904;top:4572;width:993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026107F3" w14:textId="77777777" w:rsidR="00EE43BA" w:rsidRDefault="00EE43BA">
                              <w:r>
                                <w:rPr>
                                  <w:rFonts w:hint="eastAsia"/>
                                </w:rPr>
                                <w:t>G</w:t>
                              </w:r>
                              <w:r>
                                <w:rPr>
                                  <w:rFonts w:hint="eastAsia"/>
                                </w:rPr>
                                <w:t>，</w:t>
                              </w:r>
                              <w:r>
                                <w:rPr>
                                  <w:rFonts w:hint="eastAsia"/>
                                </w:rPr>
                                <w:t>N</w:t>
                              </w:r>
                              <w:r>
                                <w:rPr>
                                  <w:rFonts w:hint="eastAsia"/>
                                </w:rPr>
                                <w:t>，</w:t>
                              </w:r>
                              <w:r>
                                <w:rPr>
                                  <w:rFonts w:hint="eastAsia"/>
                                </w:rPr>
                                <w:t>S</w:t>
                              </w:r>
                              <w:r>
                                <w:rPr>
                                  <w:rFonts w:hint="eastAsia"/>
                                </w:rPr>
                                <w:t>，</w:t>
                              </w:r>
                              <w:r>
                                <w:t>W</w:t>
                              </w:r>
                            </w:p>
                          </w:txbxContent>
                        </v:textbox>
                      </v:shape>
                    </v:group>
                  </w:pict>
                </mc:Fallback>
              </mc:AlternateContent>
            </w:r>
          </w:p>
          <w:p w14:paraId="5F7A9B0A" w14:textId="77777777" w:rsidR="00383528" w:rsidRDefault="00383528">
            <w:pPr>
              <w:ind w:firstLine="480"/>
            </w:pPr>
          </w:p>
          <w:p w14:paraId="7D9ABD73" w14:textId="77777777" w:rsidR="00383528" w:rsidRDefault="00383528">
            <w:pPr>
              <w:ind w:firstLine="480"/>
            </w:pPr>
          </w:p>
          <w:p w14:paraId="3462EE6C" w14:textId="77777777" w:rsidR="00383528" w:rsidRDefault="00383528">
            <w:pPr>
              <w:ind w:firstLine="480"/>
            </w:pPr>
          </w:p>
          <w:p w14:paraId="526172A2" w14:textId="77777777" w:rsidR="00383528" w:rsidRDefault="00301EF4">
            <w:pPr>
              <w:keepNext/>
              <w:keepLines/>
              <w:widowControl/>
              <w:spacing w:beforeLines="50" w:before="120"/>
              <w:jc w:val="center"/>
              <w:outlineLvl w:val="4"/>
              <w:rPr>
                <w:sz w:val="24"/>
                <w:szCs w:val="22"/>
              </w:rPr>
            </w:pPr>
            <w:r>
              <w:rPr>
                <w:rFonts w:hint="eastAsia"/>
                <w:b/>
                <w:bCs/>
                <w:snapToGrid w:val="0"/>
                <w:kern w:val="0"/>
                <w:szCs w:val="28"/>
              </w:rPr>
              <w:t>图</w:t>
            </w:r>
            <w:r>
              <w:rPr>
                <w:b/>
                <w:bCs/>
                <w:snapToGrid w:val="0"/>
                <w:kern w:val="0"/>
                <w:szCs w:val="28"/>
              </w:rPr>
              <w:t xml:space="preserve">2-1 </w:t>
            </w:r>
            <w:r>
              <w:rPr>
                <w:rFonts w:hint="eastAsia"/>
                <w:b/>
                <w:bCs/>
                <w:snapToGrid w:val="0"/>
                <w:kern w:val="0"/>
                <w:szCs w:val="28"/>
              </w:rPr>
              <w:t>施工期工艺流程图</w:t>
            </w:r>
          </w:p>
          <w:p w14:paraId="7F77A30A" w14:textId="77777777" w:rsidR="00383528" w:rsidRDefault="00301EF4">
            <w:pPr>
              <w:adjustRightInd w:val="0"/>
              <w:snapToGrid w:val="0"/>
              <w:spacing w:beforeLines="50" w:before="120" w:afterLines="50" w:after="120" w:line="360" w:lineRule="auto"/>
              <w:jc w:val="left"/>
              <w:outlineLvl w:val="2"/>
              <w:rPr>
                <w:rFonts w:eastAsia="黑体"/>
                <w:b/>
                <w:bCs/>
                <w:sz w:val="30"/>
                <w:szCs w:val="32"/>
              </w:rPr>
            </w:pPr>
            <w:r>
              <w:rPr>
                <w:rFonts w:eastAsia="黑体"/>
                <w:b/>
                <w:bCs/>
                <w:sz w:val="30"/>
                <w:szCs w:val="32"/>
              </w:rPr>
              <w:t>2</w:t>
            </w:r>
            <w:r>
              <w:rPr>
                <w:rFonts w:eastAsia="黑体" w:hint="eastAsia"/>
                <w:b/>
                <w:bCs/>
                <w:sz w:val="30"/>
                <w:szCs w:val="32"/>
              </w:rPr>
              <w:t>营运期工艺流程</w:t>
            </w:r>
          </w:p>
          <w:p w14:paraId="2BB6AFF1" w14:textId="77777777" w:rsidR="00383528" w:rsidRDefault="00301EF4">
            <w:pPr>
              <w:adjustRightInd w:val="0"/>
              <w:snapToGrid w:val="0"/>
              <w:spacing w:line="360" w:lineRule="auto"/>
              <w:ind w:firstLineChars="200" w:firstLine="480"/>
              <w:rPr>
                <w:sz w:val="24"/>
                <w:szCs w:val="22"/>
              </w:rPr>
            </w:pPr>
            <w:r>
              <w:rPr>
                <w:noProof/>
                <w:sz w:val="24"/>
                <w:szCs w:val="22"/>
              </w:rPr>
              <w:drawing>
                <wp:anchor distT="0" distB="0" distL="114300" distR="114300" simplePos="0" relativeHeight="251667456" behindDoc="0" locked="0" layoutInCell="1" allowOverlap="1" wp14:anchorId="6DE2F9C6" wp14:editId="3795178B">
                  <wp:simplePos x="0" y="0"/>
                  <wp:positionH relativeFrom="column">
                    <wp:posOffset>-12700</wp:posOffset>
                  </wp:positionH>
                  <wp:positionV relativeFrom="paragraph">
                    <wp:posOffset>582930</wp:posOffset>
                  </wp:positionV>
                  <wp:extent cx="5022215" cy="2599690"/>
                  <wp:effectExtent l="0" t="0" r="698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022215" cy="2599690"/>
                          </a:xfrm>
                          <a:prstGeom prst="rect">
                            <a:avLst/>
                          </a:prstGeom>
                        </pic:spPr>
                      </pic:pic>
                    </a:graphicData>
                  </a:graphic>
                </wp:anchor>
              </w:drawing>
            </w:r>
            <w:r>
              <w:rPr>
                <w:rFonts w:hint="eastAsia"/>
                <w:sz w:val="24"/>
                <w:szCs w:val="22"/>
              </w:rPr>
              <w:t>项目营运期主要从事毛衣、</w:t>
            </w:r>
            <w:r>
              <w:rPr>
                <w:rFonts w:hint="eastAsia"/>
                <w:sz w:val="24"/>
                <w:szCs w:val="22"/>
              </w:rPr>
              <w:t>T</w:t>
            </w:r>
            <w:r>
              <w:rPr>
                <w:rFonts w:hint="eastAsia"/>
                <w:sz w:val="24"/>
                <w:szCs w:val="22"/>
              </w:rPr>
              <w:t>恤、校服制造，年产毛衣</w:t>
            </w:r>
            <w:r>
              <w:rPr>
                <w:rFonts w:hint="eastAsia"/>
                <w:sz w:val="24"/>
                <w:szCs w:val="22"/>
              </w:rPr>
              <w:t>450</w:t>
            </w:r>
            <w:r>
              <w:rPr>
                <w:rFonts w:hint="eastAsia"/>
                <w:sz w:val="24"/>
                <w:szCs w:val="22"/>
              </w:rPr>
              <w:t>万件、</w:t>
            </w:r>
            <w:r>
              <w:rPr>
                <w:rFonts w:hint="eastAsia"/>
                <w:sz w:val="24"/>
                <w:szCs w:val="22"/>
              </w:rPr>
              <w:t>T</w:t>
            </w:r>
            <w:r>
              <w:rPr>
                <w:rFonts w:hint="eastAsia"/>
                <w:sz w:val="24"/>
                <w:szCs w:val="22"/>
              </w:rPr>
              <w:t>恤</w:t>
            </w:r>
            <w:r>
              <w:rPr>
                <w:rFonts w:hint="eastAsia"/>
                <w:sz w:val="24"/>
                <w:szCs w:val="22"/>
              </w:rPr>
              <w:t>300</w:t>
            </w:r>
            <w:r>
              <w:rPr>
                <w:rFonts w:hint="eastAsia"/>
                <w:sz w:val="24"/>
                <w:szCs w:val="22"/>
              </w:rPr>
              <w:t>万件、校服</w:t>
            </w:r>
            <w:r>
              <w:rPr>
                <w:rFonts w:hint="eastAsia"/>
                <w:sz w:val="24"/>
                <w:szCs w:val="22"/>
              </w:rPr>
              <w:t>200</w:t>
            </w:r>
            <w:r>
              <w:rPr>
                <w:rFonts w:hint="eastAsia"/>
                <w:sz w:val="24"/>
                <w:szCs w:val="22"/>
              </w:rPr>
              <w:t>万套，营运期主要工艺流程如下：</w:t>
            </w:r>
          </w:p>
          <w:p w14:paraId="1A888D64" w14:textId="77777777" w:rsidR="00383528" w:rsidRDefault="00383528">
            <w:pPr>
              <w:adjustRightInd w:val="0"/>
              <w:snapToGrid w:val="0"/>
              <w:spacing w:line="360" w:lineRule="auto"/>
              <w:ind w:firstLineChars="200" w:firstLine="480"/>
              <w:rPr>
                <w:sz w:val="24"/>
                <w:szCs w:val="22"/>
              </w:rPr>
            </w:pPr>
          </w:p>
          <w:p w14:paraId="03A4EAD5" w14:textId="77777777" w:rsidR="00383528" w:rsidRDefault="00383528">
            <w:pPr>
              <w:adjustRightInd w:val="0"/>
              <w:snapToGrid w:val="0"/>
              <w:spacing w:line="360" w:lineRule="auto"/>
              <w:ind w:firstLineChars="200" w:firstLine="480"/>
              <w:rPr>
                <w:sz w:val="24"/>
                <w:szCs w:val="22"/>
              </w:rPr>
            </w:pPr>
          </w:p>
          <w:p w14:paraId="68D19504" w14:textId="77777777" w:rsidR="00383528" w:rsidRDefault="00383528">
            <w:pPr>
              <w:adjustRightInd w:val="0"/>
              <w:snapToGrid w:val="0"/>
              <w:spacing w:line="360" w:lineRule="auto"/>
              <w:ind w:firstLineChars="200" w:firstLine="480"/>
              <w:rPr>
                <w:sz w:val="24"/>
                <w:szCs w:val="22"/>
              </w:rPr>
            </w:pPr>
          </w:p>
          <w:p w14:paraId="4B4E97AA" w14:textId="77777777" w:rsidR="00383528" w:rsidRDefault="00383528">
            <w:pPr>
              <w:adjustRightInd w:val="0"/>
              <w:snapToGrid w:val="0"/>
              <w:spacing w:line="360" w:lineRule="auto"/>
              <w:ind w:firstLineChars="200" w:firstLine="480"/>
              <w:rPr>
                <w:sz w:val="24"/>
                <w:szCs w:val="22"/>
              </w:rPr>
            </w:pPr>
          </w:p>
          <w:p w14:paraId="211D2D1A" w14:textId="77777777" w:rsidR="00383528" w:rsidRDefault="00383528">
            <w:pPr>
              <w:adjustRightInd w:val="0"/>
              <w:snapToGrid w:val="0"/>
              <w:spacing w:line="360" w:lineRule="auto"/>
              <w:ind w:firstLineChars="200" w:firstLine="480"/>
              <w:rPr>
                <w:sz w:val="24"/>
                <w:szCs w:val="22"/>
              </w:rPr>
            </w:pPr>
          </w:p>
          <w:p w14:paraId="7757F7D6" w14:textId="77777777" w:rsidR="00383528" w:rsidRDefault="00383528">
            <w:pPr>
              <w:adjustRightInd w:val="0"/>
              <w:snapToGrid w:val="0"/>
              <w:spacing w:line="360" w:lineRule="auto"/>
              <w:ind w:firstLineChars="200" w:firstLine="480"/>
              <w:rPr>
                <w:sz w:val="24"/>
                <w:szCs w:val="22"/>
              </w:rPr>
            </w:pPr>
          </w:p>
          <w:p w14:paraId="04CBD232" w14:textId="77777777" w:rsidR="00383528" w:rsidRDefault="00383528">
            <w:pPr>
              <w:adjustRightInd w:val="0"/>
              <w:snapToGrid w:val="0"/>
              <w:spacing w:line="360" w:lineRule="auto"/>
              <w:ind w:firstLineChars="200" w:firstLine="480"/>
              <w:rPr>
                <w:sz w:val="24"/>
                <w:szCs w:val="22"/>
              </w:rPr>
            </w:pPr>
          </w:p>
          <w:p w14:paraId="1A4B689C" w14:textId="77777777" w:rsidR="00383528" w:rsidRDefault="00383528">
            <w:pPr>
              <w:adjustRightInd w:val="0"/>
              <w:snapToGrid w:val="0"/>
              <w:spacing w:line="360" w:lineRule="auto"/>
              <w:ind w:firstLineChars="200" w:firstLine="480"/>
              <w:rPr>
                <w:sz w:val="24"/>
                <w:szCs w:val="22"/>
              </w:rPr>
            </w:pPr>
          </w:p>
          <w:p w14:paraId="59F8F519" w14:textId="77777777" w:rsidR="00383528" w:rsidRDefault="00383528">
            <w:pPr>
              <w:adjustRightInd w:val="0"/>
              <w:snapToGrid w:val="0"/>
              <w:spacing w:line="360" w:lineRule="auto"/>
              <w:ind w:firstLineChars="200" w:firstLine="480"/>
              <w:rPr>
                <w:sz w:val="24"/>
                <w:szCs w:val="22"/>
              </w:rPr>
            </w:pPr>
          </w:p>
          <w:p w14:paraId="3EDFA469" w14:textId="77777777" w:rsidR="00383528" w:rsidRDefault="00383528">
            <w:pPr>
              <w:adjustRightInd w:val="0"/>
              <w:snapToGrid w:val="0"/>
              <w:spacing w:line="360" w:lineRule="auto"/>
              <w:ind w:firstLineChars="200" w:firstLine="480"/>
              <w:rPr>
                <w:sz w:val="24"/>
                <w:szCs w:val="22"/>
              </w:rPr>
            </w:pPr>
          </w:p>
          <w:p w14:paraId="24B3324D" w14:textId="77777777" w:rsidR="00383528" w:rsidRDefault="00301EF4">
            <w:pPr>
              <w:keepNext/>
              <w:keepLines/>
              <w:widowControl/>
              <w:spacing w:afterLines="50" w:after="120" w:line="360" w:lineRule="auto"/>
              <w:ind w:firstLine="482"/>
              <w:jc w:val="center"/>
              <w:outlineLvl w:val="5"/>
              <w:rPr>
                <w:rFonts w:eastAsia="黑体"/>
                <w:b/>
                <w:bCs/>
                <w:sz w:val="24"/>
              </w:rPr>
            </w:pPr>
            <w:r>
              <w:rPr>
                <w:rFonts w:eastAsia="黑体" w:hint="eastAsia"/>
                <w:b/>
                <w:bCs/>
                <w:sz w:val="24"/>
              </w:rPr>
              <w:t>图</w:t>
            </w:r>
            <w:r>
              <w:rPr>
                <w:rFonts w:eastAsia="黑体"/>
                <w:b/>
                <w:bCs/>
                <w:sz w:val="24"/>
              </w:rPr>
              <w:t>2</w:t>
            </w:r>
            <w:r>
              <w:rPr>
                <w:rFonts w:eastAsia="黑体" w:hint="eastAsia"/>
                <w:b/>
                <w:bCs/>
                <w:sz w:val="24"/>
              </w:rPr>
              <w:t>-</w:t>
            </w:r>
            <w:r>
              <w:rPr>
                <w:rFonts w:eastAsia="黑体"/>
                <w:b/>
                <w:bCs/>
                <w:sz w:val="24"/>
              </w:rPr>
              <w:t xml:space="preserve">2 </w:t>
            </w:r>
            <w:r>
              <w:rPr>
                <w:rFonts w:eastAsia="黑体"/>
                <w:b/>
                <w:bCs/>
                <w:sz w:val="24"/>
              </w:rPr>
              <w:t>营运期</w:t>
            </w:r>
            <w:r>
              <w:rPr>
                <w:rFonts w:eastAsia="黑体" w:hint="eastAsia"/>
                <w:b/>
                <w:bCs/>
                <w:sz w:val="24"/>
              </w:rPr>
              <w:t>毛衣</w:t>
            </w:r>
            <w:r>
              <w:rPr>
                <w:rFonts w:eastAsia="黑体"/>
                <w:b/>
                <w:bCs/>
                <w:sz w:val="24"/>
              </w:rPr>
              <w:t>工艺流程</w:t>
            </w:r>
            <w:r>
              <w:rPr>
                <w:rFonts w:eastAsia="黑体" w:hint="eastAsia"/>
                <w:b/>
                <w:bCs/>
                <w:sz w:val="24"/>
              </w:rPr>
              <w:t>及产污节点</w:t>
            </w:r>
            <w:r>
              <w:rPr>
                <w:rFonts w:eastAsia="黑体"/>
                <w:b/>
                <w:bCs/>
                <w:sz w:val="24"/>
              </w:rPr>
              <w:t>图</w:t>
            </w:r>
          </w:p>
          <w:p w14:paraId="099D8BDE" w14:textId="77777777" w:rsidR="00383528" w:rsidRDefault="00383528">
            <w:pPr>
              <w:adjustRightInd w:val="0"/>
              <w:snapToGrid w:val="0"/>
              <w:spacing w:line="360" w:lineRule="auto"/>
              <w:ind w:firstLineChars="200" w:firstLine="480"/>
              <w:rPr>
                <w:sz w:val="24"/>
                <w:szCs w:val="22"/>
              </w:rPr>
            </w:pPr>
          </w:p>
          <w:p w14:paraId="7C0B7998" w14:textId="77777777" w:rsidR="00383528" w:rsidRDefault="00383528">
            <w:pPr>
              <w:adjustRightInd w:val="0"/>
              <w:snapToGrid w:val="0"/>
              <w:spacing w:line="360" w:lineRule="auto"/>
              <w:ind w:firstLineChars="200" w:firstLine="480"/>
              <w:rPr>
                <w:sz w:val="24"/>
                <w:szCs w:val="22"/>
              </w:rPr>
            </w:pPr>
          </w:p>
          <w:p w14:paraId="5F44B407" w14:textId="77777777" w:rsidR="00383528" w:rsidRDefault="00383528">
            <w:pPr>
              <w:adjustRightInd w:val="0"/>
              <w:snapToGrid w:val="0"/>
              <w:spacing w:line="360" w:lineRule="auto"/>
              <w:ind w:firstLineChars="200" w:firstLine="480"/>
              <w:rPr>
                <w:sz w:val="24"/>
                <w:szCs w:val="22"/>
              </w:rPr>
            </w:pPr>
          </w:p>
          <w:p w14:paraId="69BB5B77" w14:textId="77777777" w:rsidR="00383528" w:rsidRDefault="00383528">
            <w:pPr>
              <w:adjustRightInd w:val="0"/>
              <w:snapToGrid w:val="0"/>
              <w:spacing w:line="360" w:lineRule="auto"/>
              <w:ind w:firstLineChars="200" w:firstLine="480"/>
              <w:rPr>
                <w:sz w:val="24"/>
                <w:szCs w:val="22"/>
              </w:rPr>
            </w:pPr>
          </w:p>
          <w:p w14:paraId="53B0C5C9" w14:textId="77777777" w:rsidR="00383528" w:rsidRDefault="00383528">
            <w:pPr>
              <w:adjustRightInd w:val="0"/>
              <w:snapToGrid w:val="0"/>
              <w:spacing w:line="360" w:lineRule="auto"/>
              <w:ind w:firstLineChars="200" w:firstLine="480"/>
              <w:rPr>
                <w:sz w:val="24"/>
                <w:szCs w:val="22"/>
              </w:rPr>
            </w:pPr>
          </w:p>
          <w:p w14:paraId="3FA09CE4" w14:textId="77777777" w:rsidR="00383528" w:rsidRDefault="00383528">
            <w:pPr>
              <w:adjustRightInd w:val="0"/>
              <w:snapToGrid w:val="0"/>
              <w:spacing w:line="360" w:lineRule="auto"/>
              <w:ind w:firstLineChars="200" w:firstLine="480"/>
              <w:rPr>
                <w:sz w:val="24"/>
                <w:szCs w:val="22"/>
              </w:rPr>
            </w:pPr>
          </w:p>
          <w:p w14:paraId="0FAFADC0" w14:textId="77777777" w:rsidR="00383528" w:rsidRDefault="00301EF4">
            <w:pPr>
              <w:keepNext/>
              <w:keepLines/>
              <w:widowControl/>
              <w:spacing w:afterLines="50" w:after="120" w:line="360" w:lineRule="auto"/>
              <w:ind w:firstLine="482"/>
              <w:jc w:val="center"/>
              <w:outlineLvl w:val="5"/>
              <w:rPr>
                <w:rFonts w:eastAsia="黑体"/>
                <w:b/>
                <w:bCs/>
                <w:sz w:val="24"/>
              </w:rPr>
            </w:pPr>
            <w:r>
              <w:rPr>
                <w:noProof/>
                <w:sz w:val="24"/>
                <w:szCs w:val="22"/>
              </w:rPr>
              <w:lastRenderedPageBreak/>
              <w:drawing>
                <wp:anchor distT="0" distB="0" distL="114300" distR="114300" simplePos="0" relativeHeight="251668480" behindDoc="0" locked="0" layoutInCell="1" allowOverlap="1" wp14:anchorId="6DB4F7A6" wp14:editId="528D986F">
                  <wp:simplePos x="0" y="0"/>
                  <wp:positionH relativeFrom="column">
                    <wp:posOffset>-12700</wp:posOffset>
                  </wp:positionH>
                  <wp:positionV relativeFrom="paragraph">
                    <wp:posOffset>26035</wp:posOffset>
                  </wp:positionV>
                  <wp:extent cx="5022215" cy="2644775"/>
                  <wp:effectExtent l="0" t="0" r="6985"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022215" cy="2644775"/>
                          </a:xfrm>
                          <a:prstGeom prst="rect">
                            <a:avLst/>
                          </a:prstGeom>
                        </pic:spPr>
                      </pic:pic>
                    </a:graphicData>
                  </a:graphic>
                </wp:anchor>
              </w:drawing>
            </w:r>
          </w:p>
          <w:p w14:paraId="61A946D6" w14:textId="77777777" w:rsidR="00383528" w:rsidRDefault="00383528">
            <w:pPr>
              <w:keepNext/>
              <w:keepLines/>
              <w:widowControl/>
              <w:spacing w:afterLines="50" w:after="120" w:line="360" w:lineRule="auto"/>
              <w:ind w:firstLine="482"/>
              <w:jc w:val="center"/>
              <w:outlineLvl w:val="5"/>
              <w:rPr>
                <w:rFonts w:eastAsia="黑体"/>
                <w:b/>
                <w:bCs/>
                <w:sz w:val="24"/>
              </w:rPr>
            </w:pPr>
          </w:p>
          <w:p w14:paraId="360F6067" w14:textId="77777777" w:rsidR="00383528" w:rsidRDefault="00383528">
            <w:pPr>
              <w:keepNext/>
              <w:keepLines/>
              <w:widowControl/>
              <w:spacing w:afterLines="50" w:after="120" w:line="360" w:lineRule="auto"/>
              <w:ind w:firstLine="482"/>
              <w:jc w:val="center"/>
              <w:outlineLvl w:val="5"/>
              <w:rPr>
                <w:rFonts w:eastAsia="黑体"/>
                <w:b/>
                <w:bCs/>
                <w:sz w:val="24"/>
              </w:rPr>
            </w:pPr>
          </w:p>
          <w:p w14:paraId="06F20F09" w14:textId="77777777" w:rsidR="00383528" w:rsidRDefault="00383528">
            <w:pPr>
              <w:keepNext/>
              <w:keepLines/>
              <w:widowControl/>
              <w:spacing w:afterLines="50" w:after="120" w:line="360" w:lineRule="auto"/>
              <w:ind w:firstLine="482"/>
              <w:jc w:val="center"/>
              <w:outlineLvl w:val="5"/>
              <w:rPr>
                <w:rFonts w:eastAsia="黑体"/>
                <w:b/>
                <w:bCs/>
                <w:sz w:val="24"/>
              </w:rPr>
            </w:pPr>
          </w:p>
          <w:p w14:paraId="0F3787EA" w14:textId="77777777" w:rsidR="00383528" w:rsidRDefault="00383528">
            <w:pPr>
              <w:keepNext/>
              <w:keepLines/>
              <w:widowControl/>
              <w:spacing w:afterLines="50" w:after="120" w:line="360" w:lineRule="auto"/>
              <w:ind w:firstLine="482"/>
              <w:jc w:val="center"/>
              <w:outlineLvl w:val="5"/>
              <w:rPr>
                <w:rFonts w:eastAsia="黑体"/>
                <w:b/>
                <w:bCs/>
                <w:sz w:val="24"/>
              </w:rPr>
            </w:pPr>
          </w:p>
          <w:p w14:paraId="6065E5F6" w14:textId="77777777" w:rsidR="00383528" w:rsidRDefault="00383528">
            <w:pPr>
              <w:keepNext/>
              <w:keepLines/>
              <w:widowControl/>
              <w:spacing w:afterLines="50" w:after="120" w:line="360" w:lineRule="auto"/>
              <w:ind w:firstLine="482"/>
              <w:jc w:val="center"/>
              <w:outlineLvl w:val="5"/>
              <w:rPr>
                <w:rFonts w:eastAsia="黑体"/>
                <w:b/>
                <w:bCs/>
                <w:sz w:val="24"/>
              </w:rPr>
            </w:pPr>
          </w:p>
          <w:p w14:paraId="4033F2EC" w14:textId="77777777" w:rsidR="00383528" w:rsidRDefault="00383528">
            <w:pPr>
              <w:keepNext/>
              <w:keepLines/>
              <w:widowControl/>
              <w:spacing w:afterLines="50" w:after="120" w:line="360" w:lineRule="auto"/>
              <w:ind w:firstLine="482"/>
              <w:jc w:val="center"/>
              <w:outlineLvl w:val="5"/>
              <w:rPr>
                <w:rFonts w:eastAsia="黑体"/>
                <w:b/>
                <w:bCs/>
                <w:sz w:val="24"/>
              </w:rPr>
            </w:pPr>
          </w:p>
          <w:p w14:paraId="23FB186F" w14:textId="77777777" w:rsidR="00383528" w:rsidRDefault="00383528">
            <w:pPr>
              <w:keepNext/>
              <w:keepLines/>
              <w:widowControl/>
              <w:spacing w:afterLines="50" w:after="120" w:line="360" w:lineRule="auto"/>
              <w:ind w:firstLine="482"/>
              <w:jc w:val="center"/>
              <w:outlineLvl w:val="5"/>
              <w:rPr>
                <w:rFonts w:eastAsia="黑体"/>
                <w:b/>
                <w:bCs/>
                <w:sz w:val="24"/>
              </w:rPr>
            </w:pPr>
          </w:p>
          <w:p w14:paraId="72E525D9" w14:textId="77777777" w:rsidR="00383528" w:rsidRDefault="00301EF4">
            <w:pPr>
              <w:keepNext/>
              <w:keepLines/>
              <w:widowControl/>
              <w:spacing w:afterLines="50" w:after="120" w:line="360" w:lineRule="auto"/>
              <w:ind w:firstLine="482"/>
              <w:jc w:val="center"/>
              <w:outlineLvl w:val="5"/>
              <w:rPr>
                <w:rFonts w:eastAsia="黑体"/>
                <w:b/>
                <w:bCs/>
                <w:sz w:val="24"/>
              </w:rPr>
            </w:pPr>
            <w:r>
              <w:rPr>
                <w:rFonts w:eastAsia="黑体" w:hint="eastAsia"/>
                <w:b/>
                <w:bCs/>
                <w:sz w:val="24"/>
              </w:rPr>
              <w:t>图</w:t>
            </w:r>
            <w:r>
              <w:rPr>
                <w:rFonts w:eastAsia="黑体"/>
                <w:b/>
                <w:bCs/>
                <w:sz w:val="24"/>
              </w:rPr>
              <w:t>2</w:t>
            </w:r>
            <w:r>
              <w:rPr>
                <w:rFonts w:eastAsia="黑体" w:hint="eastAsia"/>
                <w:b/>
                <w:bCs/>
                <w:sz w:val="24"/>
              </w:rPr>
              <w:t>-</w:t>
            </w:r>
            <w:r>
              <w:rPr>
                <w:rFonts w:eastAsia="黑体"/>
                <w:b/>
                <w:bCs/>
                <w:sz w:val="24"/>
              </w:rPr>
              <w:t xml:space="preserve">3 </w:t>
            </w:r>
            <w:r>
              <w:rPr>
                <w:rFonts w:eastAsia="黑体"/>
                <w:b/>
                <w:bCs/>
                <w:sz w:val="24"/>
              </w:rPr>
              <w:t>营运期</w:t>
            </w:r>
            <w:r>
              <w:rPr>
                <w:rFonts w:eastAsia="黑体" w:hint="eastAsia"/>
                <w:b/>
                <w:bCs/>
                <w:sz w:val="24"/>
              </w:rPr>
              <w:t>T</w:t>
            </w:r>
            <w:r>
              <w:rPr>
                <w:rFonts w:eastAsia="黑体" w:hint="eastAsia"/>
                <w:b/>
                <w:bCs/>
                <w:sz w:val="24"/>
              </w:rPr>
              <w:t>恤、校服</w:t>
            </w:r>
            <w:r>
              <w:rPr>
                <w:rFonts w:eastAsia="黑体"/>
                <w:b/>
                <w:bCs/>
                <w:sz w:val="24"/>
              </w:rPr>
              <w:t>工艺流程</w:t>
            </w:r>
            <w:r>
              <w:rPr>
                <w:rFonts w:eastAsia="黑体" w:hint="eastAsia"/>
                <w:b/>
                <w:bCs/>
                <w:sz w:val="24"/>
              </w:rPr>
              <w:t>及产污节点</w:t>
            </w:r>
            <w:r>
              <w:rPr>
                <w:rFonts w:eastAsia="黑体"/>
                <w:b/>
                <w:bCs/>
                <w:sz w:val="24"/>
              </w:rPr>
              <w:t>图</w:t>
            </w:r>
          </w:p>
          <w:p w14:paraId="5BE9F9A1" w14:textId="77777777" w:rsidR="00383528" w:rsidRDefault="00301EF4">
            <w:pPr>
              <w:adjustRightInd w:val="0"/>
              <w:snapToGrid w:val="0"/>
              <w:spacing w:line="360" w:lineRule="auto"/>
              <w:ind w:firstLineChars="200" w:firstLine="482"/>
              <w:rPr>
                <w:b/>
                <w:sz w:val="24"/>
                <w:szCs w:val="22"/>
                <w:u w:val="single"/>
              </w:rPr>
            </w:pPr>
            <w:r>
              <w:rPr>
                <w:rFonts w:hint="eastAsia"/>
                <w:b/>
                <w:sz w:val="24"/>
                <w:szCs w:val="22"/>
                <w:u w:val="single"/>
              </w:rPr>
              <w:t>毛衣</w:t>
            </w:r>
            <w:r>
              <w:rPr>
                <w:b/>
                <w:sz w:val="24"/>
                <w:szCs w:val="22"/>
                <w:u w:val="single"/>
              </w:rPr>
              <w:t>生产工艺简述：</w:t>
            </w:r>
          </w:p>
          <w:p w14:paraId="3A1A82CF" w14:textId="77777777" w:rsidR="00383528" w:rsidRDefault="00301EF4">
            <w:pPr>
              <w:adjustRightInd w:val="0"/>
              <w:snapToGrid w:val="0"/>
              <w:spacing w:line="360" w:lineRule="auto"/>
              <w:ind w:firstLineChars="200" w:firstLine="480"/>
              <w:rPr>
                <w:sz w:val="24"/>
                <w:szCs w:val="22"/>
                <w:u w:val="single"/>
              </w:rPr>
            </w:pPr>
            <w:r>
              <w:rPr>
                <w:sz w:val="24"/>
                <w:szCs w:val="22"/>
                <w:u w:val="single"/>
              </w:rPr>
              <w:t>（</w:t>
            </w:r>
            <w:r>
              <w:rPr>
                <w:sz w:val="24"/>
                <w:szCs w:val="22"/>
                <w:u w:val="single"/>
              </w:rPr>
              <w:t>1</w:t>
            </w:r>
            <w:r>
              <w:rPr>
                <w:sz w:val="24"/>
                <w:szCs w:val="22"/>
                <w:u w:val="single"/>
              </w:rPr>
              <w:t>）</w:t>
            </w:r>
            <w:r>
              <w:rPr>
                <w:rFonts w:hint="eastAsia"/>
                <w:sz w:val="24"/>
                <w:szCs w:val="22"/>
                <w:u w:val="single"/>
              </w:rPr>
              <w:t>打毛</w:t>
            </w:r>
          </w:p>
          <w:p w14:paraId="26191991"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将毛线通过机器过蜡，该过程主要产生噪声以及打毛粉尘。</w:t>
            </w:r>
          </w:p>
          <w:p w14:paraId="2BF68567" w14:textId="77777777" w:rsidR="00383528" w:rsidRDefault="00301EF4">
            <w:pPr>
              <w:adjustRightInd w:val="0"/>
              <w:snapToGrid w:val="0"/>
              <w:spacing w:line="360" w:lineRule="auto"/>
              <w:ind w:firstLineChars="200" w:firstLine="480"/>
              <w:rPr>
                <w:sz w:val="24"/>
                <w:szCs w:val="22"/>
                <w:u w:val="single"/>
              </w:rPr>
            </w:pPr>
            <w:r>
              <w:rPr>
                <w:sz w:val="24"/>
                <w:szCs w:val="22"/>
                <w:u w:val="single"/>
              </w:rPr>
              <w:t>（</w:t>
            </w:r>
            <w:r>
              <w:rPr>
                <w:sz w:val="24"/>
                <w:szCs w:val="22"/>
                <w:u w:val="single"/>
              </w:rPr>
              <w:t>2</w:t>
            </w:r>
            <w:r>
              <w:rPr>
                <w:sz w:val="24"/>
                <w:szCs w:val="22"/>
                <w:u w:val="single"/>
              </w:rPr>
              <w:t>）</w:t>
            </w:r>
            <w:r>
              <w:rPr>
                <w:rFonts w:hint="eastAsia"/>
                <w:sz w:val="24"/>
                <w:szCs w:val="22"/>
                <w:u w:val="single"/>
              </w:rPr>
              <w:t>电脑编织</w:t>
            </w:r>
          </w:p>
          <w:p w14:paraId="2B687CF6"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利用电脑全自动横机将毛线编织成衫片，该过程主要产生噪声。</w:t>
            </w:r>
          </w:p>
          <w:p w14:paraId="628EBA37" w14:textId="77777777" w:rsidR="00383528" w:rsidRDefault="00301EF4">
            <w:pPr>
              <w:adjustRightInd w:val="0"/>
              <w:snapToGrid w:val="0"/>
              <w:spacing w:line="360" w:lineRule="auto"/>
              <w:ind w:firstLineChars="200" w:firstLine="480"/>
              <w:rPr>
                <w:sz w:val="24"/>
                <w:szCs w:val="22"/>
                <w:u w:val="single"/>
              </w:rPr>
            </w:pPr>
            <w:r>
              <w:rPr>
                <w:sz w:val="24"/>
                <w:szCs w:val="22"/>
                <w:u w:val="single"/>
              </w:rPr>
              <w:t>（</w:t>
            </w:r>
            <w:r>
              <w:rPr>
                <w:sz w:val="24"/>
                <w:szCs w:val="22"/>
                <w:u w:val="single"/>
              </w:rPr>
              <w:t>3</w:t>
            </w:r>
            <w:r>
              <w:rPr>
                <w:sz w:val="24"/>
                <w:szCs w:val="22"/>
                <w:u w:val="single"/>
              </w:rPr>
              <w:t>）</w:t>
            </w:r>
            <w:r>
              <w:rPr>
                <w:rFonts w:hint="eastAsia"/>
                <w:sz w:val="24"/>
                <w:szCs w:val="22"/>
                <w:u w:val="single"/>
              </w:rPr>
              <w:t>缝挑</w:t>
            </w:r>
          </w:p>
          <w:p w14:paraId="188AA973"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利用缝盘机将衫片缝制成衣。</w:t>
            </w:r>
          </w:p>
          <w:p w14:paraId="1A934F9C" w14:textId="77777777" w:rsidR="00383528" w:rsidRDefault="00301EF4">
            <w:pPr>
              <w:adjustRightInd w:val="0"/>
              <w:snapToGrid w:val="0"/>
              <w:spacing w:line="360" w:lineRule="auto"/>
              <w:ind w:firstLineChars="200" w:firstLine="480"/>
              <w:rPr>
                <w:sz w:val="24"/>
                <w:szCs w:val="22"/>
                <w:u w:val="single"/>
              </w:rPr>
            </w:pPr>
            <w:r>
              <w:rPr>
                <w:sz w:val="24"/>
                <w:szCs w:val="22"/>
                <w:u w:val="single"/>
              </w:rPr>
              <w:t>（</w:t>
            </w:r>
            <w:r>
              <w:rPr>
                <w:sz w:val="24"/>
                <w:szCs w:val="22"/>
                <w:u w:val="single"/>
              </w:rPr>
              <w:t>4</w:t>
            </w:r>
            <w:r>
              <w:rPr>
                <w:sz w:val="24"/>
                <w:szCs w:val="22"/>
                <w:u w:val="single"/>
              </w:rPr>
              <w:t>）</w:t>
            </w:r>
            <w:r>
              <w:rPr>
                <w:rFonts w:hint="eastAsia"/>
                <w:sz w:val="24"/>
                <w:szCs w:val="22"/>
                <w:u w:val="single"/>
              </w:rPr>
              <w:t>洗水</w:t>
            </w:r>
          </w:p>
          <w:p w14:paraId="2061DB4E"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将毛衣放入洗衣机中，加入一定量的高分子软油、平滑剂、枧油各</w:t>
            </w:r>
            <w:r>
              <w:rPr>
                <w:rFonts w:hint="eastAsia"/>
                <w:sz w:val="24"/>
                <w:szCs w:val="22"/>
                <w:u w:val="single"/>
              </w:rPr>
              <w:t>100g/</w:t>
            </w:r>
            <w:r>
              <w:rPr>
                <w:rFonts w:hint="eastAsia"/>
                <w:sz w:val="24"/>
                <w:szCs w:val="22"/>
                <w:u w:val="single"/>
              </w:rPr>
              <w:t>次后，由洗衣机自动进行洗涤、过水清洗、脱水等工序、每批清洗两次。该过程会产生废水和噪声。</w:t>
            </w:r>
          </w:p>
          <w:p w14:paraId="65270BB0"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w:t>
            </w:r>
            <w:r>
              <w:rPr>
                <w:rFonts w:hint="eastAsia"/>
                <w:sz w:val="24"/>
                <w:szCs w:val="22"/>
                <w:u w:val="single"/>
              </w:rPr>
              <w:t>5</w:t>
            </w:r>
            <w:r>
              <w:rPr>
                <w:rFonts w:hint="eastAsia"/>
                <w:sz w:val="24"/>
                <w:szCs w:val="22"/>
                <w:u w:val="single"/>
              </w:rPr>
              <w:t>）烘干</w:t>
            </w:r>
          </w:p>
          <w:p w14:paraId="25F83C4D"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清洗完后的成衣放入干衣机中，由生物质锅炉提供热气进行烘干。该过程锅炉会产生锅炉废气。</w:t>
            </w:r>
          </w:p>
          <w:p w14:paraId="3F2E15E3"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w:t>
            </w:r>
            <w:r>
              <w:rPr>
                <w:rFonts w:hint="eastAsia"/>
                <w:sz w:val="24"/>
                <w:szCs w:val="22"/>
                <w:u w:val="single"/>
              </w:rPr>
              <w:t>6</w:t>
            </w:r>
            <w:r>
              <w:rPr>
                <w:rFonts w:hint="eastAsia"/>
                <w:sz w:val="24"/>
                <w:szCs w:val="22"/>
                <w:u w:val="single"/>
              </w:rPr>
              <w:t>）整烫</w:t>
            </w:r>
          </w:p>
          <w:p w14:paraId="660A7CFB"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将烘干好的衣服整烫熨平。</w:t>
            </w:r>
          </w:p>
          <w:p w14:paraId="3B698904"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w:t>
            </w:r>
            <w:r>
              <w:rPr>
                <w:rFonts w:hint="eastAsia"/>
                <w:sz w:val="24"/>
                <w:szCs w:val="22"/>
                <w:u w:val="single"/>
              </w:rPr>
              <w:t>7</w:t>
            </w:r>
            <w:r>
              <w:rPr>
                <w:rFonts w:hint="eastAsia"/>
                <w:sz w:val="24"/>
                <w:szCs w:val="22"/>
                <w:u w:val="single"/>
              </w:rPr>
              <w:t>）查补、包装</w:t>
            </w:r>
          </w:p>
          <w:p w14:paraId="5ABA4481"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对熨平好的毛衣进行查补，包装入库。</w:t>
            </w:r>
          </w:p>
          <w:p w14:paraId="36E2F1D7" w14:textId="77777777" w:rsidR="00383528" w:rsidRDefault="00301EF4">
            <w:pPr>
              <w:adjustRightInd w:val="0"/>
              <w:snapToGrid w:val="0"/>
              <w:spacing w:line="360" w:lineRule="auto"/>
              <w:ind w:firstLineChars="200" w:firstLine="482"/>
              <w:rPr>
                <w:b/>
                <w:sz w:val="24"/>
                <w:szCs w:val="22"/>
                <w:u w:val="single"/>
              </w:rPr>
            </w:pPr>
            <w:r>
              <w:rPr>
                <w:rFonts w:hint="eastAsia"/>
                <w:b/>
                <w:sz w:val="24"/>
                <w:szCs w:val="22"/>
                <w:u w:val="single"/>
              </w:rPr>
              <w:lastRenderedPageBreak/>
              <w:t>制衣</w:t>
            </w:r>
            <w:r>
              <w:rPr>
                <w:b/>
                <w:sz w:val="24"/>
                <w:szCs w:val="22"/>
                <w:u w:val="single"/>
              </w:rPr>
              <w:t>生产工艺简述：</w:t>
            </w:r>
          </w:p>
          <w:p w14:paraId="3B648AF0" w14:textId="77777777" w:rsidR="00383528" w:rsidRDefault="00301EF4">
            <w:pPr>
              <w:adjustRightInd w:val="0"/>
              <w:snapToGrid w:val="0"/>
              <w:spacing w:line="360" w:lineRule="auto"/>
              <w:ind w:firstLineChars="200" w:firstLine="480"/>
              <w:rPr>
                <w:sz w:val="24"/>
                <w:szCs w:val="22"/>
                <w:u w:val="single"/>
              </w:rPr>
            </w:pPr>
            <w:r>
              <w:rPr>
                <w:sz w:val="24"/>
                <w:szCs w:val="22"/>
                <w:u w:val="single"/>
              </w:rPr>
              <w:t>（</w:t>
            </w:r>
            <w:r>
              <w:rPr>
                <w:sz w:val="24"/>
                <w:szCs w:val="22"/>
                <w:u w:val="single"/>
              </w:rPr>
              <w:t>1</w:t>
            </w:r>
            <w:r>
              <w:rPr>
                <w:sz w:val="24"/>
                <w:szCs w:val="22"/>
                <w:u w:val="single"/>
              </w:rPr>
              <w:t>）</w:t>
            </w:r>
            <w:r>
              <w:rPr>
                <w:rFonts w:hint="eastAsia"/>
                <w:sz w:val="24"/>
                <w:szCs w:val="22"/>
                <w:u w:val="single"/>
              </w:rPr>
              <w:t>裁剪</w:t>
            </w:r>
          </w:p>
          <w:p w14:paraId="1B32FE1E"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利用裁剪机将布料裁剪成衫片，该过程主要产生布料边角料和噪声。</w:t>
            </w:r>
          </w:p>
          <w:p w14:paraId="0E4B9214" w14:textId="77777777" w:rsidR="00383528" w:rsidRDefault="00301EF4">
            <w:pPr>
              <w:adjustRightInd w:val="0"/>
              <w:snapToGrid w:val="0"/>
              <w:spacing w:line="360" w:lineRule="auto"/>
              <w:ind w:firstLineChars="200" w:firstLine="480"/>
              <w:rPr>
                <w:sz w:val="24"/>
                <w:szCs w:val="22"/>
                <w:u w:val="single"/>
              </w:rPr>
            </w:pPr>
            <w:r>
              <w:rPr>
                <w:sz w:val="24"/>
                <w:szCs w:val="22"/>
                <w:u w:val="single"/>
              </w:rPr>
              <w:t>（</w:t>
            </w:r>
            <w:r>
              <w:rPr>
                <w:sz w:val="24"/>
                <w:szCs w:val="22"/>
                <w:u w:val="single"/>
              </w:rPr>
              <w:t>2</w:t>
            </w:r>
            <w:r>
              <w:rPr>
                <w:sz w:val="24"/>
                <w:szCs w:val="22"/>
                <w:u w:val="single"/>
              </w:rPr>
              <w:t>）</w:t>
            </w:r>
            <w:r>
              <w:rPr>
                <w:rFonts w:hint="eastAsia"/>
                <w:sz w:val="24"/>
                <w:szCs w:val="22"/>
                <w:u w:val="single"/>
              </w:rPr>
              <w:t>车缝</w:t>
            </w:r>
          </w:p>
          <w:p w14:paraId="042FC031"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利用机器将衫片缝制成衣，该过程会产生噪声。</w:t>
            </w:r>
          </w:p>
          <w:p w14:paraId="36ECD0BF" w14:textId="77777777" w:rsidR="00383528" w:rsidRDefault="00301EF4">
            <w:pPr>
              <w:adjustRightInd w:val="0"/>
              <w:snapToGrid w:val="0"/>
              <w:spacing w:line="360" w:lineRule="auto"/>
              <w:ind w:firstLineChars="200" w:firstLine="480"/>
              <w:rPr>
                <w:sz w:val="24"/>
                <w:szCs w:val="22"/>
                <w:u w:val="single"/>
              </w:rPr>
            </w:pPr>
            <w:r>
              <w:rPr>
                <w:sz w:val="24"/>
                <w:szCs w:val="22"/>
                <w:u w:val="single"/>
              </w:rPr>
              <w:t>（</w:t>
            </w:r>
            <w:r>
              <w:rPr>
                <w:rFonts w:hint="eastAsia"/>
                <w:sz w:val="24"/>
                <w:szCs w:val="22"/>
                <w:u w:val="single"/>
              </w:rPr>
              <w:t>3</w:t>
            </w:r>
            <w:r>
              <w:rPr>
                <w:sz w:val="24"/>
                <w:szCs w:val="22"/>
                <w:u w:val="single"/>
              </w:rPr>
              <w:t>）</w:t>
            </w:r>
            <w:r>
              <w:rPr>
                <w:rFonts w:hint="eastAsia"/>
                <w:sz w:val="24"/>
                <w:szCs w:val="22"/>
                <w:u w:val="single"/>
              </w:rPr>
              <w:t>洗水</w:t>
            </w:r>
          </w:p>
          <w:p w14:paraId="36110B06"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将</w:t>
            </w:r>
            <w:r>
              <w:rPr>
                <w:rFonts w:hint="eastAsia"/>
                <w:sz w:val="24"/>
                <w:szCs w:val="22"/>
                <w:u w:val="single"/>
              </w:rPr>
              <w:t>T</w:t>
            </w:r>
            <w:r>
              <w:rPr>
                <w:rFonts w:hint="eastAsia"/>
                <w:sz w:val="24"/>
                <w:szCs w:val="22"/>
                <w:u w:val="single"/>
              </w:rPr>
              <w:t>恤、校服放入洗衣机中，加入一定量的无磷洗衣粉、柔软剂各</w:t>
            </w:r>
            <w:r>
              <w:rPr>
                <w:rFonts w:hint="eastAsia"/>
                <w:sz w:val="24"/>
                <w:szCs w:val="22"/>
                <w:u w:val="single"/>
              </w:rPr>
              <w:t>100g/</w:t>
            </w:r>
            <w:r>
              <w:rPr>
                <w:rFonts w:hint="eastAsia"/>
                <w:sz w:val="24"/>
                <w:szCs w:val="22"/>
                <w:u w:val="single"/>
              </w:rPr>
              <w:t>次后，由洗衣机自动进行洗涤、过水清洗、脱水等工序、每批清洗两次，每台洗衣机每次洗涤服装</w:t>
            </w:r>
            <w:r>
              <w:rPr>
                <w:rFonts w:hint="eastAsia"/>
                <w:sz w:val="24"/>
                <w:szCs w:val="22"/>
                <w:u w:val="single"/>
              </w:rPr>
              <w:t>20kg</w:t>
            </w:r>
            <w:r>
              <w:rPr>
                <w:rFonts w:hint="eastAsia"/>
                <w:sz w:val="24"/>
                <w:szCs w:val="22"/>
                <w:u w:val="single"/>
              </w:rPr>
              <w:t>，用水</w:t>
            </w:r>
            <w:r>
              <w:rPr>
                <w:rFonts w:hint="eastAsia"/>
                <w:sz w:val="24"/>
                <w:szCs w:val="22"/>
                <w:u w:val="single"/>
              </w:rPr>
              <w:t>02.t</w:t>
            </w:r>
            <w:r>
              <w:rPr>
                <w:rFonts w:hint="eastAsia"/>
                <w:sz w:val="24"/>
                <w:szCs w:val="22"/>
                <w:u w:val="single"/>
              </w:rPr>
              <w:t>。该过程会产生废水和噪声。</w:t>
            </w:r>
          </w:p>
          <w:p w14:paraId="46E0C4A3"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w:t>
            </w:r>
            <w:r>
              <w:rPr>
                <w:rFonts w:hint="eastAsia"/>
                <w:sz w:val="24"/>
                <w:szCs w:val="22"/>
                <w:u w:val="single"/>
              </w:rPr>
              <w:t>4</w:t>
            </w:r>
            <w:r>
              <w:rPr>
                <w:rFonts w:hint="eastAsia"/>
                <w:sz w:val="24"/>
                <w:szCs w:val="22"/>
                <w:u w:val="single"/>
              </w:rPr>
              <w:t>）烘干</w:t>
            </w:r>
          </w:p>
          <w:p w14:paraId="37E48ACA"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由锅炉提供热气进行烘干。该过程锅炉会产生锅炉废气和喷淋废水。</w:t>
            </w:r>
          </w:p>
          <w:p w14:paraId="55AD3E99"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w:t>
            </w:r>
            <w:r>
              <w:rPr>
                <w:rFonts w:hint="eastAsia"/>
                <w:sz w:val="24"/>
                <w:szCs w:val="22"/>
                <w:u w:val="single"/>
              </w:rPr>
              <w:t>5</w:t>
            </w:r>
            <w:r>
              <w:rPr>
                <w:rFonts w:hint="eastAsia"/>
                <w:sz w:val="24"/>
                <w:szCs w:val="22"/>
                <w:u w:val="single"/>
              </w:rPr>
              <w:t>）整烫</w:t>
            </w:r>
          </w:p>
          <w:p w14:paraId="72475DE7"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将烘干好的衣服整烫熨平。</w:t>
            </w:r>
          </w:p>
          <w:p w14:paraId="36EA5D75"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w:t>
            </w:r>
            <w:r>
              <w:rPr>
                <w:rFonts w:hint="eastAsia"/>
                <w:sz w:val="24"/>
                <w:szCs w:val="22"/>
                <w:u w:val="single"/>
              </w:rPr>
              <w:t>6</w:t>
            </w:r>
            <w:r>
              <w:rPr>
                <w:rFonts w:hint="eastAsia"/>
                <w:sz w:val="24"/>
                <w:szCs w:val="22"/>
                <w:u w:val="single"/>
              </w:rPr>
              <w:t>）查补、包装</w:t>
            </w:r>
          </w:p>
          <w:p w14:paraId="581012C4" w14:textId="77777777" w:rsidR="00383528" w:rsidRDefault="00301EF4">
            <w:pPr>
              <w:adjustRightInd w:val="0"/>
              <w:snapToGrid w:val="0"/>
              <w:spacing w:line="360" w:lineRule="auto"/>
              <w:ind w:firstLineChars="200" w:firstLine="480"/>
              <w:rPr>
                <w:b/>
                <w:sz w:val="24"/>
                <w:szCs w:val="22"/>
                <w:u w:val="single"/>
              </w:rPr>
            </w:pPr>
            <w:r>
              <w:rPr>
                <w:rFonts w:ascii="宋体" w:cs="宋体" w:hint="eastAsia"/>
                <w:sz w:val="24"/>
                <w:szCs w:val="22"/>
                <w:u w:val="single"/>
              </w:rPr>
              <w:t>对熨平好的毛衣进行查补，质量不达标的回收利用、达标的包装入库。</w:t>
            </w:r>
          </w:p>
          <w:p w14:paraId="7BACCB0E" w14:textId="77777777" w:rsidR="00383528" w:rsidRDefault="00301EF4">
            <w:pPr>
              <w:adjustRightInd w:val="0"/>
              <w:snapToGrid w:val="0"/>
              <w:spacing w:line="360" w:lineRule="auto"/>
              <w:ind w:firstLineChars="200" w:firstLine="482"/>
              <w:rPr>
                <w:b/>
                <w:sz w:val="24"/>
                <w:szCs w:val="22"/>
                <w:u w:val="single"/>
              </w:rPr>
            </w:pPr>
            <w:r>
              <w:rPr>
                <w:b/>
                <w:sz w:val="24"/>
                <w:szCs w:val="22"/>
                <w:u w:val="single"/>
              </w:rPr>
              <w:t>营运期产污环节分析：</w:t>
            </w:r>
          </w:p>
          <w:p w14:paraId="2EF6E0D5" w14:textId="77777777" w:rsidR="00383528" w:rsidRDefault="00301EF4">
            <w:pPr>
              <w:adjustRightInd w:val="0"/>
              <w:snapToGrid w:val="0"/>
              <w:spacing w:line="360" w:lineRule="auto"/>
              <w:ind w:firstLineChars="200" w:firstLine="480"/>
              <w:rPr>
                <w:sz w:val="24"/>
                <w:szCs w:val="22"/>
                <w:u w:val="single"/>
              </w:rPr>
            </w:pPr>
            <w:r>
              <w:rPr>
                <w:sz w:val="24"/>
                <w:szCs w:val="22"/>
                <w:u w:val="single"/>
              </w:rPr>
              <w:t>（</w:t>
            </w:r>
            <w:r>
              <w:rPr>
                <w:sz w:val="24"/>
                <w:szCs w:val="22"/>
                <w:u w:val="single"/>
              </w:rPr>
              <w:t>1</w:t>
            </w:r>
            <w:r>
              <w:rPr>
                <w:sz w:val="24"/>
                <w:szCs w:val="22"/>
                <w:u w:val="single"/>
              </w:rPr>
              <w:t>）废水：</w:t>
            </w:r>
            <w:r>
              <w:rPr>
                <w:rFonts w:hint="eastAsia"/>
                <w:sz w:val="24"/>
                <w:szCs w:val="22"/>
                <w:u w:val="single"/>
              </w:rPr>
              <w:t>员工</w:t>
            </w:r>
            <w:r>
              <w:rPr>
                <w:sz w:val="24"/>
                <w:szCs w:val="22"/>
                <w:u w:val="single"/>
              </w:rPr>
              <w:t>生活污水、</w:t>
            </w:r>
            <w:r>
              <w:rPr>
                <w:rFonts w:hint="eastAsia"/>
                <w:sz w:val="24"/>
                <w:szCs w:val="22"/>
                <w:u w:val="single"/>
              </w:rPr>
              <w:t>洗衣废水、锅炉排水</w:t>
            </w:r>
            <w:r>
              <w:rPr>
                <w:sz w:val="24"/>
                <w:szCs w:val="22"/>
                <w:u w:val="single"/>
              </w:rPr>
              <w:t>。</w:t>
            </w:r>
          </w:p>
          <w:p w14:paraId="501C11E3" w14:textId="77777777" w:rsidR="00383528" w:rsidRDefault="00301EF4">
            <w:pPr>
              <w:adjustRightInd w:val="0"/>
              <w:snapToGrid w:val="0"/>
              <w:spacing w:line="360" w:lineRule="auto"/>
              <w:ind w:firstLineChars="200" w:firstLine="480"/>
              <w:rPr>
                <w:sz w:val="24"/>
                <w:szCs w:val="22"/>
                <w:u w:val="single"/>
              </w:rPr>
            </w:pPr>
            <w:r>
              <w:rPr>
                <w:sz w:val="24"/>
                <w:szCs w:val="22"/>
                <w:u w:val="single"/>
              </w:rPr>
              <w:t>（</w:t>
            </w:r>
            <w:r>
              <w:rPr>
                <w:sz w:val="24"/>
                <w:szCs w:val="22"/>
                <w:u w:val="single"/>
              </w:rPr>
              <w:t>2</w:t>
            </w:r>
            <w:r>
              <w:rPr>
                <w:sz w:val="24"/>
                <w:szCs w:val="22"/>
                <w:u w:val="single"/>
              </w:rPr>
              <w:t>）废气：</w:t>
            </w:r>
            <w:r>
              <w:rPr>
                <w:rFonts w:hint="eastAsia"/>
                <w:sz w:val="24"/>
                <w:szCs w:val="22"/>
                <w:u w:val="single"/>
              </w:rPr>
              <w:t>生物质锅炉燃烧废气、员工食堂油烟废气、污水处理设施废气、打毛工艺粉尘。</w:t>
            </w:r>
          </w:p>
          <w:p w14:paraId="5FE70861" w14:textId="77777777" w:rsidR="00383528" w:rsidRDefault="00301EF4">
            <w:pPr>
              <w:adjustRightInd w:val="0"/>
              <w:snapToGrid w:val="0"/>
              <w:spacing w:line="360" w:lineRule="auto"/>
              <w:ind w:firstLineChars="200" w:firstLine="480"/>
              <w:rPr>
                <w:sz w:val="24"/>
                <w:szCs w:val="22"/>
                <w:u w:val="single"/>
              </w:rPr>
            </w:pPr>
            <w:r>
              <w:rPr>
                <w:sz w:val="24"/>
                <w:szCs w:val="22"/>
                <w:u w:val="single"/>
              </w:rPr>
              <w:t>（</w:t>
            </w:r>
            <w:r>
              <w:rPr>
                <w:sz w:val="24"/>
                <w:szCs w:val="22"/>
                <w:u w:val="single"/>
              </w:rPr>
              <w:t>3</w:t>
            </w:r>
            <w:r>
              <w:rPr>
                <w:sz w:val="24"/>
                <w:szCs w:val="22"/>
                <w:u w:val="single"/>
              </w:rPr>
              <w:t>）噪声：项目所有设备在运行时产生的噪声。</w:t>
            </w:r>
          </w:p>
          <w:p w14:paraId="3D39660D" w14:textId="77777777" w:rsidR="00383528" w:rsidRDefault="00301EF4">
            <w:pPr>
              <w:adjustRightInd w:val="0"/>
              <w:snapToGrid w:val="0"/>
              <w:spacing w:line="360" w:lineRule="auto"/>
              <w:ind w:firstLineChars="200" w:firstLine="480"/>
              <w:rPr>
                <w:sz w:val="24"/>
                <w:szCs w:val="22"/>
                <w:u w:val="single"/>
              </w:rPr>
            </w:pPr>
            <w:r>
              <w:rPr>
                <w:sz w:val="24"/>
                <w:szCs w:val="22"/>
                <w:u w:val="single"/>
              </w:rPr>
              <w:t>（</w:t>
            </w:r>
            <w:r>
              <w:rPr>
                <w:sz w:val="24"/>
                <w:szCs w:val="22"/>
                <w:u w:val="single"/>
              </w:rPr>
              <w:t>4</w:t>
            </w:r>
            <w:r>
              <w:rPr>
                <w:sz w:val="24"/>
                <w:szCs w:val="22"/>
                <w:u w:val="single"/>
              </w:rPr>
              <w:t>）固体废物：</w:t>
            </w:r>
            <w:r>
              <w:rPr>
                <w:rFonts w:hint="eastAsia"/>
                <w:sz w:val="24"/>
                <w:szCs w:val="22"/>
                <w:u w:val="single"/>
              </w:rPr>
              <w:t>生活垃圾、锅炉废渣、废弃包装物、布料边角料、污水处理设施污泥。</w:t>
            </w:r>
          </w:p>
          <w:p w14:paraId="5E0CE161" w14:textId="77777777" w:rsidR="00383528" w:rsidRDefault="00301EF4">
            <w:pPr>
              <w:adjustRightInd w:val="0"/>
              <w:snapToGrid w:val="0"/>
              <w:spacing w:line="360" w:lineRule="auto"/>
              <w:ind w:firstLineChars="200" w:firstLine="482"/>
              <w:rPr>
                <w:b/>
                <w:sz w:val="24"/>
                <w:szCs w:val="22"/>
                <w:u w:val="single"/>
              </w:rPr>
            </w:pPr>
            <w:r>
              <w:rPr>
                <w:rFonts w:hint="eastAsia"/>
                <w:b/>
                <w:sz w:val="24"/>
                <w:szCs w:val="22"/>
                <w:u w:val="single"/>
              </w:rPr>
              <w:t>水平衡分析：</w:t>
            </w:r>
          </w:p>
          <w:p w14:paraId="2F2F2C38" w14:textId="4FFD3E8B" w:rsidR="00383528" w:rsidRDefault="00301EF4">
            <w:pPr>
              <w:adjustRightInd w:val="0"/>
              <w:snapToGrid w:val="0"/>
              <w:spacing w:line="360" w:lineRule="auto"/>
              <w:ind w:firstLineChars="200" w:firstLine="480"/>
              <w:rPr>
                <w:sz w:val="24"/>
                <w:szCs w:val="22"/>
                <w:u w:val="single"/>
              </w:rPr>
            </w:pPr>
            <w:r>
              <w:rPr>
                <w:sz w:val="24"/>
                <w:szCs w:val="22"/>
                <w:u w:val="single"/>
              </w:rPr>
              <w:t>本项目主要</w:t>
            </w:r>
            <w:r>
              <w:rPr>
                <w:rFonts w:hint="eastAsia"/>
                <w:sz w:val="24"/>
                <w:szCs w:val="22"/>
                <w:u w:val="single"/>
              </w:rPr>
              <w:t>用</w:t>
            </w:r>
            <w:r>
              <w:rPr>
                <w:sz w:val="24"/>
                <w:szCs w:val="22"/>
                <w:u w:val="single"/>
              </w:rPr>
              <w:t>水有</w:t>
            </w:r>
            <w:r>
              <w:rPr>
                <w:rFonts w:hint="eastAsia"/>
                <w:sz w:val="24"/>
                <w:szCs w:val="22"/>
                <w:u w:val="single"/>
              </w:rPr>
              <w:t>生活污水、洗衣废水、锅炉用水</w:t>
            </w:r>
            <w:r w:rsidR="006D3C4B">
              <w:rPr>
                <w:rFonts w:hint="eastAsia"/>
                <w:sz w:val="24"/>
                <w:szCs w:val="22"/>
                <w:u w:val="single"/>
              </w:rPr>
              <w:t>、绿化用水</w:t>
            </w:r>
            <w:r>
              <w:rPr>
                <w:rFonts w:hint="eastAsia"/>
                <w:sz w:val="24"/>
                <w:szCs w:val="22"/>
                <w:u w:val="single"/>
              </w:rPr>
              <w:t>。</w:t>
            </w:r>
          </w:p>
          <w:p w14:paraId="3FC01BFD" w14:textId="77777777" w:rsidR="00383528" w:rsidRDefault="00301EF4">
            <w:pPr>
              <w:adjustRightInd w:val="0"/>
              <w:snapToGrid w:val="0"/>
              <w:spacing w:line="360" w:lineRule="auto"/>
              <w:ind w:firstLineChars="200" w:firstLine="480"/>
              <w:rPr>
                <w:sz w:val="24"/>
                <w:szCs w:val="22"/>
                <w:u w:val="single"/>
              </w:rPr>
            </w:pPr>
            <w:r>
              <w:rPr>
                <w:sz w:val="24"/>
                <w:szCs w:val="22"/>
                <w:u w:val="single"/>
              </w:rPr>
              <w:t>（</w:t>
            </w:r>
            <w:r>
              <w:rPr>
                <w:sz w:val="24"/>
                <w:szCs w:val="22"/>
                <w:u w:val="single"/>
              </w:rPr>
              <w:t>1</w:t>
            </w:r>
            <w:r>
              <w:rPr>
                <w:sz w:val="24"/>
                <w:szCs w:val="22"/>
                <w:u w:val="single"/>
              </w:rPr>
              <w:t>）生活污水</w:t>
            </w:r>
          </w:p>
          <w:p w14:paraId="47FE82DD"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本项目定员</w:t>
            </w:r>
            <w:r>
              <w:rPr>
                <w:rFonts w:hint="eastAsia"/>
                <w:sz w:val="24"/>
                <w:szCs w:val="22"/>
                <w:u w:val="single"/>
              </w:rPr>
              <w:t>500</w:t>
            </w:r>
            <w:r>
              <w:rPr>
                <w:rFonts w:hint="eastAsia"/>
                <w:sz w:val="24"/>
                <w:szCs w:val="22"/>
                <w:u w:val="single"/>
              </w:rPr>
              <w:t>人，均在厂内食宿，生活污水产生量按照</w:t>
            </w:r>
            <w:r>
              <w:rPr>
                <w:rFonts w:hint="eastAsia"/>
                <w:sz w:val="24"/>
                <w:szCs w:val="22"/>
                <w:u w:val="single"/>
              </w:rPr>
              <w:t>1</w:t>
            </w:r>
            <w:r>
              <w:rPr>
                <w:sz w:val="24"/>
                <w:szCs w:val="22"/>
                <w:u w:val="single"/>
              </w:rPr>
              <w:t>4</w:t>
            </w:r>
            <w:r>
              <w:rPr>
                <w:rFonts w:hint="eastAsia"/>
                <w:sz w:val="24"/>
                <w:szCs w:val="22"/>
                <w:u w:val="single"/>
              </w:rPr>
              <w:t>0</w:t>
            </w:r>
            <w:r>
              <w:rPr>
                <w:sz w:val="24"/>
                <w:szCs w:val="22"/>
                <w:u w:val="single"/>
              </w:rPr>
              <w:t>L/</w:t>
            </w:r>
            <w:r>
              <w:rPr>
                <w:rFonts w:hint="eastAsia"/>
                <w:sz w:val="24"/>
                <w:szCs w:val="22"/>
                <w:u w:val="single"/>
              </w:rPr>
              <w:t>人·</w:t>
            </w:r>
            <w:r>
              <w:rPr>
                <w:rFonts w:hint="eastAsia"/>
                <w:sz w:val="24"/>
                <w:szCs w:val="22"/>
                <w:u w:val="single"/>
              </w:rPr>
              <w:t>d</w:t>
            </w:r>
            <w:r>
              <w:rPr>
                <w:rFonts w:hint="eastAsia"/>
                <w:sz w:val="24"/>
                <w:szCs w:val="22"/>
                <w:u w:val="single"/>
              </w:rPr>
              <w:t>计算，则生活用水量为</w:t>
            </w:r>
            <w:r>
              <w:rPr>
                <w:sz w:val="24"/>
                <w:szCs w:val="22"/>
                <w:u w:val="single"/>
              </w:rPr>
              <w:t>7</w:t>
            </w:r>
            <w:r>
              <w:rPr>
                <w:rFonts w:hint="eastAsia"/>
                <w:sz w:val="24"/>
                <w:szCs w:val="22"/>
                <w:u w:val="single"/>
              </w:rPr>
              <w:t>0m</w:t>
            </w:r>
            <w:r>
              <w:rPr>
                <w:sz w:val="24"/>
                <w:szCs w:val="22"/>
                <w:u w:val="single"/>
                <w:vertAlign w:val="superscript"/>
              </w:rPr>
              <w:t>3</w:t>
            </w:r>
            <w:r>
              <w:rPr>
                <w:sz w:val="24"/>
                <w:szCs w:val="22"/>
                <w:u w:val="single"/>
              </w:rPr>
              <w:t>/</w:t>
            </w:r>
            <w:r>
              <w:rPr>
                <w:rFonts w:hint="eastAsia"/>
                <w:sz w:val="24"/>
                <w:szCs w:val="22"/>
                <w:u w:val="single"/>
              </w:rPr>
              <w:t>d</w:t>
            </w:r>
            <w:r>
              <w:rPr>
                <w:rFonts w:hint="eastAsia"/>
                <w:sz w:val="24"/>
                <w:szCs w:val="22"/>
                <w:u w:val="single"/>
              </w:rPr>
              <w:t>，</w:t>
            </w:r>
            <w:r>
              <w:rPr>
                <w:sz w:val="24"/>
                <w:szCs w:val="22"/>
                <w:u w:val="single"/>
              </w:rPr>
              <w:t>21</w:t>
            </w:r>
            <w:r>
              <w:rPr>
                <w:rFonts w:hint="eastAsia"/>
                <w:sz w:val="24"/>
                <w:szCs w:val="22"/>
                <w:u w:val="single"/>
              </w:rPr>
              <w:t>000m</w:t>
            </w:r>
            <w:r>
              <w:rPr>
                <w:sz w:val="24"/>
                <w:szCs w:val="22"/>
                <w:u w:val="single"/>
                <w:vertAlign w:val="superscript"/>
              </w:rPr>
              <w:t>3</w:t>
            </w:r>
            <w:r>
              <w:rPr>
                <w:sz w:val="24"/>
                <w:szCs w:val="22"/>
                <w:u w:val="single"/>
              </w:rPr>
              <w:t>/</w:t>
            </w:r>
            <w:r>
              <w:rPr>
                <w:rFonts w:hint="eastAsia"/>
                <w:sz w:val="24"/>
                <w:szCs w:val="22"/>
                <w:u w:val="single"/>
              </w:rPr>
              <w:t>a</w:t>
            </w:r>
            <w:r>
              <w:rPr>
                <w:rFonts w:hint="eastAsia"/>
                <w:sz w:val="24"/>
                <w:szCs w:val="22"/>
                <w:u w:val="single"/>
              </w:rPr>
              <w:t>，排放系数取</w:t>
            </w:r>
            <w:r>
              <w:rPr>
                <w:rFonts w:hint="eastAsia"/>
                <w:sz w:val="24"/>
                <w:szCs w:val="22"/>
                <w:u w:val="single"/>
              </w:rPr>
              <w:t>0</w:t>
            </w:r>
            <w:r>
              <w:rPr>
                <w:sz w:val="24"/>
                <w:szCs w:val="22"/>
                <w:u w:val="single"/>
              </w:rPr>
              <w:t>.8</w:t>
            </w:r>
            <w:r>
              <w:rPr>
                <w:rFonts w:hint="eastAsia"/>
                <w:sz w:val="24"/>
                <w:szCs w:val="22"/>
                <w:u w:val="single"/>
              </w:rPr>
              <w:t>，则生活污水的排放量为</w:t>
            </w:r>
            <w:r>
              <w:rPr>
                <w:sz w:val="24"/>
                <w:szCs w:val="22"/>
                <w:u w:val="single"/>
              </w:rPr>
              <w:t>56</w:t>
            </w:r>
            <w:r>
              <w:rPr>
                <w:rFonts w:hint="eastAsia"/>
                <w:sz w:val="24"/>
                <w:szCs w:val="22"/>
                <w:u w:val="single"/>
              </w:rPr>
              <w:t>m</w:t>
            </w:r>
            <w:r>
              <w:rPr>
                <w:sz w:val="24"/>
                <w:szCs w:val="22"/>
                <w:u w:val="single"/>
                <w:vertAlign w:val="superscript"/>
              </w:rPr>
              <w:t>3</w:t>
            </w:r>
            <w:r>
              <w:rPr>
                <w:rFonts w:hint="eastAsia"/>
                <w:sz w:val="24"/>
                <w:szCs w:val="22"/>
                <w:u w:val="single"/>
              </w:rPr>
              <w:t>/</w:t>
            </w:r>
            <w:r>
              <w:rPr>
                <w:sz w:val="24"/>
                <w:szCs w:val="22"/>
                <w:u w:val="single"/>
              </w:rPr>
              <w:t>d</w:t>
            </w:r>
            <w:r>
              <w:rPr>
                <w:rFonts w:hint="eastAsia"/>
                <w:sz w:val="24"/>
                <w:szCs w:val="22"/>
                <w:u w:val="single"/>
              </w:rPr>
              <w:t>，</w:t>
            </w:r>
            <w:r>
              <w:rPr>
                <w:rFonts w:hint="eastAsia"/>
                <w:sz w:val="24"/>
                <w:szCs w:val="22"/>
                <w:u w:val="single"/>
              </w:rPr>
              <w:t>1</w:t>
            </w:r>
            <w:r>
              <w:rPr>
                <w:sz w:val="24"/>
                <w:szCs w:val="22"/>
                <w:u w:val="single"/>
              </w:rPr>
              <w:t>68</w:t>
            </w:r>
            <w:r>
              <w:rPr>
                <w:rFonts w:hint="eastAsia"/>
                <w:sz w:val="24"/>
                <w:szCs w:val="22"/>
                <w:u w:val="single"/>
              </w:rPr>
              <w:t>00m</w:t>
            </w:r>
            <w:r>
              <w:rPr>
                <w:sz w:val="24"/>
                <w:szCs w:val="22"/>
                <w:u w:val="single"/>
                <w:vertAlign w:val="superscript"/>
              </w:rPr>
              <w:t>3</w:t>
            </w:r>
            <w:r>
              <w:rPr>
                <w:rFonts w:hint="eastAsia"/>
                <w:sz w:val="24"/>
                <w:szCs w:val="22"/>
                <w:u w:val="single"/>
              </w:rPr>
              <w:t>/</w:t>
            </w:r>
            <w:r>
              <w:rPr>
                <w:sz w:val="24"/>
                <w:szCs w:val="22"/>
                <w:u w:val="single"/>
              </w:rPr>
              <w:t>a</w:t>
            </w:r>
            <w:r>
              <w:rPr>
                <w:rFonts w:hint="eastAsia"/>
                <w:sz w:val="24"/>
                <w:szCs w:val="22"/>
                <w:u w:val="single"/>
              </w:rPr>
              <w:t>。</w:t>
            </w:r>
          </w:p>
          <w:p w14:paraId="09EF3CD8" w14:textId="77777777" w:rsidR="00383528" w:rsidRDefault="00301EF4">
            <w:pPr>
              <w:adjustRightInd w:val="0"/>
              <w:snapToGrid w:val="0"/>
              <w:spacing w:line="360" w:lineRule="auto"/>
              <w:ind w:firstLineChars="200" w:firstLine="480"/>
              <w:rPr>
                <w:sz w:val="24"/>
                <w:szCs w:val="22"/>
                <w:u w:val="single"/>
              </w:rPr>
            </w:pPr>
            <w:r>
              <w:rPr>
                <w:sz w:val="24"/>
                <w:szCs w:val="22"/>
                <w:u w:val="single"/>
              </w:rPr>
              <w:lastRenderedPageBreak/>
              <w:t>（</w:t>
            </w:r>
            <w:r>
              <w:rPr>
                <w:sz w:val="24"/>
                <w:szCs w:val="22"/>
                <w:u w:val="single"/>
              </w:rPr>
              <w:t>2</w:t>
            </w:r>
            <w:r>
              <w:rPr>
                <w:sz w:val="24"/>
                <w:szCs w:val="22"/>
                <w:u w:val="single"/>
              </w:rPr>
              <w:t>）洗</w:t>
            </w:r>
            <w:r>
              <w:rPr>
                <w:rFonts w:hint="eastAsia"/>
                <w:sz w:val="24"/>
                <w:szCs w:val="22"/>
                <w:u w:val="single"/>
              </w:rPr>
              <w:t>衣</w:t>
            </w:r>
            <w:r>
              <w:rPr>
                <w:sz w:val="24"/>
                <w:szCs w:val="22"/>
                <w:u w:val="single"/>
              </w:rPr>
              <w:t>废水</w:t>
            </w:r>
          </w:p>
          <w:p w14:paraId="39FDD4CE"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根据业主提供的经验数据，项目洗涤用水量为</w:t>
            </w:r>
            <w:r>
              <w:rPr>
                <w:sz w:val="24"/>
                <w:szCs w:val="22"/>
                <w:u w:val="single"/>
              </w:rPr>
              <w:t>45</w:t>
            </w:r>
            <w:r>
              <w:rPr>
                <w:rFonts w:hint="eastAsia"/>
                <w:sz w:val="24"/>
                <w:szCs w:val="22"/>
                <w:u w:val="single"/>
              </w:rPr>
              <w:t>m</w:t>
            </w:r>
            <w:r>
              <w:rPr>
                <w:sz w:val="24"/>
                <w:szCs w:val="22"/>
                <w:u w:val="single"/>
                <w:vertAlign w:val="superscript"/>
              </w:rPr>
              <w:t>3</w:t>
            </w:r>
            <w:r>
              <w:rPr>
                <w:rFonts w:hint="eastAsia"/>
                <w:sz w:val="24"/>
                <w:szCs w:val="22"/>
                <w:u w:val="single"/>
              </w:rPr>
              <w:t>/d</w:t>
            </w:r>
            <w:r>
              <w:rPr>
                <w:rFonts w:hint="eastAsia"/>
                <w:sz w:val="24"/>
                <w:szCs w:val="22"/>
                <w:u w:val="single"/>
              </w:rPr>
              <w:t>，</w:t>
            </w:r>
            <w:r>
              <w:rPr>
                <w:sz w:val="24"/>
                <w:szCs w:val="22"/>
                <w:u w:val="single"/>
              </w:rPr>
              <w:t>135</w:t>
            </w:r>
            <w:r>
              <w:rPr>
                <w:rFonts w:hint="eastAsia"/>
                <w:sz w:val="24"/>
                <w:szCs w:val="22"/>
                <w:u w:val="single"/>
              </w:rPr>
              <w:t>00m</w:t>
            </w:r>
            <w:r>
              <w:rPr>
                <w:sz w:val="24"/>
                <w:szCs w:val="22"/>
                <w:u w:val="single"/>
                <w:vertAlign w:val="superscript"/>
              </w:rPr>
              <w:t>3</w:t>
            </w:r>
            <w:r>
              <w:rPr>
                <w:rFonts w:hint="eastAsia"/>
                <w:sz w:val="24"/>
                <w:szCs w:val="22"/>
                <w:u w:val="single"/>
              </w:rPr>
              <w:t>/a</w:t>
            </w:r>
            <w:r>
              <w:rPr>
                <w:rFonts w:hint="eastAsia"/>
                <w:sz w:val="24"/>
                <w:szCs w:val="22"/>
                <w:u w:val="single"/>
              </w:rPr>
              <w:t>，排放系数按</w:t>
            </w:r>
            <w:r>
              <w:rPr>
                <w:rFonts w:hint="eastAsia"/>
                <w:sz w:val="24"/>
                <w:szCs w:val="22"/>
                <w:u w:val="single"/>
              </w:rPr>
              <w:t>80%</w:t>
            </w:r>
            <w:r>
              <w:rPr>
                <w:rFonts w:hint="eastAsia"/>
                <w:sz w:val="24"/>
                <w:szCs w:val="22"/>
                <w:u w:val="single"/>
              </w:rPr>
              <w:t>计，则污水排放量为</w:t>
            </w:r>
            <w:r>
              <w:rPr>
                <w:sz w:val="24"/>
                <w:szCs w:val="22"/>
                <w:u w:val="single"/>
              </w:rPr>
              <w:t>36</w:t>
            </w:r>
            <w:r>
              <w:rPr>
                <w:rFonts w:hint="eastAsia"/>
                <w:sz w:val="24"/>
                <w:szCs w:val="22"/>
                <w:u w:val="single"/>
              </w:rPr>
              <w:t>m</w:t>
            </w:r>
            <w:r>
              <w:rPr>
                <w:sz w:val="24"/>
                <w:szCs w:val="22"/>
                <w:u w:val="single"/>
                <w:vertAlign w:val="superscript"/>
              </w:rPr>
              <w:t>3</w:t>
            </w:r>
            <w:r>
              <w:rPr>
                <w:rFonts w:hint="eastAsia"/>
                <w:sz w:val="24"/>
                <w:szCs w:val="22"/>
                <w:u w:val="single"/>
              </w:rPr>
              <w:t>/d</w:t>
            </w:r>
            <w:r>
              <w:rPr>
                <w:rFonts w:hint="eastAsia"/>
                <w:sz w:val="24"/>
                <w:szCs w:val="22"/>
                <w:u w:val="single"/>
              </w:rPr>
              <w:t>，</w:t>
            </w:r>
            <w:r>
              <w:rPr>
                <w:sz w:val="24"/>
                <w:szCs w:val="22"/>
                <w:u w:val="single"/>
              </w:rPr>
              <w:t>108</w:t>
            </w:r>
            <w:r>
              <w:rPr>
                <w:rFonts w:hint="eastAsia"/>
                <w:sz w:val="24"/>
                <w:szCs w:val="22"/>
                <w:u w:val="single"/>
              </w:rPr>
              <w:t>00m</w:t>
            </w:r>
            <w:r>
              <w:rPr>
                <w:sz w:val="24"/>
                <w:szCs w:val="22"/>
                <w:u w:val="single"/>
                <w:vertAlign w:val="superscript"/>
              </w:rPr>
              <w:t>3</w:t>
            </w:r>
            <w:r>
              <w:rPr>
                <w:rFonts w:hint="eastAsia"/>
                <w:sz w:val="24"/>
                <w:szCs w:val="22"/>
                <w:u w:val="single"/>
              </w:rPr>
              <w:t>/a</w:t>
            </w:r>
            <w:r>
              <w:rPr>
                <w:rFonts w:hint="eastAsia"/>
                <w:sz w:val="24"/>
                <w:szCs w:val="22"/>
                <w:u w:val="single"/>
              </w:rPr>
              <w:t>。</w:t>
            </w:r>
          </w:p>
          <w:p w14:paraId="59D9AE5D" w14:textId="77777777" w:rsidR="00383528" w:rsidRPr="0004699A" w:rsidRDefault="00301EF4">
            <w:pPr>
              <w:adjustRightInd w:val="0"/>
              <w:snapToGrid w:val="0"/>
              <w:spacing w:line="360" w:lineRule="auto"/>
              <w:ind w:firstLineChars="200" w:firstLine="480"/>
              <w:rPr>
                <w:rFonts w:cs="宋体"/>
                <w:bCs/>
                <w:color w:val="000000"/>
                <w:kern w:val="0"/>
                <w:sz w:val="24"/>
                <w:u w:val="single"/>
              </w:rPr>
            </w:pPr>
            <w:r w:rsidRPr="0004699A">
              <w:rPr>
                <w:rFonts w:cs="宋体" w:hint="eastAsia"/>
                <w:bCs/>
                <w:color w:val="000000"/>
                <w:kern w:val="0"/>
                <w:sz w:val="24"/>
                <w:u w:val="single"/>
              </w:rPr>
              <w:t>（</w:t>
            </w:r>
            <w:r w:rsidRPr="0004699A">
              <w:rPr>
                <w:rFonts w:cs="宋体" w:hint="eastAsia"/>
                <w:bCs/>
                <w:color w:val="000000"/>
                <w:kern w:val="0"/>
                <w:sz w:val="24"/>
                <w:u w:val="single"/>
              </w:rPr>
              <w:t>3</w:t>
            </w:r>
            <w:r w:rsidRPr="0004699A">
              <w:rPr>
                <w:rFonts w:cs="宋体" w:hint="eastAsia"/>
                <w:bCs/>
                <w:color w:val="000000"/>
                <w:kern w:val="0"/>
                <w:sz w:val="24"/>
                <w:u w:val="single"/>
              </w:rPr>
              <w:t>）锅炉废水</w:t>
            </w:r>
          </w:p>
          <w:p w14:paraId="0F030339" w14:textId="63DB1B55" w:rsidR="00383528" w:rsidRDefault="00301EF4">
            <w:pPr>
              <w:pStyle w:val="Default"/>
              <w:spacing w:line="360" w:lineRule="auto"/>
              <w:ind w:firstLineChars="200" w:firstLine="480"/>
              <w:jc w:val="both"/>
              <w:rPr>
                <w:rFonts w:ascii="Times New Roman" w:hAnsi="Times New Roman"/>
                <w:bCs/>
                <w:u w:val="single"/>
              </w:rPr>
            </w:pPr>
            <w:r>
              <w:rPr>
                <w:rFonts w:ascii="Times New Roman" w:hAnsi="Times New Roman" w:hint="eastAsia"/>
                <w:bCs/>
                <w:u w:val="single"/>
              </w:rPr>
              <w:t>项目采用两台</w:t>
            </w:r>
            <w:r>
              <w:rPr>
                <w:rFonts w:ascii="Times New Roman" w:hAnsi="Times New Roman"/>
                <w:bCs/>
                <w:u w:val="single"/>
              </w:rPr>
              <w:t>1t/h</w:t>
            </w:r>
            <w:r>
              <w:rPr>
                <w:rFonts w:ascii="Times New Roman" w:hAnsi="Times New Roman" w:hint="eastAsia"/>
                <w:bCs/>
                <w:u w:val="single"/>
              </w:rPr>
              <w:t>燃生物质锅炉，一用一备，利用锅炉进行整烫以及烘干，锅炉用水直接采用自来水，冷凝水循环使用，由于烘干过程的蒸发，需定期添加新鲜水，每日添加新鲜水量约为</w:t>
            </w:r>
            <w:r>
              <w:rPr>
                <w:rFonts w:ascii="Times New Roman" w:hAnsi="Times New Roman" w:hint="eastAsia"/>
                <w:bCs/>
                <w:u w:val="single"/>
              </w:rPr>
              <w:t>0.3m</w:t>
            </w:r>
            <w:r>
              <w:rPr>
                <w:rFonts w:ascii="Times New Roman" w:hAnsi="Times New Roman" w:hint="eastAsia"/>
                <w:bCs/>
                <w:u w:val="single"/>
                <w:vertAlign w:val="superscript"/>
              </w:rPr>
              <w:t>3</w:t>
            </w:r>
            <w:r>
              <w:rPr>
                <w:rFonts w:ascii="Times New Roman" w:hAnsi="Times New Roman" w:hint="eastAsia"/>
                <w:bCs/>
                <w:u w:val="single"/>
              </w:rPr>
              <w:t>，用水量为</w:t>
            </w:r>
            <w:r>
              <w:rPr>
                <w:rFonts w:ascii="Times New Roman" w:hAnsi="Times New Roman" w:hint="eastAsia"/>
                <w:bCs/>
                <w:u w:val="single"/>
              </w:rPr>
              <w:t>90t/a</w:t>
            </w:r>
            <w:r>
              <w:rPr>
                <w:rFonts w:ascii="Times New Roman" w:hAnsi="Times New Roman" w:hint="eastAsia"/>
                <w:bCs/>
                <w:u w:val="single"/>
              </w:rPr>
              <w:t>，锅炉用水每</w:t>
            </w:r>
            <w:r>
              <w:rPr>
                <w:rFonts w:ascii="Times New Roman" w:hAnsi="Times New Roman" w:hint="eastAsia"/>
                <w:bCs/>
                <w:u w:val="single"/>
              </w:rPr>
              <w:t>2</w:t>
            </w:r>
            <w:r>
              <w:rPr>
                <w:rFonts w:ascii="Times New Roman" w:hAnsi="Times New Roman" w:hint="eastAsia"/>
                <w:bCs/>
                <w:u w:val="single"/>
              </w:rPr>
              <w:t>个月更换一次，一次更换量约为</w:t>
            </w:r>
            <w:r>
              <w:rPr>
                <w:rFonts w:ascii="Times New Roman" w:hAnsi="Times New Roman"/>
                <w:bCs/>
                <w:u w:val="single"/>
              </w:rPr>
              <w:t>3</w:t>
            </w:r>
            <w:r>
              <w:rPr>
                <w:rFonts w:ascii="Times New Roman" w:hAnsi="Times New Roman" w:hint="eastAsia"/>
                <w:bCs/>
                <w:u w:val="single"/>
              </w:rPr>
              <w:t>m</w:t>
            </w:r>
            <w:r>
              <w:rPr>
                <w:rFonts w:ascii="Times New Roman" w:hAnsi="Times New Roman" w:hint="eastAsia"/>
                <w:bCs/>
                <w:u w:val="single"/>
                <w:vertAlign w:val="superscript"/>
              </w:rPr>
              <w:t>3</w:t>
            </w:r>
            <w:r>
              <w:rPr>
                <w:rFonts w:ascii="Times New Roman" w:hAnsi="Times New Roman" w:hint="eastAsia"/>
                <w:bCs/>
                <w:u w:val="single"/>
              </w:rPr>
              <w:t>，则全年排放量为</w:t>
            </w:r>
            <w:r>
              <w:rPr>
                <w:rFonts w:ascii="Times New Roman" w:hAnsi="Times New Roman" w:hint="eastAsia"/>
                <w:bCs/>
                <w:u w:val="single"/>
              </w:rPr>
              <w:t>1</w:t>
            </w:r>
            <w:r>
              <w:rPr>
                <w:rFonts w:ascii="Times New Roman" w:hAnsi="Times New Roman"/>
                <w:bCs/>
                <w:u w:val="single"/>
              </w:rPr>
              <w:t>8</w:t>
            </w:r>
            <w:r>
              <w:rPr>
                <w:rFonts w:ascii="Times New Roman" w:hAnsi="Times New Roman" w:hint="eastAsia"/>
                <w:bCs/>
                <w:u w:val="single"/>
              </w:rPr>
              <w:t>m</w:t>
            </w:r>
            <w:r>
              <w:rPr>
                <w:rFonts w:ascii="Times New Roman" w:hAnsi="Times New Roman" w:hint="eastAsia"/>
                <w:bCs/>
                <w:u w:val="single"/>
                <w:vertAlign w:val="superscript"/>
              </w:rPr>
              <w:t>3</w:t>
            </w:r>
            <w:r>
              <w:rPr>
                <w:rFonts w:ascii="Times New Roman" w:hAnsi="Times New Roman" w:hint="eastAsia"/>
                <w:bCs/>
                <w:u w:val="single"/>
              </w:rPr>
              <w:t>，此部分废水主要污染物为</w:t>
            </w:r>
            <w:r>
              <w:rPr>
                <w:rFonts w:ascii="Times New Roman" w:hAnsi="Times New Roman" w:hint="eastAsia"/>
                <w:bCs/>
                <w:u w:val="single"/>
              </w:rPr>
              <w:t>SS</w:t>
            </w:r>
            <w:r>
              <w:rPr>
                <w:rFonts w:ascii="Times New Roman" w:hAnsi="Times New Roman" w:hint="eastAsia"/>
                <w:bCs/>
                <w:u w:val="single"/>
              </w:rPr>
              <w:t>。</w:t>
            </w:r>
          </w:p>
          <w:p w14:paraId="170FFCB4" w14:textId="5B13F56A" w:rsidR="00FE79E3" w:rsidRDefault="00FE79E3">
            <w:pPr>
              <w:pStyle w:val="Default"/>
              <w:spacing w:line="360" w:lineRule="auto"/>
              <w:ind w:firstLineChars="200" w:firstLine="480"/>
              <w:jc w:val="both"/>
              <w:rPr>
                <w:rFonts w:ascii="Times New Roman" w:hAnsi="Times New Roman"/>
                <w:bCs/>
                <w:u w:val="single"/>
              </w:rPr>
            </w:pPr>
            <w:r>
              <w:rPr>
                <w:rFonts w:ascii="Times New Roman" w:hAnsi="Times New Roman" w:hint="eastAsia"/>
                <w:bCs/>
                <w:u w:val="single"/>
              </w:rPr>
              <w:t>（</w:t>
            </w:r>
            <w:r>
              <w:rPr>
                <w:rFonts w:ascii="Times New Roman" w:hAnsi="Times New Roman" w:hint="eastAsia"/>
                <w:bCs/>
                <w:u w:val="single"/>
              </w:rPr>
              <w:t>4</w:t>
            </w:r>
            <w:r>
              <w:rPr>
                <w:rFonts w:ascii="Times New Roman" w:hAnsi="Times New Roman" w:hint="eastAsia"/>
                <w:bCs/>
                <w:u w:val="single"/>
              </w:rPr>
              <w:t>）绿化用水</w:t>
            </w:r>
          </w:p>
          <w:p w14:paraId="27BACC09" w14:textId="095DABCC" w:rsidR="00FE79E3" w:rsidRPr="00E16C38" w:rsidRDefault="0071053C">
            <w:pPr>
              <w:pStyle w:val="Default"/>
              <w:spacing w:line="360" w:lineRule="auto"/>
              <w:ind w:firstLineChars="200" w:firstLine="480"/>
              <w:jc w:val="both"/>
              <w:rPr>
                <w:bCs/>
                <w:u w:val="single"/>
              </w:rPr>
            </w:pPr>
            <w:r>
              <w:rPr>
                <w:rFonts w:hint="eastAsia"/>
                <w:bCs/>
                <w:u w:val="single"/>
              </w:rPr>
              <w:t>根据业主提供</w:t>
            </w:r>
            <w:r w:rsidR="00E16C38">
              <w:rPr>
                <w:rFonts w:hint="eastAsia"/>
                <w:bCs/>
                <w:u w:val="single"/>
              </w:rPr>
              <w:t>经验</w:t>
            </w:r>
            <w:r>
              <w:rPr>
                <w:rFonts w:hint="eastAsia"/>
                <w:bCs/>
                <w:u w:val="single"/>
              </w:rPr>
              <w:t>资料，项目绿化用水约为</w:t>
            </w:r>
            <w:r w:rsidR="00E16C38">
              <w:rPr>
                <w:rFonts w:hint="eastAsia"/>
                <w:bCs/>
                <w:u w:val="single"/>
              </w:rPr>
              <w:t>1</w:t>
            </w:r>
            <w:r w:rsidR="00E16C38">
              <w:rPr>
                <w:bCs/>
                <w:u w:val="single"/>
              </w:rPr>
              <w:t>0</w:t>
            </w:r>
            <w:r w:rsidR="00E16C38" w:rsidRPr="00E16C38">
              <w:rPr>
                <w:rFonts w:ascii="Times New Roman" w:hAnsi="Times New Roman" w:cs="Times New Roman"/>
                <w:bCs/>
                <w:u w:val="single"/>
              </w:rPr>
              <w:t>0m</w:t>
            </w:r>
            <w:r w:rsidR="00E16C38" w:rsidRPr="00E16C38">
              <w:rPr>
                <w:rFonts w:ascii="Times New Roman" w:hAnsi="Times New Roman" w:cs="Times New Roman"/>
                <w:bCs/>
                <w:u w:val="single"/>
                <w:vertAlign w:val="superscript"/>
              </w:rPr>
              <w:t>3</w:t>
            </w:r>
            <w:r w:rsidR="00E16C38" w:rsidRPr="00E16C38">
              <w:rPr>
                <w:rFonts w:ascii="Times New Roman" w:hAnsi="Times New Roman" w:cs="Times New Roman"/>
                <w:bCs/>
                <w:u w:val="single"/>
              </w:rPr>
              <w:t>/a</w:t>
            </w:r>
            <w:r w:rsidR="00E16C38" w:rsidRPr="00E16C38">
              <w:rPr>
                <w:rFonts w:ascii="Times New Roman" w:hAnsi="Times New Roman" w:cs="Times New Roman"/>
                <w:bCs/>
                <w:u w:val="single"/>
              </w:rPr>
              <w:t>，</w:t>
            </w:r>
            <w:r w:rsidR="00E16C38">
              <w:rPr>
                <w:rFonts w:ascii="Times New Roman" w:hAnsi="Times New Roman" w:cs="Times New Roman" w:hint="eastAsia"/>
                <w:bCs/>
                <w:u w:val="single"/>
              </w:rPr>
              <w:t>该部分用水蒸发损耗。</w:t>
            </w:r>
          </w:p>
          <w:p w14:paraId="5B7C3C40" w14:textId="77777777" w:rsidR="00383528" w:rsidRDefault="00301EF4">
            <w:pPr>
              <w:pStyle w:val="Default"/>
              <w:ind w:firstLineChars="200" w:firstLine="480"/>
              <w:rPr>
                <w:u w:val="single"/>
              </w:rPr>
            </w:pPr>
            <w:r>
              <w:rPr>
                <w:rFonts w:hint="eastAsia"/>
                <w:bCs/>
                <w:u w:val="single"/>
              </w:rPr>
              <w:t>本项目给排水量见下表：</w:t>
            </w:r>
          </w:p>
          <w:tbl>
            <w:tblPr>
              <w:tblStyle w:val="afa"/>
              <w:tblW w:w="5000" w:type="pct"/>
              <w:tblLook w:val="04A0" w:firstRow="1" w:lastRow="0" w:firstColumn="1" w:lastColumn="0" w:noHBand="0" w:noVBand="1"/>
            </w:tblPr>
            <w:tblGrid>
              <w:gridCol w:w="1311"/>
              <w:gridCol w:w="1318"/>
              <w:gridCol w:w="1318"/>
              <w:gridCol w:w="1318"/>
              <w:gridCol w:w="1318"/>
              <w:gridCol w:w="1316"/>
            </w:tblGrid>
            <w:tr w:rsidR="00383528" w14:paraId="1C90794F" w14:textId="77777777">
              <w:tc>
                <w:tcPr>
                  <w:tcW w:w="830" w:type="pct"/>
                </w:tcPr>
                <w:p w14:paraId="48204375" w14:textId="77777777" w:rsidR="00383528" w:rsidRDefault="00301EF4">
                  <w:pPr>
                    <w:pStyle w:val="aff2"/>
                    <w:rPr>
                      <w:u w:val="single"/>
                    </w:rPr>
                  </w:pPr>
                  <w:r>
                    <w:rPr>
                      <w:rFonts w:hint="eastAsia"/>
                      <w:u w:val="single"/>
                    </w:rPr>
                    <w:t>名称</w:t>
                  </w:r>
                </w:p>
              </w:tc>
              <w:tc>
                <w:tcPr>
                  <w:tcW w:w="834" w:type="pct"/>
                </w:tcPr>
                <w:p w14:paraId="18C8CD80" w14:textId="77777777" w:rsidR="00383528" w:rsidRDefault="00301EF4">
                  <w:pPr>
                    <w:pStyle w:val="aff2"/>
                    <w:rPr>
                      <w:u w:val="single"/>
                    </w:rPr>
                  </w:pPr>
                  <w:r>
                    <w:rPr>
                      <w:rFonts w:hint="eastAsia"/>
                      <w:u w:val="single"/>
                    </w:rPr>
                    <w:t>用水标准</w:t>
                  </w:r>
                </w:p>
              </w:tc>
              <w:tc>
                <w:tcPr>
                  <w:tcW w:w="834" w:type="pct"/>
                </w:tcPr>
                <w:p w14:paraId="6A8073DA" w14:textId="77777777" w:rsidR="00383528" w:rsidRDefault="00301EF4">
                  <w:pPr>
                    <w:pStyle w:val="aff2"/>
                    <w:rPr>
                      <w:u w:val="single"/>
                    </w:rPr>
                  </w:pPr>
                  <w:r>
                    <w:rPr>
                      <w:rFonts w:hint="eastAsia"/>
                      <w:u w:val="single"/>
                    </w:rPr>
                    <w:t>日用水量（</w:t>
                  </w:r>
                  <w:r>
                    <w:rPr>
                      <w:rFonts w:hint="eastAsia"/>
                      <w:u w:val="single"/>
                    </w:rPr>
                    <w:t>t/d</w:t>
                  </w:r>
                  <w:r>
                    <w:rPr>
                      <w:rFonts w:hint="eastAsia"/>
                      <w:u w:val="single"/>
                    </w:rPr>
                    <w:t>）</w:t>
                  </w:r>
                </w:p>
              </w:tc>
              <w:tc>
                <w:tcPr>
                  <w:tcW w:w="834" w:type="pct"/>
                </w:tcPr>
                <w:p w14:paraId="5CE94F8E" w14:textId="77777777" w:rsidR="00383528" w:rsidRDefault="00301EF4">
                  <w:pPr>
                    <w:pStyle w:val="aff2"/>
                    <w:rPr>
                      <w:u w:val="single"/>
                    </w:rPr>
                  </w:pPr>
                  <w:r>
                    <w:rPr>
                      <w:rFonts w:hint="eastAsia"/>
                      <w:u w:val="single"/>
                    </w:rPr>
                    <w:t>年用水量（</w:t>
                  </w:r>
                  <w:r>
                    <w:rPr>
                      <w:rFonts w:hint="eastAsia"/>
                      <w:u w:val="single"/>
                    </w:rPr>
                    <w:t>t/a</w:t>
                  </w:r>
                  <w:r>
                    <w:rPr>
                      <w:rFonts w:hint="eastAsia"/>
                      <w:u w:val="single"/>
                    </w:rPr>
                    <w:t>）</w:t>
                  </w:r>
                </w:p>
              </w:tc>
              <w:tc>
                <w:tcPr>
                  <w:tcW w:w="834" w:type="pct"/>
                </w:tcPr>
                <w:p w14:paraId="7D9DE0DC" w14:textId="77777777" w:rsidR="00383528" w:rsidRDefault="00301EF4">
                  <w:pPr>
                    <w:pStyle w:val="aff2"/>
                    <w:rPr>
                      <w:u w:val="single"/>
                    </w:rPr>
                  </w:pPr>
                  <w:r>
                    <w:rPr>
                      <w:rFonts w:hint="eastAsia"/>
                      <w:u w:val="single"/>
                    </w:rPr>
                    <w:t>日排水量（</w:t>
                  </w:r>
                  <w:r>
                    <w:rPr>
                      <w:rFonts w:hint="eastAsia"/>
                      <w:u w:val="single"/>
                    </w:rPr>
                    <w:t>t/d</w:t>
                  </w:r>
                  <w:r>
                    <w:rPr>
                      <w:rFonts w:hint="eastAsia"/>
                      <w:u w:val="single"/>
                    </w:rPr>
                    <w:t>）</w:t>
                  </w:r>
                </w:p>
              </w:tc>
              <w:tc>
                <w:tcPr>
                  <w:tcW w:w="833" w:type="pct"/>
                </w:tcPr>
                <w:p w14:paraId="2CC855CE" w14:textId="77777777" w:rsidR="00383528" w:rsidRDefault="00301EF4">
                  <w:pPr>
                    <w:pStyle w:val="aff2"/>
                    <w:rPr>
                      <w:u w:val="single"/>
                    </w:rPr>
                  </w:pPr>
                  <w:r>
                    <w:rPr>
                      <w:rFonts w:hint="eastAsia"/>
                      <w:u w:val="single"/>
                    </w:rPr>
                    <w:t>年排水量（</w:t>
                  </w:r>
                  <w:r>
                    <w:rPr>
                      <w:rFonts w:hint="eastAsia"/>
                      <w:u w:val="single"/>
                    </w:rPr>
                    <w:t>t/a</w:t>
                  </w:r>
                  <w:r>
                    <w:rPr>
                      <w:rFonts w:hint="eastAsia"/>
                      <w:u w:val="single"/>
                    </w:rPr>
                    <w:t>）</w:t>
                  </w:r>
                </w:p>
              </w:tc>
            </w:tr>
            <w:tr w:rsidR="00383528" w14:paraId="3C328464" w14:textId="77777777">
              <w:tc>
                <w:tcPr>
                  <w:tcW w:w="830" w:type="pct"/>
                </w:tcPr>
                <w:p w14:paraId="6D8A8B63" w14:textId="77777777" w:rsidR="00383528" w:rsidRDefault="00301EF4">
                  <w:pPr>
                    <w:pStyle w:val="aff2"/>
                    <w:rPr>
                      <w:u w:val="single"/>
                    </w:rPr>
                  </w:pPr>
                  <w:r>
                    <w:rPr>
                      <w:rFonts w:hint="eastAsia"/>
                      <w:u w:val="single"/>
                    </w:rPr>
                    <w:t>生活用水</w:t>
                  </w:r>
                </w:p>
              </w:tc>
              <w:tc>
                <w:tcPr>
                  <w:tcW w:w="834" w:type="pct"/>
                </w:tcPr>
                <w:p w14:paraId="77123DF0" w14:textId="77777777" w:rsidR="00383528" w:rsidRDefault="00301EF4">
                  <w:pPr>
                    <w:pStyle w:val="aff2"/>
                    <w:rPr>
                      <w:u w:val="single"/>
                    </w:rPr>
                  </w:pPr>
                  <w:r>
                    <w:rPr>
                      <w:rFonts w:hint="eastAsia"/>
                      <w:u w:val="single"/>
                    </w:rPr>
                    <w:t>100L/</w:t>
                  </w:r>
                  <w:r>
                    <w:rPr>
                      <w:rFonts w:hint="eastAsia"/>
                      <w:u w:val="single"/>
                    </w:rPr>
                    <w:t>人·</w:t>
                  </w:r>
                  <w:r>
                    <w:rPr>
                      <w:rFonts w:hint="eastAsia"/>
                      <w:u w:val="single"/>
                    </w:rPr>
                    <w:t>d</w:t>
                  </w:r>
                </w:p>
              </w:tc>
              <w:tc>
                <w:tcPr>
                  <w:tcW w:w="834" w:type="pct"/>
                </w:tcPr>
                <w:p w14:paraId="11DF0C76" w14:textId="77777777" w:rsidR="00383528" w:rsidRDefault="00301EF4">
                  <w:pPr>
                    <w:pStyle w:val="aff2"/>
                    <w:rPr>
                      <w:u w:val="single"/>
                    </w:rPr>
                  </w:pPr>
                  <w:r>
                    <w:rPr>
                      <w:u w:val="single"/>
                    </w:rPr>
                    <w:t>7</w:t>
                  </w:r>
                  <w:r>
                    <w:rPr>
                      <w:rFonts w:hint="eastAsia"/>
                      <w:u w:val="single"/>
                    </w:rPr>
                    <w:t>0</w:t>
                  </w:r>
                </w:p>
              </w:tc>
              <w:tc>
                <w:tcPr>
                  <w:tcW w:w="834" w:type="pct"/>
                </w:tcPr>
                <w:p w14:paraId="34EDD07A" w14:textId="77777777" w:rsidR="00383528" w:rsidRDefault="00301EF4">
                  <w:pPr>
                    <w:pStyle w:val="aff2"/>
                    <w:rPr>
                      <w:u w:val="single"/>
                    </w:rPr>
                  </w:pPr>
                  <w:r>
                    <w:rPr>
                      <w:u w:val="single"/>
                    </w:rPr>
                    <w:t>21</w:t>
                  </w:r>
                  <w:r>
                    <w:rPr>
                      <w:rFonts w:hint="eastAsia"/>
                      <w:u w:val="single"/>
                    </w:rPr>
                    <w:t>000</w:t>
                  </w:r>
                </w:p>
              </w:tc>
              <w:tc>
                <w:tcPr>
                  <w:tcW w:w="834" w:type="pct"/>
                </w:tcPr>
                <w:p w14:paraId="2263A859" w14:textId="77777777" w:rsidR="00383528" w:rsidRDefault="00301EF4">
                  <w:pPr>
                    <w:pStyle w:val="aff2"/>
                    <w:rPr>
                      <w:u w:val="single"/>
                    </w:rPr>
                  </w:pPr>
                  <w:r>
                    <w:rPr>
                      <w:rFonts w:hint="eastAsia"/>
                      <w:u w:val="single"/>
                    </w:rPr>
                    <w:t>40</w:t>
                  </w:r>
                </w:p>
              </w:tc>
              <w:tc>
                <w:tcPr>
                  <w:tcW w:w="833" w:type="pct"/>
                </w:tcPr>
                <w:p w14:paraId="643E1182" w14:textId="77777777" w:rsidR="00383528" w:rsidRDefault="00301EF4">
                  <w:pPr>
                    <w:pStyle w:val="aff2"/>
                    <w:rPr>
                      <w:u w:val="single"/>
                    </w:rPr>
                  </w:pPr>
                  <w:r>
                    <w:rPr>
                      <w:rFonts w:hint="eastAsia"/>
                      <w:u w:val="single"/>
                    </w:rPr>
                    <w:t>1</w:t>
                  </w:r>
                  <w:r>
                    <w:rPr>
                      <w:u w:val="single"/>
                    </w:rPr>
                    <w:t>68</w:t>
                  </w:r>
                  <w:r>
                    <w:rPr>
                      <w:rFonts w:hint="eastAsia"/>
                      <w:u w:val="single"/>
                    </w:rPr>
                    <w:t>00</w:t>
                  </w:r>
                </w:p>
              </w:tc>
            </w:tr>
            <w:tr w:rsidR="00383528" w14:paraId="389E086B" w14:textId="77777777">
              <w:tc>
                <w:tcPr>
                  <w:tcW w:w="830" w:type="pct"/>
                </w:tcPr>
                <w:p w14:paraId="790DB3D6" w14:textId="77777777" w:rsidR="00383528" w:rsidRDefault="00301EF4">
                  <w:pPr>
                    <w:pStyle w:val="aff2"/>
                    <w:rPr>
                      <w:u w:val="single"/>
                    </w:rPr>
                  </w:pPr>
                  <w:r>
                    <w:rPr>
                      <w:rFonts w:hint="eastAsia"/>
                      <w:u w:val="single"/>
                    </w:rPr>
                    <w:t>洗衣废水</w:t>
                  </w:r>
                </w:p>
              </w:tc>
              <w:tc>
                <w:tcPr>
                  <w:tcW w:w="834" w:type="pct"/>
                </w:tcPr>
                <w:p w14:paraId="1DB90BD6" w14:textId="77777777" w:rsidR="00383528" w:rsidRDefault="00301EF4">
                  <w:pPr>
                    <w:pStyle w:val="aff2"/>
                    <w:rPr>
                      <w:u w:val="single"/>
                    </w:rPr>
                  </w:pPr>
                  <w:r>
                    <w:rPr>
                      <w:rFonts w:hint="eastAsia"/>
                      <w:u w:val="single"/>
                    </w:rPr>
                    <w:t>10L/kg</w:t>
                  </w:r>
                </w:p>
              </w:tc>
              <w:tc>
                <w:tcPr>
                  <w:tcW w:w="834" w:type="pct"/>
                </w:tcPr>
                <w:p w14:paraId="5F07C437" w14:textId="77777777" w:rsidR="00383528" w:rsidRDefault="00301EF4">
                  <w:pPr>
                    <w:pStyle w:val="aff2"/>
                    <w:rPr>
                      <w:u w:val="single"/>
                    </w:rPr>
                  </w:pPr>
                  <w:r>
                    <w:rPr>
                      <w:u w:val="single"/>
                    </w:rPr>
                    <w:t>45</w:t>
                  </w:r>
                </w:p>
              </w:tc>
              <w:tc>
                <w:tcPr>
                  <w:tcW w:w="834" w:type="pct"/>
                </w:tcPr>
                <w:p w14:paraId="47FF6A04" w14:textId="77777777" w:rsidR="00383528" w:rsidRDefault="00301EF4">
                  <w:pPr>
                    <w:pStyle w:val="aff2"/>
                    <w:rPr>
                      <w:u w:val="single"/>
                    </w:rPr>
                  </w:pPr>
                  <w:r>
                    <w:rPr>
                      <w:u w:val="single"/>
                    </w:rPr>
                    <w:t>135</w:t>
                  </w:r>
                  <w:r>
                    <w:rPr>
                      <w:rFonts w:hint="eastAsia"/>
                      <w:u w:val="single"/>
                    </w:rPr>
                    <w:t>00</w:t>
                  </w:r>
                </w:p>
              </w:tc>
              <w:tc>
                <w:tcPr>
                  <w:tcW w:w="834" w:type="pct"/>
                </w:tcPr>
                <w:p w14:paraId="2C92F4D8" w14:textId="77777777" w:rsidR="00383528" w:rsidRDefault="00301EF4">
                  <w:pPr>
                    <w:pStyle w:val="aff2"/>
                    <w:rPr>
                      <w:u w:val="single"/>
                    </w:rPr>
                  </w:pPr>
                  <w:r>
                    <w:rPr>
                      <w:u w:val="single"/>
                    </w:rPr>
                    <w:t>36</w:t>
                  </w:r>
                </w:p>
              </w:tc>
              <w:tc>
                <w:tcPr>
                  <w:tcW w:w="833" w:type="pct"/>
                </w:tcPr>
                <w:p w14:paraId="1CC7D0B2" w14:textId="77777777" w:rsidR="00383528" w:rsidRDefault="00301EF4">
                  <w:pPr>
                    <w:pStyle w:val="aff2"/>
                    <w:rPr>
                      <w:u w:val="single"/>
                    </w:rPr>
                  </w:pPr>
                  <w:r>
                    <w:rPr>
                      <w:u w:val="single"/>
                    </w:rPr>
                    <w:t>108</w:t>
                  </w:r>
                  <w:r>
                    <w:rPr>
                      <w:rFonts w:hint="eastAsia"/>
                      <w:u w:val="single"/>
                    </w:rPr>
                    <w:t>00</w:t>
                  </w:r>
                </w:p>
              </w:tc>
            </w:tr>
            <w:tr w:rsidR="00383528" w14:paraId="11D6D773" w14:textId="77777777">
              <w:tc>
                <w:tcPr>
                  <w:tcW w:w="830" w:type="pct"/>
                </w:tcPr>
                <w:p w14:paraId="21B5BCDA" w14:textId="5C70C235" w:rsidR="00383528" w:rsidRDefault="00E16C38">
                  <w:pPr>
                    <w:pStyle w:val="aff2"/>
                    <w:rPr>
                      <w:u w:val="single"/>
                    </w:rPr>
                  </w:pPr>
                  <w:r>
                    <w:rPr>
                      <w:rFonts w:hint="eastAsia"/>
                      <w:u w:val="single"/>
                    </w:rPr>
                    <w:t>锅炉用</w:t>
                  </w:r>
                  <w:r w:rsidR="00301EF4">
                    <w:rPr>
                      <w:rFonts w:hint="eastAsia"/>
                      <w:u w:val="single"/>
                    </w:rPr>
                    <w:t>水</w:t>
                  </w:r>
                </w:p>
              </w:tc>
              <w:tc>
                <w:tcPr>
                  <w:tcW w:w="834" w:type="pct"/>
                </w:tcPr>
                <w:p w14:paraId="541AB1B7" w14:textId="77777777" w:rsidR="00383528" w:rsidRDefault="00301EF4">
                  <w:pPr>
                    <w:pStyle w:val="aff2"/>
                    <w:rPr>
                      <w:u w:val="single"/>
                    </w:rPr>
                  </w:pPr>
                  <w:r>
                    <w:rPr>
                      <w:rFonts w:hint="eastAsia"/>
                      <w:u w:val="single"/>
                    </w:rPr>
                    <w:t>/</w:t>
                  </w:r>
                </w:p>
              </w:tc>
              <w:tc>
                <w:tcPr>
                  <w:tcW w:w="834" w:type="pct"/>
                </w:tcPr>
                <w:p w14:paraId="1F208E00" w14:textId="77777777" w:rsidR="00383528" w:rsidRDefault="00301EF4">
                  <w:pPr>
                    <w:pStyle w:val="aff2"/>
                    <w:rPr>
                      <w:u w:val="single"/>
                    </w:rPr>
                  </w:pPr>
                  <w:r>
                    <w:rPr>
                      <w:rFonts w:hint="eastAsia"/>
                      <w:u w:val="single"/>
                    </w:rPr>
                    <w:t>0.3</w:t>
                  </w:r>
                </w:p>
              </w:tc>
              <w:tc>
                <w:tcPr>
                  <w:tcW w:w="834" w:type="pct"/>
                </w:tcPr>
                <w:p w14:paraId="3EF46BA5" w14:textId="77777777" w:rsidR="00383528" w:rsidRDefault="00301EF4">
                  <w:pPr>
                    <w:pStyle w:val="aff2"/>
                    <w:rPr>
                      <w:u w:val="single"/>
                    </w:rPr>
                  </w:pPr>
                  <w:r>
                    <w:rPr>
                      <w:rFonts w:hint="eastAsia"/>
                      <w:u w:val="single"/>
                    </w:rPr>
                    <w:t>90</w:t>
                  </w:r>
                </w:p>
              </w:tc>
              <w:tc>
                <w:tcPr>
                  <w:tcW w:w="834" w:type="pct"/>
                </w:tcPr>
                <w:p w14:paraId="41D26405" w14:textId="77777777" w:rsidR="00383528" w:rsidRDefault="00301EF4">
                  <w:pPr>
                    <w:pStyle w:val="aff2"/>
                    <w:rPr>
                      <w:u w:val="single"/>
                    </w:rPr>
                  </w:pPr>
                  <w:r>
                    <w:rPr>
                      <w:rFonts w:hint="eastAsia"/>
                      <w:u w:val="single"/>
                    </w:rPr>
                    <w:t>/</w:t>
                  </w:r>
                </w:p>
              </w:tc>
              <w:tc>
                <w:tcPr>
                  <w:tcW w:w="833" w:type="pct"/>
                </w:tcPr>
                <w:p w14:paraId="3F53EDCE" w14:textId="77777777" w:rsidR="00383528" w:rsidRDefault="00301EF4">
                  <w:pPr>
                    <w:pStyle w:val="aff2"/>
                    <w:rPr>
                      <w:u w:val="single"/>
                    </w:rPr>
                  </w:pPr>
                  <w:r>
                    <w:rPr>
                      <w:u w:val="single"/>
                    </w:rPr>
                    <w:t>18</w:t>
                  </w:r>
                </w:p>
              </w:tc>
            </w:tr>
            <w:tr w:rsidR="00E16C38" w14:paraId="36137D7D" w14:textId="77777777">
              <w:tc>
                <w:tcPr>
                  <w:tcW w:w="830" w:type="pct"/>
                </w:tcPr>
                <w:p w14:paraId="4DA26D2F" w14:textId="025F05EA" w:rsidR="00E16C38" w:rsidRDefault="00E16C38">
                  <w:pPr>
                    <w:pStyle w:val="aff2"/>
                    <w:rPr>
                      <w:u w:val="single"/>
                    </w:rPr>
                  </w:pPr>
                  <w:r>
                    <w:rPr>
                      <w:rFonts w:hint="eastAsia"/>
                      <w:u w:val="single"/>
                    </w:rPr>
                    <w:t>绿化用水</w:t>
                  </w:r>
                </w:p>
              </w:tc>
              <w:tc>
                <w:tcPr>
                  <w:tcW w:w="834" w:type="pct"/>
                </w:tcPr>
                <w:p w14:paraId="6B437AFD" w14:textId="553BC4F6" w:rsidR="00E16C38" w:rsidRDefault="00E16C38">
                  <w:pPr>
                    <w:pStyle w:val="aff2"/>
                    <w:rPr>
                      <w:u w:val="single"/>
                    </w:rPr>
                  </w:pPr>
                  <w:r>
                    <w:rPr>
                      <w:u w:val="single"/>
                    </w:rPr>
                    <w:t>/</w:t>
                  </w:r>
                </w:p>
              </w:tc>
              <w:tc>
                <w:tcPr>
                  <w:tcW w:w="834" w:type="pct"/>
                </w:tcPr>
                <w:p w14:paraId="16D230BA" w14:textId="434701CC" w:rsidR="00E16C38" w:rsidRDefault="00E16C38">
                  <w:pPr>
                    <w:pStyle w:val="aff2"/>
                    <w:rPr>
                      <w:u w:val="single"/>
                    </w:rPr>
                  </w:pPr>
                  <w:r>
                    <w:rPr>
                      <w:u w:val="single"/>
                    </w:rPr>
                    <w:t>0.33</w:t>
                  </w:r>
                </w:p>
              </w:tc>
              <w:tc>
                <w:tcPr>
                  <w:tcW w:w="834" w:type="pct"/>
                </w:tcPr>
                <w:p w14:paraId="18A409F1" w14:textId="37626138" w:rsidR="00E16C38" w:rsidRDefault="00E16C38">
                  <w:pPr>
                    <w:pStyle w:val="aff2"/>
                    <w:rPr>
                      <w:u w:val="single"/>
                    </w:rPr>
                  </w:pPr>
                  <w:r>
                    <w:rPr>
                      <w:rFonts w:hint="eastAsia"/>
                      <w:u w:val="single"/>
                    </w:rPr>
                    <w:t>1</w:t>
                  </w:r>
                  <w:r>
                    <w:rPr>
                      <w:u w:val="single"/>
                    </w:rPr>
                    <w:t>00</w:t>
                  </w:r>
                </w:p>
              </w:tc>
              <w:tc>
                <w:tcPr>
                  <w:tcW w:w="834" w:type="pct"/>
                </w:tcPr>
                <w:p w14:paraId="681E2922" w14:textId="7639681D" w:rsidR="00E16C38" w:rsidRDefault="00E16C38">
                  <w:pPr>
                    <w:pStyle w:val="aff2"/>
                    <w:rPr>
                      <w:u w:val="single"/>
                    </w:rPr>
                  </w:pPr>
                  <w:r>
                    <w:rPr>
                      <w:u w:val="single"/>
                    </w:rPr>
                    <w:t>/</w:t>
                  </w:r>
                </w:p>
              </w:tc>
              <w:tc>
                <w:tcPr>
                  <w:tcW w:w="833" w:type="pct"/>
                </w:tcPr>
                <w:p w14:paraId="681CDB3C" w14:textId="26933765" w:rsidR="00E16C38" w:rsidRDefault="00E16C38">
                  <w:pPr>
                    <w:pStyle w:val="aff2"/>
                    <w:rPr>
                      <w:u w:val="single"/>
                    </w:rPr>
                  </w:pPr>
                  <w:r>
                    <w:rPr>
                      <w:u w:val="single"/>
                    </w:rPr>
                    <w:t>/</w:t>
                  </w:r>
                </w:p>
              </w:tc>
            </w:tr>
            <w:tr w:rsidR="00383528" w14:paraId="394F2F82" w14:textId="77777777">
              <w:tc>
                <w:tcPr>
                  <w:tcW w:w="830" w:type="pct"/>
                </w:tcPr>
                <w:p w14:paraId="7A14018F" w14:textId="77777777" w:rsidR="00383528" w:rsidRDefault="00301EF4">
                  <w:pPr>
                    <w:pStyle w:val="aff2"/>
                    <w:rPr>
                      <w:u w:val="single"/>
                    </w:rPr>
                  </w:pPr>
                  <w:r>
                    <w:rPr>
                      <w:rFonts w:hint="eastAsia"/>
                      <w:u w:val="single"/>
                    </w:rPr>
                    <w:t>用水总量</w:t>
                  </w:r>
                </w:p>
              </w:tc>
              <w:tc>
                <w:tcPr>
                  <w:tcW w:w="834" w:type="pct"/>
                </w:tcPr>
                <w:p w14:paraId="6C8CC049" w14:textId="77777777" w:rsidR="00383528" w:rsidRDefault="00301EF4">
                  <w:pPr>
                    <w:pStyle w:val="aff2"/>
                    <w:rPr>
                      <w:u w:val="single"/>
                    </w:rPr>
                  </w:pPr>
                  <w:r>
                    <w:rPr>
                      <w:rFonts w:hint="eastAsia"/>
                      <w:u w:val="single"/>
                    </w:rPr>
                    <w:t>/</w:t>
                  </w:r>
                </w:p>
              </w:tc>
              <w:tc>
                <w:tcPr>
                  <w:tcW w:w="834" w:type="pct"/>
                </w:tcPr>
                <w:p w14:paraId="6EB99BBD" w14:textId="77777777" w:rsidR="00383528" w:rsidRDefault="00301EF4">
                  <w:pPr>
                    <w:pStyle w:val="aff2"/>
                    <w:rPr>
                      <w:u w:val="single"/>
                    </w:rPr>
                  </w:pPr>
                  <w:r>
                    <w:rPr>
                      <w:u w:val="single"/>
                    </w:rPr>
                    <w:t>115.3</w:t>
                  </w:r>
                </w:p>
              </w:tc>
              <w:tc>
                <w:tcPr>
                  <w:tcW w:w="834" w:type="pct"/>
                </w:tcPr>
                <w:p w14:paraId="61989F2A" w14:textId="77777777" w:rsidR="00383528" w:rsidRDefault="00301EF4">
                  <w:pPr>
                    <w:pStyle w:val="aff2"/>
                    <w:rPr>
                      <w:u w:val="single"/>
                    </w:rPr>
                  </w:pPr>
                  <w:r>
                    <w:rPr>
                      <w:u w:val="single"/>
                    </w:rPr>
                    <w:t>34590</w:t>
                  </w:r>
                </w:p>
              </w:tc>
              <w:tc>
                <w:tcPr>
                  <w:tcW w:w="834" w:type="pct"/>
                </w:tcPr>
                <w:p w14:paraId="371EF1B0" w14:textId="77777777" w:rsidR="00383528" w:rsidRDefault="00301EF4">
                  <w:pPr>
                    <w:pStyle w:val="aff2"/>
                    <w:rPr>
                      <w:u w:val="single"/>
                    </w:rPr>
                  </w:pPr>
                  <w:r>
                    <w:rPr>
                      <w:u w:val="single"/>
                    </w:rPr>
                    <w:t>76</w:t>
                  </w:r>
                </w:p>
              </w:tc>
              <w:tc>
                <w:tcPr>
                  <w:tcW w:w="833" w:type="pct"/>
                </w:tcPr>
                <w:p w14:paraId="392AC833" w14:textId="77777777" w:rsidR="00383528" w:rsidRDefault="00301EF4">
                  <w:pPr>
                    <w:pStyle w:val="aff2"/>
                    <w:rPr>
                      <w:u w:val="single"/>
                    </w:rPr>
                  </w:pPr>
                  <w:r>
                    <w:rPr>
                      <w:u w:val="single"/>
                    </w:rPr>
                    <w:t>27618</w:t>
                  </w:r>
                </w:p>
              </w:tc>
            </w:tr>
          </w:tbl>
          <w:p w14:paraId="2DDE660B" w14:textId="77777777" w:rsidR="00383528" w:rsidRDefault="00383528">
            <w:pPr>
              <w:ind w:firstLine="480"/>
              <w:rPr>
                <w:bCs/>
                <w:u w:val="single"/>
              </w:rPr>
            </w:pPr>
          </w:p>
          <w:p w14:paraId="47FD8957" w14:textId="77777777" w:rsidR="00383528" w:rsidRDefault="00301EF4">
            <w:pPr>
              <w:ind w:firstLine="480"/>
              <w:rPr>
                <w:bCs/>
                <w:u w:val="single"/>
              </w:rPr>
            </w:pPr>
            <w:r>
              <w:rPr>
                <w:rFonts w:hint="eastAsia"/>
                <w:bCs/>
                <w:u w:val="single"/>
              </w:rPr>
              <w:t>项目水平衡图如下：</w:t>
            </w:r>
          </w:p>
          <w:p w14:paraId="35C91675" w14:textId="74E254ED" w:rsidR="00383528" w:rsidRDefault="00E16C38">
            <w:pPr>
              <w:ind w:firstLine="480"/>
              <w:rPr>
                <w:bCs/>
              </w:rPr>
            </w:pPr>
            <w:r w:rsidRPr="00E16C38">
              <w:rPr>
                <w:bCs/>
                <w:noProof/>
              </w:rPr>
              <w:drawing>
                <wp:anchor distT="0" distB="0" distL="114300" distR="114300" simplePos="0" relativeHeight="251670528" behindDoc="0" locked="0" layoutInCell="1" allowOverlap="1" wp14:anchorId="29E0F5A5" wp14:editId="6B8C2DDB">
                  <wp:simplePos x="0" y="0"/>
                  <wp:positionH relativeFrom="column">
                    <wp:posOffset>156845</wp:posOffset>
                  </wp:positionH>
                  <wp:positionV relativeFrom="paragraph">
                    <wp:posOffset>0</wp:posOffset>
                  </wp:positionV>
                  <wp:extent cx="4543425" cy="2189516"/>
                  <wp:effectExtent l="0" t="0" r="0" b="127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43425" cy="2189516"/>
                          </a:xfrm>
                          <a:prstGeom prst="rect">
                            <a:avLst/>
                          </a:prstGeom>
                        </pic:spPr>
                      </pic:pic>
                    </a:graphicData>
                  </a:graphic>
                  <wp14:sizeRelH relativeFrom="margin">
                    <wp14:pctWidth>0</wp14:pctWidth>
                  </wp14:sizeRelH>
                  <wp14:sizeRelV relativeFrom="margin">
                    <wp14:pctHeight>0</wp14:pctHeight>
                  </wp14:sizeRelV>
                </wp:anchor>
              </w:drawing>
            </w:r>
          </w:p>
          <w:p w14:paraId="7E6F649C" w14:textId="77777777" w:rsidR="00383528" w:rsidRDefault="00383528">
            <w:pPr>
              <w:ind w:firstLine="480"/>
              <w:rPr>
                <w:bCs/>
              </w:rPr>
            </w:pPr>
          </w:p>
          <w:p w14:paraId="1273BA46" w14:textId="77777777" w:rsidR="00383528" w:rsidRDefault="00383528">
            <w:pPr>
              <w:ind w:firstLine="480"/>
              <w:rPr>
                <w:bCs/>
              </w:rPr>
            </w:pPr>
          </w:p>
          <w:p w14:paraId="7CBDBDCF" w14:textId="77777777" w:rsidR="00383528" w:rsidRDefault="00383528">
            <w:pPr>
              <w:ind w:firstLine="480"/>
              <w:rPr>
                <w:bCs/>
              </w:rPr>
            </w:pPr>
          </w:p>
          <w:p w14:paraId="162798C0" w14:textId="77777777" w:rsidR="00383528" w:rsidRDefault="00383528">
            <w:pPr>
              <w:ind w:firstLine="480"/>
              <w:rPr>
                <w:bCs/>
              </w:rPr>
            </w:pPr>
          </w:p>
          <w:p w14:paraId="081BBC9E" w14:textId="77777777" w:rsidR="00383528" w:rsidRDefault="00383528">
            <w:pPr>
              <w:ind w:firstLine="480"/>
              <w:rPr>
                <w:bCs/>
              </w:rPr>
            </w:pPr>
          </w:p>
          <w:p w14:paraId="2B1FBC16" w14:textId="77777777" w:rsidR="00383528" w:rsidRDefault="00383528">
            <w:pPr>
              <w:ind w:firstLine="480"/>
              <w:rPr>
                <w:bCs/>
              </w:rPr>
            </w:pPr>
          </w:p>
          <w:p w14:paraId="7B7F64CA" w14:textId="77777777" w:rsidR="00383528" w:rsidRDefault="00383528">
            <w:pPr>
              <w:ind w:firstLine="480"/>
              <w:rPr>
                <w:bCs/>
              </w:rPr>
            </w:pPr>
          </w:p>
          <w:p w14:paraId="614AA08D" w14:textId="77777777" w:rsidR="00383528" w:rsidRDefault="00383528">
            <w:pPr>
              <w:ind w:firstLine="480"/>
              <w:rPr>
                <w:bCs/>
              </w:rPr>
            </w:pPr>
          </w:p>
          <w:p w14:paraId="06FE3524" w14:textId="77777777" w:rsidR="00383528" w:rsidRDefault="00383528">
            <w:pPr>
              <w:ind w:firstLine="480"/>
              <w:rPr>
                <w:bCs/>
              </w:rPr>
            </w:pPr>
          </w:p>
          <w:p w14:paraId="6149597A" w14:textId="77777777" w:rsidR="00383528" w:rsidRDefault="00383528">
            <w:pPr>
              <w:ind w:firstLine="480"/>
              <w:rPr>
                <w:bCs/>
              </w:rPr>
            </w:pPr>
          </w:p>
          <w:p w14:paraId="55FA8E63" w14:textId="77777777" w:rsidR="00383528" w:rsidRDefault="00383528">
            <w:pPr>
              <w:ind w:firstLine="480"/>
              <w:rPr>
                <w:bCs/>
              </w:rPr>
            </w:pPr>
          </w:p>
          <w:p w14:paraId="0835497B" w14:textId="77777777" w:rsidR="00383528" w:rsidRDefault="00383528">
            <w:pPr>
              <w:ind w:firstLine="480"/>
              <w:rPr>
                <w:bCs/>
              </w:rPr>
            </w:pPr>
          </w:p>
          <w:p w14:paraId="7F509B2B" w14:textId="77777777" w:rsidR="00383528" w:rsidRDefault="00383528">
            <w:pPr>
              <w:adjustRightInd w:val="0"/>
              <w:snapToGrid w:val="0"/>
              <w:spacing w:line="360" w:lineRule="auto"/>
              <w:ind w:firstLineChars="200" w:firstLine="420"/>
              <w:rPr>
                <w:rFonts w:ascii="宋体" w:hAnsi="宋体"/>
                <w:bCs/>
                <w:szCs w:val="21"/>
              </w:rPr>
            </w:pPr>
          </w:p>
        </w:tc>
      </w:tr>
      <w:tr w:rsidR="00383528" w14:paraId="0E147F11" w14:textId="77777777">
        <w:trPr>
          <w:trHeight w:val="2819"/>
          <w:jc w:val="center"/>
        </w:trPr>
        <w:tc>
          <w:tcPr>
            <w:tcW w:w="699" w:type="dxa"/>
            <w:vAlign w:val="center"/>
          </w:tcPr>
          <w:p w14:paraId="7025E2B5" w14:textId="77777777" w:rsidR="00383528" w:rsidRDefault="00301EF4">
            <w:pPr>
              <w:pStyle w:val="af2"/>
              <w:adjustRightInd w:val="0"/>
              <w:snapToGrid w:val="0"/>
              <w:spacing w:before="0" w:beforeAutospacing="0" w:after="0" w:afterAutospacing="0"/>
              <w:jc w:val="center"/>
              <w:rPr>
                <w:rFonts w:cs="宋体"/>
                <w:sz w:val="21"/>
                <w:szCs w:val="21"/>
              </w:rPr>
            </w:pPr>
            <w:r>
              <w:rPr>
                <w:rFonts w:cs="宋体" w:hint="eastAsia"/>
                <w:bCs/>
                <w:kern w:val="2"/>
                <w:sz w:val="21"/>
                <w:szCs w:val="21"/>
              </w:rPr>
              <w:lastRenderedPageBreak/>
              <w:t>与项目有关的原有环境污染问题</w:t>
            </w:r>
          </w:p>
        </w:tc>
        <w:tc>
          <w:tcPr>
            <w:tcW w:w="8125" w:type="dxa"/>
            <w:vAlign w:val="center"/>
          </w:tcPr>
          <w:p w14:paraId="787726B2" w14:textId="77777777" w:rsidR="00383528" w:rsidRDefault="00301EF4">
            <w:pPr>
              <w:adjustRightInd w:val="0"/>
              <w:snapToGrid w:val="0"/>
              <w:spacing w:line="360" w:lineRule="auto"/>
              <w:ind w:firstLineChars="200" w:firstLine="480"/>
              <w:rPr>
                <w:rFonts w:ascii="宋体" w:hAnsi="宋体"/>
                <w:bCs/>
                <w:szCs w:val="21"/>
              </w:rPr>
            </w:pPr>
            <w:r>
              <w:rPr>
                <w:rFonts w:hint="eastAsia"/>
                <w:sz w:val="24"/>
                <w:szCs w:val="22"/>
              </w:rPr>
              <w:t>本项目位于新宁县湘商工业园，项目为新建项目，经调查未发现与项目有关原有污染情况和区域环境问题，项目周边现状图见附图。</w:t>
            </w:r>
          </w:p>
        </w:tc>
      </w:tr>
    </w:tbl>
    <w:p w14:paraId="435B6127" w14:textId="77777777" w:rsidR="00383528" w:rsidRDefault="00383528">
      <w:pPr>
        <w:pStyle w:val="af2"/>
        <w:ind w:firstLine="720"/>
        <w:jc w:val="center"/>
        <w:rPr>
          <w:rFonts w:ascii="黑体" w:eastAsia="黑体" w:hAnsi="黑体"/>
          <w:snapToGrid w:val="0"/>
          <w:sz w:val="36"/>
          <w:szCs w:val="36"/>
        </w:rPr>
        <w:sectPr w:rsidR="00383528">
          <w:pgSz w:w="11906" w:h="16838"/>
          <w:pgMar w:top="1701" w:right="1531" w:bottom="1701" w:left="1531" w:header="851" w:footer="851" w:gutter="0"/>
          <w:cols w:space="720"/>
          <w:docGrid w:linePitch="312"/>
        </w:sectPr>
      </w:pPr>
    </w:p>
    <w:p w14:paraId="23AAF4EE" w14:textId="77777777" w:rsidR="00383528" w:rsidRDefault="00301EF4">
      <w:pPr>
        <w:pStyle w:val="af2"/>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66"/>
        <w:gridCol w:w="8259"/>
      </w:tblGrid>
      <w:tr w:rsidR="00383528" w14:paraId="1EB50A77" w14:textId="77777777">
        <w:trPr>
          <w:trHeight w:val="2906"/>
          <w:jc w:val="center"/>
        </w:trPr>
        <w:tc>
          <w:tcPr>
            <w:tcW w:w="841" w:type="dxa"/>
            <w:vAlign w:val="center"/>
          </w:tcPr>
          <w:p w14:paraId="7083072E" w14:textId="77777777" w:rsidR="00383528" w:rsidRDefault="00301EF4">
            <w:pPr>
              <w:adjustRightInd w:val="0"/>
              <w:snapToGrid w:val="0"/>
              <w:jc w:val="center"/>
              <w:rPr>
                <w:rFonts w:ascii="宋体" w:hAnsi="宋体" w:cs="宋体"/>
                <w:kern w:val="0"/>
                <w:szCs w:val="21"/>
              </w:rPr>
            </w:pPr>
            <w:r>
              <w:rPr>
                <w:rFonts w:ascii="宋体" w:hAnsi="宋体" w:cs="宋体" w:hint="eastAsia"/>
                <w:kern w:val="0"/>
                <w:szCs w:val="21"/>
              </w:rPr>
              <w:t>区域</w:t>
            </w:r>
          </w:p>
          <w:p w14:paraId="6DB75CCE" w14:textId="77777777" w:rsidR="00383528" w:rsidRDefault="00301EF4">
            <w:pPr>
              <w:adjustRightInd w:val="0"/>
              <w:snapToGrid w:val="0"/>
              <w:jc w:val="center"/>
              <w:rPr>
                <w:rFonts w:ascii="宋体" w:hAnsi="宋体" w:cs="宋体"/>
                <w:kern w:val="0"/>
                <w:szCs w:val="21"/>
              </w:rPr>
            </w:pPr>
            <w:r>
              <w:rPr>
                <w:rFonts w:ascii="宋体" w:hAnsi="宋体" w:cs="宋体" w:hint="eastAsia"/>
                <w:kern w:val="0"/>
                <w:szCs w:val="21"/>
              </w:rPr>
              <w:t>环境</w:t>
            </w:r>
          </w:p>
          <w:p w14:paraId="2E7036A9" w14:textId="77777777" w:rsidR="00383528" w:rsidRDefault="00301EF4">
            <w:pPr>
              <w:adjustRightInd w:val="0"/>
              <w:snapToGrid w:val="0"/>
              <w:jc w:val="center"/>
              <w:rPr>
                <w:rFonts w:ascii="宋体" w:hAnsi="宋体" w:cs="宋体"/>
                <w:kern w:val="0"/>
                <w:szCs w:val="21"/>
              </w:rPr>
            </w:pPr>
            <w:r>
              <w:rPr>
                <w:rFonts w:ascii="宋体" w:hAnsi="宋体" w:cs="宋体" w:hint="eastAsia"/>
                <w:kern w:val="0"/>
                <w:szCs w:val="21"/>
              </w:rPr>
              <w:t>质量</w:t>
            </w:r>
          </w:p>
          <w:p w14:paraId="21EDB38F" w14:textId="77777777" w:rsidR="00383528" w:rsidRDefault="00301EF4">
            <w:pPr>
              <w:adjustRightInd w:val="0"/>
              <w:snapToGrid w:val="0"/>
              <w:jc w:val="center"/>
              <w:rPr>
                <w:rFonts w:ascii="宋体" w:hAnsi="宋体" w:cs="宋体"/>
                <w:kern w:val="0"/>
                <w:szCs w:val="21"/>
              </w:rPr>
            </w:pPr>
            <w:r>
              <w:rPr>
                <w:rFonts w:ascii="宋体" w:hAnsi="宋体" w:cs="宋体" w:hint="eastAsia"/>
                <w:kern w:val="0"/>
                <w:szCs w:val="21"/>
              </w:rPr>
              <w:t>现状</w:t>
            </w:r>
          </w:p>
        </w:tc>
        <w:tc>
          <w:tcPr>
            <w:tcW w:w="7984" w:type="dxa"/>
            <w:vAlign w:val="center"/>
          </w:tcPr>
          <w:p w14:paraId="370E3756" w14:textId="77777777" w:rsidR="00383528" w:rsidRDefault="00301EF4">
            <w:pPr>
              <w:adjustRightInd w:val="0"/>
              <w:snapToGrid w:val="0"/>
              <w:spacing w:beforeLines="50" w:before="120" w:afterLines="50" w:after="120" w:line="360" w:lineRule="auto"/>
              <w:jc w:val="left"/>
              <w:outlineLvl w:val="2"/>
              <w:rPr>
                <w:rFonts w:eastAsia="黑体"/>
                <w:b/>
                <w:bCs/>
                <w:sz w:val="30"/>
                <w:szCs w:val="32"/>
              </w:rPr>
            </w:pPr>
            <w:r>
              <w:rPr>
                <w:rFonts w:eastAsia="黑体"/>
                <w:b/>
                <w:bCs/>
                <w:sz w:val="30"/>
                <w:szCs w:val="32"/>
              </w:rPr>
              <w:t>1</w:t>
            </w:r>
            <w:r>
              <w:rPr>
                <w:rFonts w:eastAsia="黑体" w:hint="eastAsia"/>
                <w:b/>
                <w:bCs/>
                <w:sz w:val="30"/>
                <w:szCs w:val="32"/>
              </w:rPr>
              <w:t>环境空气</w:t>
            </w:r>
            <w:r>
              <w:rPr>
                <w:rFonts w:eastAsia="黑体"/>
                <w:b/>
                <w:bCs/>
                <w:sz w:val="30"/>
                <w:szCs w:val="32"/>
              </w:rPr>
              <w:t>质量现状调查与评价</w:t>
            </w:r>
          </w:p>
          <w:p w14:paraId="376DB589" w14:textId="77777777" w:rsidR="00383528" w:rsidRDefault="00301EF4">
            <w:pPr>
              <w:adjustRightInd w:val="0"/>
              <w:snapToGrid w:val="0"/>
              <w:spacing w:line="360" w:lineRule="auto"/>
              <w:ind w:firstLineChars="200" w:firstLine="482"/>
              <w:rPr>
                <w:b/>
                <w:sz w:val="24"/>
                <w:szCs w:val="22"/>
              </w:rPr>
            </w:pPr>
            <w:r>
              <w:rPr>
                <w:rFonts w:hint="eastAsia"/>
                <w:b/>
                <w:sz w:val="24"/>
                <w:szCs w:val="22"/>
              </w:rPr>
              <w:t>达标区判定：</w:t>
            </w:r>
          </w:p>
          <w:p w14:paraId="06DA13B4" w14:textId="77777777" w:rsidR="00383528" w:rsidRDefault="00301EF4">
            <w:pPr>
              <w:adjustRightInd w:val="0"/>
              <w:snapToGrid w:val="0"/>
              <w:spacing w:line="360" w:lineRule="auto"/>
              <w:ind w:firstLineChars="200" w:firstLine="480"/>
              <w:rPr>
                <w:sz w:val="24"/>
                <w:szCs w:val="22"/>
              </w:rPr>
            </w:pPr>
            <w:r>
              <w:rPr>
                <w:rFonts w:hint="eastAsia"/>
                <w:sz w:val="24"/>
                <w:szCs w:val="22"/>
              </w:rPr>
              <w:t>为了解项目周边环境空气质量状况，</w:t>
            </w:r>
            <w:r>
              <w:rPr>
                <w:bCs/>
                <w:sz w:val="24"/>
                <w:szCs w:val="22"/>
              </w:rPr>
              <w:t>本项目引用新宁县</w:t>
            </w:r>
            <w:r>
              <w:rPr>
                <w:rFonts w:hint="eastAsia"/>
                <w:bCs/>
                <w:sz w:val="24"/>
                <w:szCs w:val="22"/>
              </w:rPr>
              <w:t>环境监测站</w:t>
            </w:r>
            <w:r>
              <w:rPr>
                <w:bCs/>
                <w:sz w:val="24"/>
                <w:szCs w:val="22"/>
              </w:rPr>
              <w:t>2019</w:t>
            </w:r>
            <w:r>
              <w:rPr>
                <w:bCs/>
                <w:sz w:val="24"/>
                <w:szCs w:val="22"/>
              </w:rPr>
              <w:t>年度的常规监测数据进行评价，</w:t>
            </w:r>
            <w:r>
              <w:rPr>
                <w:rFonts w:hint="eastAsia"/>
                <w:sz w:val="24"/>
                <w:szCs w:val="22"/>
              </w:rPr>
              <w:t>详见表</w:t>
            </w:r>
            <w:r>
              <w:rPr>
                <w:rFonts w:hint="eastAsia"/>
                <w:sz w:val="24"/>
                <w:szCs w:val="22"/>
              </w:rPr>
              <w:t>3</w:t>
            </w:r>
            <w:r>
              <w:rPr>
                <w:sz w:val="24"/>
                <w:szCs w:val="22"/>
              </w:rPr>
              <w:t>-1</w:t>
            </w:r>
            <w:r>
              <w:rPr>
                <w:rFonts w:hint="eastAsia"/>
                <w:sz w:val="24"/>
                <w:szCs w:val="22"/>
              </w:rPr>
              <w:t>。</w:t>
            </w:r>
            <w:r>
              <w:rPr>
                <w:sz w:val="24"/>
                <w:szCs w:val="22"/>
              </w:rPr>
              <w:t>由上表可知，新宁县环境空气中</w:t>
            </w:r>
            <w:r>
              <w:rPr>
                <w:sz w:val="24"/>
                <w:szCs w:val="22"/>
              </w:rPr>
              <w:t>PM</w:t>
            </w:r>
            <w:r>
              <w:rPr>
                <w:sz w:val="24"/>
                <w:szCs w:val="22"/>
                <w:vertAlign w:val="subscript"/>
              </w:rPr>
              <w:t>10</w:t>
            </w:r>
            <w:r>
              <w:rPr>
                <w:sz w:val="24"/>
                <w:szCs w:val="22"/>
              </w:rPr>
              <w:t>、</w:t>
            </w:r>
            <w:r>
              <w:rPr>
                <w:sz w:val="24"/>
                <w:szCs w:val="22"/>
              </w:rPr>
              <w:t>SO</w:t>
            </w:r>
            <w:r>
              <w:rPr>
                <w:sz w:val="24"/>
                <w:szCs w:val="22"/>
                <w:vertAlign w:val="subscript"/>
              </w:rPr>
              <w:t>2</w:t>
            </w:r>
            <w:r>
              <w:rPr>
                <w:sz w:val="24"/>
                <w:szCs w:val="22"/>
              </w:rPr>
              <w:t>、</w:t>
            </w:r>
            <w:r>
              <w:rPr>
                <w:sz w:val="24"/>
                <w:szCs w:val="22"/>
              </w:rPr>
              <w:t>NO</w:t>
            </w:r>
            <w:r>
              <w:rPr>
                <w:sz w:val="24"/>
                <w:szCs w:val="22"/>
                <w:vertAlign w:val="subscript"/>
              </w:rPr>
              <w:t>2</w:t>
            </w:r>
            <w:r>
              <w:rPr>
                <w:sz w:val="24"/>
                <w:szCs w:val="22"/>
              </w:rPr>
              <w:t>的年平均值，</w:t>
            </w:r>
            <w:r>
              <w:rPr>
                <w:sz w:val="24"/>
                <w:szCs w:val="22"/>
              </w:rPr>
              <w:t>CO</w:t>
            </w:r>
            <w:r>
              <w:rPr>
                <w:sz w:val="24"/>
                <w:szCs w:val="22"/>
              </w:rPr>
              <w:t>的日平均值，</w:t>
            </w:r>
            <w:r>
              <w:rPr>
                <w:sz w:val="24"/>
                <w:szCs w:val="22"/>
              </w:rPr>
              <w:t>O</w:t>
            </w:r>
            <w:r>
              <w:rPr>
                <w:sz w:val="24"/>
                <w:szCs w:val="22"/>
                <w:vertAlign w:val="subscript"/>
              </w:rPr>
              <w:t>3</w:t>
            </w:r>
            <w:r>
              <w:rPr>
                <w:sz w:val="24"/>
                <w:szCs w:val="22"/>
              </w:rPr>
              <w:t>的日最大</w:t>
            </w:r>
            <w:r>
              <w:rPr>
                <w:sz w:val="24"/>
                <w:szCs w:val="22"/>
              </w:rPr>
              <w:t>8</w:t>
            </w:r>
            <w:r>
              <w:rPr>
                <w:sz w:val="24"/>
                <w:szCs w:val="22"/>
              </w:rPr>
              <w:t>小时平均值均能达到《环境空气质量标准》（</w:t>
            </w:r>
            <w:r>
              <w:rPr>
                <w:sz w:val="24"/>
                <w:szCs w:val="22"/>
              </w:rPr>
              <w:t>GB3095-2012</w:t>
            </w:r>
            <w:r>
              <w:rPr>
                <w:sz w:val="24"/>
                <w:szCs w:val="22"/>
              </w:rPr>
              <w:t>）及其修改单二级标准，</w:t>
            </w:r>
            <w:r>
              <w:rPr>
                <w:sz w:val="24"/>
                <w:szCs w:val="22"/>
              </w:rPr>
              <w:t>PM</w:t>
            </w:r>
            <w:r>
              <w:rPr>
                <w:sz w:val="24"/>
                <w:szCs w:val="22"/>
                <w:vertAlign w:val="subscript"/>
              </w:rPr>
              <w:t>2.5</w:t>
            </w:r>
            <w:r>
              <w:rPr>
                <w:sz w:val="24"/>
                <w:szCs w:val="22"/>
              </w:rPr>
              <w:t>年平均浓度未达标，占标率为</w:t>
            </w:r>
            <w:r>
              <w:rPr>
                <w:sz w:val="24"/>
                <w:szCs w:val="22"/>
              </w:rPr>
              <w:t>122.8%</w:t>
            </w:r>
            <w:r>
              <w:rPr>
                <w:sz w:val="24"/>
                <w:szCs w:val="22"/>
              </w:rPr>
              <w:t>，环境空气质量属于不达标区。根据调查，导致新宁县</w:t>
            </w:r>
            <w:r>
              <w:rPr>
                <w:sz w:val="24"/>
                <w:szCs w:val="22"/>
              </w:rPr>
              <w:t>PM</w:t>
            </w:r>
            <w:r>
              <w:rPr>
                <w:sz w:val="24"/>
                <w:szCs w:val="22"/>
                <w:vertAlign w:val="subscript"/>
              </w:rPr>
              <w:t>2.5</w:t>
            </w:r>
            <w:r>
              <w:rPr>
                <w:sz w:val="24"/>
                <w:szCs w:val="22"/>
              </w:rPr>
              <w:t>超标的主要原因为工地建设施工、机动车保有量增加及工业企业废气，随着邵阳市蓝天保卫战方案的实施，新宁县环境空气质量将逐年变好。</w:t>
            </w:r>
          </w:p>
          <w:p w14:paraId="77328614" w14:textId="77777777" w:rsidR="00383528" w:rsidRDefault="00301EF4">
            <w:pPr>
              <w:keepNext/>
              <w:keepLines/>
              <w:widowControl/>
              <w:spacing w:beforeLines="50" w:before="120"/>
              <w:jc w:val="center"/>
              <w:outlineLvl w:val="4"/>
              <w:rPr>
                <w:b/>
                <w:bCs/>
                <w:snapToGrid w:val="0"/>
                <w:kern w:val="0"/>
                <w:sz w:val="24"/>
                <w:szCs w:val="28"/>
              </w:rPr>
            </w:pPr>
            <w:r>
              <w:rPr>
                <w:rFonts w:hint="eastAsia"/>
                <w:b/>
                <w:bCs/>
                <w:snapToGrid w:val="0"/>
                <w:kern w:val="0"/>
                <w:sz w:val="24"/>
                <w:szCs w:val="28"/>
              </w:rPr>
              <w:t>表</w:t>
            </w:r>
            <w:r>
              <w:rPr>
                <w:rFonts w:hint="eastAsia"/>
                <w:b/>
                <w:bCs/>
                <w:snapToGrid w:val="0"/>
                <w:kern w:val="0"/>
                <w:sz w:val="24"/>
                <w:szCs w:val="28"/>
              </w:rPr>
              <w:t>3-</w:t>
            </w:r>
            <w:r>
              <w:rPr>
                <w:b/>
                <w:bCs/>
                <w:snapToGrid w:val="0"/>
                <w:kern w:val="0"/>
                <w:sz w:val="24"/>
                <w:szCs w:val="28"/>
              </w:rPr>
              <w:t xml:space="preserve">1 </w:t>
            </w:r>
            <w:r>
              <w:rPr>
                <w:rFonts w:hint="eastAsia"/>
                <w:b/>
                <w:bCs/>
                <w:snapToGrid w:val="0"/>
                <w:kern w:val="0"/>
                <w:sz w:val="24"/>
                <w:szCs w:val="28"/>
              </w:rPr>
              <w:t>大气环境质量现状监测结果表</w:t>
            </w:r>
            <w:r>
              <w:rPr>
                <w:rFonts w:hint="eastAsia"/>
                <w:b/>
                <w:bCs/>
                <w:snapToGrid w:val="0"/>
                <w:kern w:val="0"/>
                <w:sz w:val="24"/>
                <w:szCs w:val="28"/>
              </w:rPr>
              <w:t xml:space="preserve"> </w:t>
            </w:r>
            <w:r>
              <w:rPr>
                <w:rFonts w:hint="eastAsia"/>
                <w:b/>
                <w:bCs/>
                <w:snapToGrid w:val="0"/>
                <w:kern w:val="0"/>
                <w:sz w:val="24"/>
                <w:szCs w:val="28"/>
              </w:rPr>
              <w:t>单位</w:t>
            </w:r>
            <w:r>
              <w:rPr>
                <w:b/>
                <w:bCs/>
                <w:snapToGrid w:val="0"/>
                <w:kern w:val="0"/>
                <w:sz w:val="24"/>
                <w:szCs w:val="28"/>
              </w:rPr>
              <w:t>µ</w:t>
            </w:r>
            <w:r>
              <w:rPr>
                <w:rFonts w:hint="eastAsia"/>
                <w:b/>
                <w:bCs/>
                <w:snapToGrid w:val="0"/>
                <w:kern w:val="0"/>
                <w:sz w:val="24"/>
                <w:szCs w:val="28"/>
              </w:rPr>
              <w:t>g</w:t>
            </w:r>
            <w:r>
              <w:rPr>
                <w:b/>
                <w:bCs/>
                <w:snapToGrid w:val="0"/>
                <w:kern w:val="0"/>
                <w:sz w:val="24"/>
                <w:szCs w:val="28"/>
              </w:rPr>
              <w:t>/</w:t>
            </w:r>
            <w:r>
              <w:rPr>
                <w:rFonts w:hint="eastAsia"/>
                <w:b/>
                <w:bCs/>
                <w:snapToGrid w:val="0"/>
                <w:kern w:val="0"/>
                <w:sz w:val="24"/>
                <w:szCs w:val="28"/>
              </w:rPr>
              <w:t>m</w:t>
            </w:r>
            <w:r>
              <w:rPr>
                <w:b/>
                <w:bCs/>
                <w:snapToGrid w:val="0"/>
                <w:kern w:val="0"/>
                <w:sz w:val="24"/>
                <w:szCs w:val="28"/>
                <w:vertAlign w:val="superscript"/>
              </w:rPr>
              <w:t>3</w:t>
            </w:r>
          </w:p>
          <w:tbl>
            <w:tblPr>
              <w:tblStyle w:val="afa"/>
              <w:tblW w:w="5000" w:type="pct"/>
              <w:jc w:val="center"/>
              <w:tblLook w:val="04A0" w:firstRow="1" w:lastRow="0" w:firstColumn="1" w:lastColumn="0" w:noHBand="0" w:noVBand="1"/>
            </w:tblPr>
            <w:tblGrid>
              <w:gridCol w:w="1931"/>
              <w:gridCol w:w="1013"/>
              <w:gridCol w:w="1142"/>
              <w:gridCol w:w="883"/>
              <w:gridCol w:w="1087"/>
              <w:gridCol w:w="1197"/>
              <w:gridCol w:w="780"/>
            </w:tblGrid>
            <w:tr w:rsidR="00383528" w14:paraId="16D5A95F" w14:textId="77777777">
              <w:trPr>
                <w:jc w:val="center"/>
              </w:trPr>
              <w:tc>
                <w:tcPr>
                  <w:tcW w:w="1213" w:type="pct"/>
                  <w:vMerge w:val="restart"/>
                  <w:vAlign w:val="center"/>
                </w:tcPr>
                <w:p w14:paraId="684E951D" w14:textId="77777777" w:rsidR="00383528" w:rsidRDefault="00301EF4">
                  <w:pPr>
                    <w:adjustRightInd w:val="0"/>
                    <w:snapToGrid w:val="0"/>
                    <w:jc w:val="center"/>
                    <w:rPr>
                      <w:szCs w:val="22"/>
                    </w:rPr>
                  </w:pPr>
                  <w:r>
                    <w:rPr>
                      <w:rFonts w:hint="eastAsia"/>
                      <w:szCs w:val="22"/>
                    </w:rPr>
                    <w:t>监测内容</w:t>
                  </w:r>
                </w:p>
              </w:tc>
              <w:tc>
                <w:tcPr>
                  <w:tcW w:w="3787" w:type="pct"/>
                  <w:gridSpan w:val="6"/>
                  <w:vAlign w:val="center"/>
                </w:tcPr>
                <w:p w14:paraId="29BB7073" w14:textId="77777777" w:rsidR="00383528" w:rsidRDefault="00301EF4">
                  <w:pPr>
                    <w:adjustRightInd w:val="0"/>
                    <w:snapToGrid w:val="0"/>
                    <w:jc w:val="center"/>
                    <w:rPr>
                      <w:szCs w:val="22"/>
                    </w:rPr>
                  </w:pPr>
                  <w:r>
                    <w:rPr>
                      <w:rFonts w:hint="eastAsia"/>
                      <w:szCs w:val="22"/>
                    </w:rPr>
                    <w:t>监测结果</w:t>
                  </w:r>
                </w:p>
              </w:tc>
            </w:tr>
            <w:tr w:rsidR="00383528" w14:paraId="1E58F303" w14:textId="77777777">
              <w:trPr>
                <w:jc w:val="center"/>
              </w:trPr>
              <w:tc>
                <w:tcPr>
                  <w:tcW w:w="1213" w:type="pct"/>
                  <w:vMerge/>
                  <w:vAlign w:val="center"/>
                </w:tcPr>
                <w:p w14:paraId="1DCF60D4" w14:textId="77777777" w:rsidR="00383528" w:rsidRDefault="00383528">
                  <w:pPr>
                    <w:adjustRightInd w:val="0"/>
                    <w:snapToGrid w:val="0"/>
                    <w:jc w:val="center"/>
                    <w:rPr>
                      <w:szCs w:val="22"/>
                    </w:rPr>
                  </w:pPr>
                </w:p>
              </w:tc>
              <w:tc>
                <w:tcPr>
                  <w:tcW w:w="642" w:type="pct"/>
                  <w:vAlign w:val="center"/>
                </w:tcPr>
                <w:p w14:paraId="37C26B26" w14:textId="77777777" w:rsidR="00383528" w:rsidRDefault="00301EF4">
                  <w:pPr>
                    <w:adjustRightInd w:val="0"/>
                    <w:snapToGrid w:val="0"/>
                    <w:jc w:val="center"/>
                    <w:rPr>
                      <w:szCs w:val="22"/>
                    </w:rPr>
                  </w:pPr>
                  <w:r>
                    <w:rPr>
                      <w:szCs w:val="21"/>
                    </w:rPr>
                    <w:t>SO</w:t>
                  </w:r>
                  <w:r>
                    <w:rPr>
                      <w:szCs w:val="21"/>
                      <w:vertAlign w:val="subscript"/>
                    </w:rPr>
                    <w:t>2</w:t>
                  </w:r>
                </w:p>
              </w:tc>
              <w:tc>
                <w:tcPr>
                  <w:tcW w:w="722" w:type="pct"/>
                  <w:vAlign w:val="center"/>
                </w:tcPr>
                <w:p w14:paraId="38956B3E" w14:textId="77777777" w:rsidR="00383528" w:rsidRDefault="00301EF4">
                  <w:pPr>
                    <w:adjustRightInd w:val="0"/>
                    <w:snapToGrid w:val="0"/>
                    <w:jc w:val="center"/>
                    <w:rPr>
                      <w:szCs w:val="22"/>
                    </w:rPr>
                  </w:pPr>
                  <w:r>
                    <w:rPr>
                      <w:szCs w:val="21"/>
                    </w:rPr>
                    <w:t>PM</w:t>
                  </w:r>
                  <w:r>
                    <w:rPr>
                      <w:szCs w:val="21"/>
                      <w:vertAlign w:val="subscript"/>
                    </w:rPr>
                    <w:t>10</w:t>
                  </w:r>
                </w:p>
              </w:tc>
              <w:tc>
                <w:tcPr>
                  <w:tcW w:w="561" w:type="pct"/>
                  <w:vAlign w:val="center"/>
                </w:tcPr>
                <w:p w14:paraId="57400C94" w14:textId="77777777" w:rsidR="00383528" w:rsidRDefault="00301EF4">
                  <w:pPr>
                    <w:adjustRightInd w:val="0"/>
                    <w:snapToGrid w:val="0"/>
                    <w:jc w:val="center"/>
                    <w:rPr>
                      <w:szCs w:val="22"/>
                    </w:rPr>
                  </w:pPr>
                  <w:r>
                    <w:rPr>
                      <w:szCs w:val="21"/>
                    </w:rPr>
                    <w:t>NO</w:t>
                  </w:r>
                  <w:r>
                    <w:rPr>
                      <w:szCs w:val="21"/>
                      <w:vertAlign w:val="subscript"/>
                    </w:rPr>
                    <w:t>2</w:t>
                  </w:r>
                </w:p>
              </w:tc>
              <w:tc>
                <w:tcPr>
                  <w:tcW w:w="688" w:type="pct"/>
                  <w:vAlign w:val="center"/>
                </w:tcPr>
                <w:p w14:paraId="4F2F688D" w14:textId="77777777" w:rsidR="00383528" w:rsidRDefault="00301EF4">
                  <w:pPr>
                    <w:adjustRightInd w:val="0"/>
                    <w:snapToGrid w:val="0"/>
                    <w:jc w:val="center"/>
                    <w:rPr>
                      <w:szCs w:val="22"/>
                    </w:rPr>
                  </w:pPr>
                  <w:r>
                    <w:rPr>
                      <w:bCs/>
                      <w:szCs w:val="21"/>
                    </w:rPr>
                    <w:t>PM</w:t>
                  </w:r>
                  <w:r>
                    <w:rPr>
                      <w:bCs/>
                      <w:szCs w:val="21"/>
                      <w:vertAlign w:val="subscript"/>
                    </w:rPr>
                    <w:t>2.5</w:t>
                  </w:r>
                </w:p>
              </w:tc>
              <w:tc>
                <w:tcPr>
                  <w:tcW w:w="677" w:type="pct"/>
                  <w:vAlign w:val="center"/>
                </w:tcPr>
                <w:p w14:paraId="68CABA71" w14:textId="77777777" w:rsidR="00383528" w:rsidRDefault="00301EF4">
                  <w:pPr>
                    <w:adjustRightInd w:val="0"/>
                    <w:snapToGrid w:val="0"/>
                    <w:jc w:val="center"/>
                    <w:rPr>
                      <w:szCs w:val="22"/>
                    </w:rPr>
                  </w:pPr>
                  <w:r>
                    <w:rPr>
                      <w:bCs/>
                      <w:szCs w:val="21"/>
                    </w:rPr>
                    <w:t>CO</w:t>
                  </w:r>
                  <w:r>
                    <w:rPr>
                      <w:szCs w:val="21"/>
                    </w:rPr>
                    <w:t>（</w:t>
                  </w:r>
                  <w:r>
                    <w:rPr>
                      <w:szCs w:val="21"/>
                    </w:rPr>
                    <w:t>mg/m</w:t>
                  </w:r>
                  <w:r>
                    <w:rPr>
                      <w:szCs w:val="21"/>
                      <w:vertAlign w:val="superscript"/>
                    </w:rPr>
                    <w:t>3</w:t>
                  </w:r>
                  <w:r>
                    <w:rPr>
                      <w:szCs w:val="21"/>
                    </w:rPr>
                    <w:t>）</w:t>
                  </w:r>
                </w:p>
              </w:tc>
              <w:tc>
                <w:tcPr>
                  <w:tcW w:w="496" w:type="pct"/>
                  <w:tcBorders>
                    <w:right w:val="single" w:sz="4" w:space="0" w:color="auto"/>
                  </w:tcBorders>
                  <w:vAlign w:val="center"/>
                </w:tcPr>
                <w:p w14:paraId="445F7D5B" w14:textId="77777777" w:rsidR="00383528" w:rsidRDefault="00301EF4">
                  <w:pPr>
                    <w:adjustRightInd w:val="0"/>
                    <w:snapToGrid w:val="0"/>
                    <w:jc w:val="center"/>
                    <w:rPr>
                      <w:szCs w:val="22"/>
                    </w:rPr>
                  </w:pPr>
                  <w:r>
                    <w:rPr>
                      <w:bCs/>
                      <w:szCs w:val="21"/>
                    </w:rPr>
                    <w:t>O</w:t>
                  </w:r>
                  <w:r>
                    <w:rPr>
                      <w:bCs/>
                      <w:szCs w:val="21"/>
                      <w:vertAlign w:val="subscript"/>
                    </w:rPr>
                    <w:t>3</w:t>
                  </w:r>
                  <w:r>
                    <w:rPr>
                      <w:rFonts w:hint="eastAsia"/>
                      <w:szCs w:val="22"/>
                    </w:rPr>
                    <w:t xml:space="preserve"> </w:t>
                  </w:r>
                </w:p>
              </w:tc>
            </w:tr>
            <w:tr w:rsidR="00383528" w14:paraId="64B96F8F" w14:textId="77777777">
              <w:trPr>
                <w:jc w:val="center"/>
              </w:trPr>
              <w:tc>
                <w:tcPr>
                  <w:tcW w:w="1213" w:type="pct"/>
                  <w:tcBorders>
                    <w:left w:val="single" w:sz="4" w:space="0" w:color="auto"/>
                  </w:tcBorders>
                  <w:vAlign w:val="center"/>
                </w:tcPr>
                <w:p w14:paraId="556F8398" w14:textId="77777777" w:rsidR="00383528" w:rsidRDefault="00301EF4">
                  <w:pPr>
                    <w:adjustRightInd w:val="0"/>
                    <w:snapToGrid w:val="0"/>
                    <w:jc w:val="center"/>
                    <w:rPr>
                      <w:szCs w:val="22"/>
                    </w:rPr>
                  </w:pPr>
                  <w:r>
                    <w:rPr>
                      <w:rFonts w:hint="eastAsia"/>
                      <w:szCs w:val="22"/>
                    </w:rPr>
                    <w:t>年评价指标</w:t>
                  </w:r>
                </w:p>
              </w:tc>
              <w:tc>
                <w:tcPr>
                  <w:tcW w:w="2613" w:type="pct"/>
                  <w:gridSpan w:val="4"/>
                  <w:vAlign w:val="center"/>
                </w:tcPr>
                <w:p w14:paraId="32183F54" w14:textId="77777777" w:rsidR="00383528" w:rsidRDefault="00301EF4">
                  <w:pPr>
                    <w:adjustRightInd w:val="0"/>
                    <w:snapToGrid w:val="0"/>
                    <w:jc w:val="center"/>
                    <w:rPr>
                      <w:szCs w:val="22"/>
                    </w:rPr>
                  </w:pPr>
                  <w:r>
                    <w:rPr>
                      <w:rFonts w:hint="eastAsia"/>
                      <w:szCs w:val="22"/>
                    </w:rPr>
                    <w:t>年平均质量浓度</w:t>
                  </w:r>
                </w:p>
              </w:tc>
              <w:tc>
                <w:tcPr>
                  <w:tcW w:w="677" w:type="pct"/>
                  <w:vAlign w:val="center"/>
                </w:tcPr>
                <w:p w14:paraId="67423C93" w14:textId="77777777" w:rsidR="00383528" w:rsidRDefault="00301EF4">
                  <w:pPr>
                    <w:adjustRightInd w:val="0"/>
                    <w:snapToGrid w:val="0"/>
                    <w:jc w:val="center"/>
                    <w:rPr>
                      <w:szCs w:val="22"/>
                    </w:rPr>
                  </w:pPr>
                  <w:r>
                    <w:rPr>
                      <w:rFonts w:hint="eastAsia"/>
                      <w:szCs w:val="21"/>
                    </w:rPr>
                    <w:t>百分之</w:t>
                  </w:r>
                  <w:r>
                    <w:rPr>
                      <w:rFonts w:hint="eastAsia"/>
                      <w:szCs w:val="21"/>
                    </w:rPr>
                    <w:t>9</w:t>
                  </w:r>
                  <w:r>
                    <w:rPr>
                      <w:szCs w:val="21"/>
                    </w:rPr>
                    <w:t>5</w:t>
                  </w:r>
                  <w:r>
                    <w:rPr>
                      <w:rFonts w:hint="eastAsia"/>
                      <w:szCs w:val="21"/>
                    </w:rPr>
                    <w:t>位数日平均质量浓度</w:t>
                  </w:r>
                </w:p>
              </w:tc>
              <w:tc>
                <w:tcPr>
                  <w:tcW w:w="496" w:type="pct"/>
                  <w:tcBorders>
                    <w:right w:val="single" w:sz="4" w:space="0" w:color="auto"/>
                  </w:tcBorders>
                  <w:vAlign w:val="center"/>
                </w:tcPr>
                <w:p w14:paraId="731AC30B" w14:textId="77777777" w:rsidR="00383528" w:rsidRDefault="00301EF4">
                  <w:pPr>
                    <w:adjustRightInd w:val="0"/>
                    <w:snapToGrid w:val="0"/>
                    <w:jc w:val="center"/>
                    <w:rPr>
                      <w:szCs w:val="22"/>
                    </w:rPr>
                  </w:pPr>
                  <w:r>
                    <w:rPr>
                      <w:rFonts w:hint="eastAsia"/>
                      <w:bCs/>
                      <w:szCs w:val="21"/>
                    </w:rPr>
                    <w:t>百分之</w:t>
                  </w:r>
                  <w:r>
                    <w:rPr>
                      <w:rFonts w:hint="eastAsia"/>
                      <w:bCs/>
                      <w:szCs w:val="21"/>
                    </w:rPr>
                    <w:t>9</w:t>
                  </w:r>
                  <w:r>
                    <w:rPr>
                      <w:bCs/>
                      <w:szCs w:val="21"/>
                    </w:rPr>
                    <w:t>0</w:t>
                  </w:r>
                  <w:r>
                    <w:rPr>
                      <w:rFonts w:hint="eastAsia"/>
                      <w:bCs/>
                      <w:szCs w:val="21"/>
                    </w:rPr>
                    <w:t>位数</w:t>
                  </w:r>
                  <w:r>
                    <w:rPr>
                      <w:rFonts w:hint="eastAsia"/>
                      <w:bCs/>
                      <w:szCs w:val="21"/>
                    </w:rPr>
                    <w:t>8h</w:t>
                  </w:r>
                  <w:r>
                    <w:rPr>
                      <w:rFonts w:hint="eastAsia"/>
                      <w:bCs/>
                      <w:szCs w:val="21"/>
                    </w:rPr>
                    <w:t>平均质量浓度</w:t>
                  </w:r>
                </w:p>
              </w:tc>
            </w:tr>
            <w:tr w:rsidR="00383528" w14:paraId="7514D737" w14:textId="77777777">
              <w:trPr>
                <w:jc w:val="center"/>
              </w:trPr>
              <w:tc>
                <w:tcPr>
                  <w:tcW w:w="1213" w:type="pct"/>
                  <w:tcBorders>
                    <w:left w:val="single" w:sz="4" w:space="0" w:color="auto"/>
                  </w:tcBorders>
                  <w:vAlign w:val="center"/>
                </w:tcPr>
                <w:p w14:paraId="38F9B6D0" w14:textId="77777777" w:rsidR="00383528" w:rsidRDefault="00301EF4">
                  <w:pPr>
                    <w:adjustRightInd w:val="0"/>
                    <w:snapToGrid w:val="0"/>
                    <w:jc w:val="center"/>
                    <w:rPr>
                      <w:szCs w:val="22"/>
                    </w:rPr>
                  </w:pPr>
                  <w:r>
                    <w:rPr>
                      <w:rFonts w:hint="eastAsia"/>
                      <w:szCs w:val="22"/>
                    </w:rPr>
                    <w:t>指标值</w:t>
                  </w:r>
                </w:p>
              </w:tc>
              <w:tc>
                <w:tcPr>
                  <w:tcW w:w="642" w:type="pct"/>
                  <w:vAlign w:val="center"/>
                </w:tcPr>
                <w:p w14:paraId="5EE718AF" w14:textId="77777777" w:rsidR="00383528" w:rsidRDefault="00301EF4">
                  <w:pPr>
                    <w:adjustRightInd w:val="0"/>
                    <w:snapToGrid w:val="0"/>
                    <w:jc w:val="center"/>
                    <w:rPr>
                      <w:szCs w:val="21"/>
                    </w:rPr>
                  </w:pPr>
                  <w:r>
                    <w:rPr>
                      <w:rFonts w:hint="eastAsia"/>
                      <w:szCs w:val="21"/>
                    </w:rPr>
                    <w:t>1</w:t>
                  </w:r>
                  <w:r>
                    <w:rPr>
                      <w:szCs w:val="21"/>
                    </w:rPr>
                    <w:t>4</w:t>
                  </w:r>
                </w:p>
              </w:tc>
              <w:tc>
                <w:tcPr>
                  <w:tcW w:w="722" w:type="pct"/>
                  <w:vAlign w:val="center"/>
                </w:tcPr>
                <w:p w14:paraId="62AAEA95" w14:textId="77777777" w:rsidR="00383528" w:rsidRDefault="00301EF4">
                  <w:pPr>
                    <w:adjustRightInd w:val="0"/>
                    <w:snapToGrid w:val="0"/>
                    <w:jc w:val="center"/>
                    <w:rPr>
                      <w:szCs w:val="21"/>
                    </w:rPr>
                  </w:pPr>
                  <w:r>
                    <w:rPr>
                      <w:rFonts w:hint="eastAsia"/>
                      <w:szCs w:val="21"/>
                    </w:rPr>
                    <w:t>5</w:t>
                  </w:r>
                  <w:r>
                    <w:rPr>
                      <w:szCs w:val="21"/>
                    </w:rPr>
                    <w:t>4</w:t>
                  </w:r>
                </w:p>
              </w:tc>
              <w:tc>
                <w:tcPr>
                  <w:tcW w:w="561" w:type="pct"/>
                  <w:vAlign w:val="center"/>
                </w:tcPr>
                <w:p w14:paraId="51F63D61" w14:textId="77777777" w:rsidR="00383528" w:rsidRDefault="00301EF4">
                  <w:pPr>
                    <w:adjustRightInd w:val="0"/>
                    <w:snapToGrid w:val="0"/>
                    <w:jc w:val="center"/>
                    <w:rPr>
                      <w:szCs w:val="21"/>
                    </w:rPr>
                  </w:pPr>
                  <w:r>
                    <w:rPr>
                      <w:rFonts w:hint="eastAsia"/>
                      <w:szCs w:val="21"/>
                    </w:rPr>
                    <w:t>1</w:t>
                  </w:r>
                  <w:r>
                    <w:rPr>
                      <w:szCs w:val="21"/>
                    </w:rPr>
                    <w:t>5</w:t>
                  </w:r>
                </w:p>
              </w:tc>
              <w:tc>
                <w:tcPr>
                  <w:tcW w:w="688" w:type="pct"/>
                  <w:vAlign w:val="center"/>
                </w:tcPr>
                <w:p w14:paraId="6E9D979D" w14:textId="77777777" w:rsidR="00383528" w:rsidRDefault="00301EF4">
                  <w:pPr>
                    <w:adjustRightInd w:val="0"/>
                    <w:snapToGrid w:val="0"/>
                    <w:jc w:val="center"/>
                    <w:rPr>
                      <w:szCs w:val="21"/>
                    </w:rPr>
                  </w:pPr>
                  <w:r>
                    <w:rPr>
                      <w:rFonts w:hint="eastAsia"/>
                      <w:szCs w:val="21"/>
                    </w:rPr>
                    <w:t>3</w:t>
                  </w:r>
                  <w:r>
                    <w:rPr>
                      <w:szCs w:val="21"/>
                    </w:rPr>
                    <w:t>6</w:t>
                  </w:r>
                </w:p>
              </w:tc>
              <w:tc>
                <w:tcPr>
                  <w:tcW w:w="677" w:type="pct"/>
                  <w:vAlign w:val="center"/>
                </w:tcPr>
                <w:p w14:paraId="2ECE5906" w14:textId="77777777" w:rsidR="00383528" w:rsidRDefault="00301EF4">
                  <w:pPr>
                    <w:adjustRightInd w:val="0"/>
                    <w:snapToGrid w:val="0"/>
                    <w:jc w:val="center"/>
                    <w:rPr>
                      <w:szCs w:val="21"/>
                    </w:rPr>
                  </w:pPr>
                  <w:r>
                    <w:rPr>
                      <w:szCs w:val="21"/>
                    </w:rPr>
                    <w:t>1.60</w:t>
                  </w:r>
                </w:p>
              </w:tc>
              <w:tc>
                <w:tcPr>
                  <w:tcW w:w="496" w:type="pct"/>
                  <w:tcBorders>
                    <w:right w:val="single" w:sz="4" w:space="0" w:color="auto"/>
                  </w:tcBorders>
                  <w:vAlign w:val="center"/>
                </w:tcPr>
                <w:p w14:paraId="3D39FFBD" w14:textId="77777777" w:rsidR="00383528" w:rsidRDefault="00301EF4">
                  <w:pPr>
                    <w:adjustRightInd w:val="0"/>
                    <w:snapToGrid w:val="0"/>
                    <w:jc w:val="center"/>
                    <w:rPr>
                      <w:szCs w:val="21"/>
                    </w:rPr>
                  </w:pPr>
                  <w:r>
                    <w:rPr>
                      <w:szCs w:val="21"/>
                    </w:rPr>
                    <w:t>124</w:t>
                  </w:r>
                </w:p>
              </w:tc>
            </w:tr>
            <w:tr w:rsidR="00383528" w14:paraId="0B2A7942" w14:textId="77777777">
              <w:trPr>
                <w:jc w:val="center"/>
              </w:trPr>
              <w:tc>
                <w:tcPr>
                  <w:tcW w:w="1213" w:type="pct"/>
                  <w:tcBorders>
                    <w:left w:val="single" w:sz="4" w:space="0" w:color="auto"/>
                  </w:tcBorders>
                  <w:vAlign w:val="center"/>
                </w:tcPr>
                <w:p w14:paraId="3B9145DA" w14:textId="77777777" w:rsidR="00383528" w:rsidRDefault="00301EF4">
                  <w:pPr>
                    <w:adjustRightInd w:val="0"/>
                    <w:snapToGrid w:val="0"/>
                    <w:jc w:val="center"/>
                    <w:rPr>
                      <w:szCs w:val="21"/>
                    </w:rPr>
                  </w:pPr>
                  <w:r>
                    <w:rPr>
                      <w:szCs w:val="21"/>
                    </w:rPr>
                    <w:t>GB3095-2012</w:t>
                  </w:r>
                  <w:r>
                    <w:rPr>
                      <w:szCs w:val="21"/>
                    </w:rPr>
                    <w:t>二级标准年平均浓度值</w:t>
                  </w:r>
                </w:p>
              </w:tc>
              <w:tc>
                <w:tcPr>
                  <w:tcW w:w="642" w:type="pct"/>
                  <w:vAlign w:val="center"/>
                </w:tcPr>
                <w:p w14:paraId="4F319330" w14:textId="77777777" w:rsidR="00383528" w:rsidRDefault="00301EF4">
                  <w:pPr>
                    <w:adjustRightInd w:val="0"/>
                    <w:snapToGrid w:val="0"/>
                    <w:jc w:val="center"/>
                    <w:rPr>
                      <w:szCs w:val="21"/>
                    </w:rPr>
                  </w:pPr>
                  <w:r>
                    <w:rPr>
                      <w:rFonts w:hint="eastAsia"/>
                      <w:szCs w:val="21"/>
                    </w:rPr>
                    <w:t>1</w:t>
                  </w:r>
                  <w:r>
                    <w:rPr>
                      <w:szCs w:val="21"/>
                    </w:rPr>
                    <w:t>1</w:t>
                  </w:r>
                </w:p>
              </w:tc>
              <w:tc>
                <w:tcPr>
                  <w:tcW w:w="722" w:type="pct"/>
                  <w:vAlign w:val="center"/>
                </w:tcPr>
                <w:p w14:paraId="3BE86DDB" w14:textId="77777777" w:rsidR="00383528" w:rsidRDefault="00301EF4">
                  <w:pPr>
                    <w:adjustRightInd w:val="0"/>
                    <w:snapToGrid w:val="0"/>
                    <w:jc w:val="center"/>
                    <w:rPr>
                      <w:szCs w:val="21"/>
                    </w:rPr>
                  </w:pPr>
                  <w:r>
                    <w:rPr>
                      <w:rFonts w:hint="eastAsia"/>
                      <w:szCs w:val="21"/>
                    </w:rPr>
                    <w:t>1</w:t>
                  </w:r>
                  <w:r>
                    <w:rPr>
                      <w:szCs w:val="21"/>
                    </w:rPr>
                    <w:t>2</w:t>
                  </w:r>
                </w:p>
              </w:tc>
              <w:tc>
                <w:tcPr>
                  <w:tcW w:w="561" w:type="pct"/>
                  <w:vAlign w:val="center"/>
                </w:tcPr>
                <w:p w14:paraId="5ECB4718" w14:textId="77777777" w:rsidR="00383528" w:rsidRDefault="00301EF4">
                  <w:pPr>
                    <w:adjustRightInd w:val="0"/>
                    <w:snapToGrid w:val="0"/>
                    <w:jc w:val="center"/>
                    <w:rPr>
                      <w:szCs w:val="21"/>
                    </w:rPr>
                  </w:pPr>
                  <w:r>
                    <w:rPr>
                      <w:rFonts w:hint="eastAsia"/>
                      <w:szCs w:val="21"/>
                    </w:rPr>
                    <w:t>5</w:t>
                  </w:r>
                  <w:r>
                    <w:rPr>
                      <w:szCs w:val="21"/>
                    </w:rPr>
                    <w:t>0</w:t>
                  </w:r>
                </w:p>
              </w:tc>
              <w:tc>
                <w:tcPr>
                  <w:tcW w:w="688" w:type="pct"/>
                  <w:vAlign w:val="center"/>
                </w:tcPr>
                <w:p w14:paraId="37734A12" w14:textId="77777777" w:rsidR="00383528" w:rsidRDefault="00301EF4">
                  <w:pPr>
                    <w:adjustRightInd w:val="0"/>
                    <w:snapToGrid w:val="0"/>
                    <w:jc w:val="center"/>
                    <w:rPr>
                      <w:szCs w:val="21"/>
                    </w:rPr>
                  </w:pPr>
                  <w:r>
                    <w:rPr>
                      <w:rFonts w:hint="eastAsia"/>
                      <w:szCs w:val="21"/>
                    </w:rPr>
                    <w:t>3</w:t>
                  </w:r>
                  <w:r>
                    <w:rPr>
                      <w:szCs w:val="21"/>
                    </w:rPr>
                    <w:t>5</w:t>
                  </w:r>
                </w:p>
              </w:tc>
              <w:tc>
                <w:tcPr>
                  <w:tcW w:w="677" w:type="pct"/>
                  <w:vAlign w:val="center"/>
                </w:tcPr>
                <w:p w14:paraId="5CED7306" w14:textId="77777777" w:rsidR="00383528" w:rsidRDefault="00301EF4">
                  <w:pPr>
                    <w:adjustRightInd w:val="0"/>
                    <w:snapToGrid w:val="0"/>
                    <w:jc w:val="center"/>
                    <w:rPr>
                      <w:szCs w:val="21"/>
                    </w:rPr>
                  </w:pPr>
                  <w:r>
                    <w:rPr>
                      <w:rFonts w:hint="eastAsia"/>
                      <w:szCs w:val="21"/>
                    </w:rPr>
                    <w:t>1</w:t>
                  </w:r>
                  <w:r>
                    <w:rPr>
                      <w:szCs w:val="21"/>
                    </w:rPr>
                    <w:t>.4</w:t>
                  </w:r>
                </w:p>
              </w:tc>
              <w:tc>
                <w:tcPr>
                  <w:tcW w:w="496" w:type="pct"/>
                  <w:tcBorders>
                    <w:right w:val="single" w:sz="4" w:space="0" w:color="auto"/>
                  </w:tcBorders>
                  <w:vAlign w:val="center"/>
                </w:tcPr>
                <w:p w14:paraId="1C6288E5" w14:textId="77777777" w:rsidR="00383528" w:rsidRDefault="00301EF4">
                  <w:pPr>
                    <w:adjustRightInd w:val="0"/>
                    <w:snapToGrid w:val="0"/>
                    <w:jc w:val="center"/>
                    <w:rPr>
                      <w:szCs w:val="21"/>
                    </w:rPr>
                  </w:pPr>
                  <w:r>
                    <w:rPr>
                      <w:rFonts w:hint="eastAsia"/>
                      <w:szCs w:val="21"/>
                    </w:rPr>
                    <w:t>1</w:t>
                  </w:r>
                  <w:r>
                    <w:rPr>
                      <w:szCs w:val="21"/>
                    </w:rPr>
                    <w:t>29</w:t>
                  </w:r>
                </w:p>
              </w:tc>
            </w:tr>
            <w:tr w:rsidR="00383528" w14:paraId="013974EA" w14:textId="77777777">
              <w:trPr>
                <w:jc w:val="center"/>
              </w:trPr>
              <w:tc>
                <w:tcPr>
                  <w:tcW w:w="1213" w:type="pct"/>
                  <w:tcBorders>
                    <w:left w:val="single" w:sz="4" w:space="0" w:color="auto"/>
                  </w:tcBorders>
                  <w:vAlign w:val="center"/>
                </w:tcPr>
                <w:p w14:paraId="777A9810" w14:textId="77777777" w:rsidR="00383528" w:rsidRDefault="00301EF4">
                  <w:pPr>
                    <w:adjustRightInd w:val="0"/>
                    <w:snapToGrid w:val="0"/>
                    <w:jc w:val="center"/>
                    <w:rPr>
                      <w:szCs w:val="22"/>
                    </w:rPr>
                  </w:pPr>
                  <w:r>
                    <w:rPr>
                      <w:rFonts w:hint="eastAsia"/>
                      <w:szCs w:val="22"/>
                    </w:rPr>
                    <w:t>占标率</w:t>
                  </w:r>
                  <w:r>
                    <w:rPr>
                      <w:rFonts w:hint="eastAsia"/>
                      <w:szCs w:val="22"/>
                    </w:rPr>
                    <w:t>%</w:t>
                  </w:r>
                </w:p>
              </w:tc>
              <w:tc>
                <w:tcPr>
                  <w:tcW w:w="642" w:type="pct"/>
                  <w:vAlign w:val="center"/>
                </w:tcPr>
                <w:p w14:paraId="35289BC5" w14:textId="77777777" w:rsidR="00383528" w:rsidRDefault="00301EF4">
                  <w:pPr>
                    <w:adjustRightInd w:val="0"/>
                    <w:snapToGrid w:val="0"/>
                    <w:jc w:val="center"/>
                    <w:rPr>
                      <w:szCs w:val="22"/>
                    </w:rPr>
                  </w:pPr>
                  <w:r>
                    <w:rPr>
                      <w:rFonts w:hint="eastAsia"/>
                      <w:szCs w:val="22"/>
                    </w:rPr>
                    <w:t>2</w:t>
                  </w:r>
                  <w:r>
                    <w:rPr>
                      <w:szCs w:val="22"/>
                    </w:rPr>
                    <w:t>1.67</w:t>
                  </w:r>
                </w:p>
              </w:tc>
              <w:tc>
                <w:tcPr>
                  <w:tcW w:w="722" w:type="pct"/>
                  <w:vAlign w:val="center"/>
                </w:tcPr>
                <w:p w14:paraId="71EC9514" w14:textId="77777777" w:rsidR="00383528" w:rsidRDefault="00301EF4">
                  <w:pPr>
                    <w:adjustRightInd w:val="0"/>
                    <w:snapToGrid w:val="0"/>
                    <w:jc w:val="center"/>
                    <w:rPr>
                      <w:szCs w:val="22"/>
                    </w:rPr>
                  </w:pPr>
                  <w:r>
                    <w:rPr>
                      <w:rFonts w:hint="eastAsia"/>
                      <w:szCs w:val="22"/>
                    </w:rPr>
                    <w:t>4</w:t>
                  </w:r>
                  <w:r>
                    <w:rPr>
                      <w:szCs w:val="22"/>
                    </w:rPr>
                    <w:t>2.5</w:t>
                  </w:r>
                </w:p>
              </w:tc>
              <w:tc>
                <w:tcPr>
                  <w:tcW w:w="561" w:type="pct"/>
                  <w:vAlign w:val="center"/>
                </w:tcPr>
                <w:p w14:paraId="1C20092B" w14:textId="77777777" w:rsidR="00383528" w:rsidRDefault="00301EF4">
                  <w:pPr>
                    <w:adjustRightInd w:val="0"/>
                    <w:snapToGrid w:val="0"/>
                    <w:jc w:val="center"/>
                    <w:rPr>
                      <w:szCs w:val="22"/>
                    </w:rPr>
                  </w:pPr>
                  <w:r>
                    <w:rPr>
                      <w:rFonts w:hint="eastAsia"/>
                      <w:szCs w:val="22"/>
                    </w:rPr>
                    <w:t>8</w:t>
                  </w:r>
                  <w:r>
                    <w:rPr>
                      <w:szCs w:val="22"/>
                    </w:rPr>
                    <w:t>5.71</w:t>
                  </w:r>
                </w:p>
              </w:tc>
              <w:tc>
                <w:tcPr>
                  <w:tcW w:w="688" w:type="pct"/>
                  <w:vAlign w:val="center"/>
                </w:tcPr>
                <w:p w14:paraId="140C757D" w14:textId="77777777" w:rsidR="00383528" w:rsidRDefault="00301EF4">
                  <w:pPr>
                    <w:adjustRightInd w:val="0"/>
                    <w:snapToGrid w:val="0"/>
                    <w:jc w:val="center"/>
                    <w:rPr>
                      <w:szCs w:val="22"/>
                    </w:rPr>
                  </w:pPr>
                  <w:r>
                    <w:rPr>
                      <w:rFonts w:hint="eastAsia"/>
                      <w:szCs w:val="22"/>
                    </w:rPr>
                    <w:t>1</w:t>
                  </w:r>
                  <w:r>
                    <w:rPr>
                      <w:szCs w:val="22"/>
                    </w:rPr>
                    <w:t>22.8</w:t>
                  </w:r>
                </w:p>
              </w:tc>
              <w:tc>
                <w:tcPr>
                  <w:tcW w:w="677" w:type="pct"/>
                  <w:vAlign w:val="center"/>
                </w:tcPr>
                <w:p w14:paraId="3D03FF19" w14:textId="77777777" w:rsidR="00383528" w:rsidRDefault="00301EF4">
                  <w:pPr>
                    <w:adjustRightInd w:val="0"/>
                    <w:snapToGrid w:val="0"/>
                    <w:jc w:val="center"/>
                    <w:rPr>
                      <w:szCs w:val="22"/>
                    </w:rPr>
                  </w:pPr>
                  <w:r>
                    <w:rPr>
                      <w:rFonts w:hint="eastAsia"/>
                      <w:szCs w:val="22"/>
                    </w:rPr>
                    <w:t>3</w:t>
                  </w:r>
                  <w:r>
                    <w:rPr>
                      <w:szCs w:val="22"/>
                    </w:rPr>
                    <w:t>2.5</w:t>
                  </w:r>
                </w:p>
              </w:tc>
              <w:tc>
                <w:tcPr>
                  <w:tcW w:w="496" w:type="pct"/>
                  <w:tcBorders>
                    <w:right w:val="single" w:sz="4" w:space="0" w:color="auto"/>
                  </w:tcBorders>
                  <w:vAlign w:val="center"/>
                </w:tcPr>
                <w:p w14:paraId="5D5E2EE2" w14:textId="77777777" w:rsidR="00383528" w:rsidRDefault="00301EF4">
                  <w:pPr>
                    <w:adjustRightInd w:val="0"/>
                    <w:snapToGrid w:val="0"/>
                    <w:jc w:val="center"/>
                    <w:rPr>
                      <w:szCs w:val="22"/>
                    </w:rPr>
                  </w:pPr>
                  <w:r>
                    <w:rPr>
                      <w:rFonts w:hint="eastAsia"/>
                      <w:szCs w:val="22"/>
                    </w:rPr>
                    <w:t>9</w:t>
                  </w:r>
                  <w:r>
                    <w:rPr>
                      <w:szCs w:val="22"/>
                    </w:rPr>
                    <w:t>0</w:t>
                  </w:r>
                </w:p>
              </w:tc>
            </w:tr>
            <w:tr w:rsidR="00383528" w14:paraId="5CB71D61" w14:textId="77777777">
              <w:trPr>
                <w:jc w:val="center"/>
              </w:trPr>
              <w:tc>
                <w:tcPr>
                  <w:tcW w:w="1213" w:type="pct"/>
                  <w:tcBorders>
                    <w:left w:val="single" w:sz="4" w:space="0" w:color="auto"/>
                  </w:tcBorders>
                  <w:vAlign w:val="center"/>
                </w:tcPr>
                <w:p w14:paraId="1446DC33" w14:textId="77777777" w:rsidR="00383528" w:rsidRDefault="00301EF4">
                  <w:pPr>
                    <w:adjustRightInd w:val="0"/>
                    <w:snapToGrid w:val="0"/>
                    <w:jc w:val="center"/>
                    <w:rPr>
                      <w:szCs w:val="22"/>
                    </w:rPr>
                  </w:pPr>
                  <w:r>
                    <w:rPr>
                      <w:szCs w:val="21"/>
                    </w:rPr>
                    <w:t>是否达标</w:t>
                  </w:r>
                </w:p>
              </w:tc>
              <w:tc>
                <w:tcPr>
                  <w:tcW w:w="642" w:type="pct"/>
                  <w:vAlign w:val="center"/>
                </w:tcPr>
                <w:p w14:paraId="7D7A43ED" w14:textId="77777777" w:rsidR="00383528" w:rsidRDefault="00301EF4">
                  <w:pPr>
                    <w:adjustRightInd w:val="0"/>
                    <w:snapToGrid w:val="0"/>
                    <w:jc w:val="center"/>
                    <w:rPr>
                      <w:szCs w:val="22"/>
                    </w:rPr>
                  </w:pPr>
                  <w:r>
                    <w:rPr>
                      <w:szCs w:val="21"/>
                    </w:rPr>
                    <w:t>是</w:t>
                  </w:r>
                </w:p>
              </w:tc>
              <w:tc>
                <w:tcPr>
                  <w:tcW w:w="722" w:type="pct"/>
                  <w:vAlign w:val="center"/>
                </w:tcPr>
                <w:p w14:paraId="568CD7AA" w14:textId="77777777" w:rsidR="00383528" w:rsidRDefault="00301EF4">
                  <w:pPr>
                    <w:adjustRightInd w:val="0"/>
                    <w:snapToGrid w:val="0"/>
                    <w:jc w:val="center"/>
                    <w:rPr>
                      <w:szCs w:val="22"/>
                    </w:rPr>
                  </w:pPr>
                  <w:r>
                    <w:rPr>
                      <w:szCs w:val="21"/>
                    </w:rPr>
                    <w:t>是</w:t>
                  </w:r>
                </w:p>
              </w:tc>
              <w:tc>
                <w:tcPr>
                  <w:tcW w:w="561" w:type="pct"/>
                  <w:vAlign w:val="center"/>
                </w:tcPr>
                <w:p w14:paraId="743A8107" w14:textId="77777777" w:rsidR="00383528" w:rsidRDefault="00301EF4">
                  <w:pPr>
                    <w:adjustRightInd w:val="0"/>
                    <w:snapToGrid w:val="0"/>
                    <w:jc w:val="center"/>
                    <w:rPr>
                      <w:szCs w:val="22"/>
                    </w:rPr>
                  </w:pPr>
                  <w:r>
                    <w:rPr>
                      <w:szCs w:val="21"/>
                    </w:rPr>
                    <w:t>是</w:t>
                  </w:r>
                </w:p>
              </w:tc>
              <w:tc>
                <w:tcPr>
                  <w:tcW w:w="688" w:type="pct"/>
                  <w:vAlign w:val="center"/>
                </w:tcPr>
                <w:p w14:paraId="0374D572" w14:textId="77777777" w:rsidR="00383528" w:rsidRDefault="00301EF4">
                  <w:pPr>
                    <w:adjustRightInd w:val="0"/>
                    <w:snapToGrid w:val="0"/>
                    <w:jc w:val="center"/>
                    <w:rPr>
                      <w:szCs w:val="22"/>
                    </w:rPr>
                  </w:pPr>
                  <w:r>
                    <w:rPr>
                      <w:szCs w:val="21"/>
                    </w:rPr>
                    <w:t>否</w:t>
                  </w:r>
                </w:p>
              </w:tc>
              <w:tc>
                <w:tcPr>
                  <w:tcW w:w="677" w:type="pct"/>
                </w:tcPr>
                <w:p w14:paraId="342D191B" w14:textId="77777777" w:rsidR="00383528" w:rsidRDefault="00301EF4">
                  <w:pPr>
                    <w:adjustRightInd w:val="0"/>
                    <w:snapToGrid w:val="0"/>
                    <w:jc w:val="center"/>
                    <w:rPr>
                      <w:szCs w:val="22"/>
                    </w:rPr>
                  </w:pPr>
                  <w:r>
                    <w:rPr>
                      <w:szCs w:val="21"/>
                    </w:rPr>
                    <w:t>是</w:t>
                  </w:r>
                </w:p>
              </w:tc>
              <w:tc>
                <w:tcPr>
                  <w:tcW w:w="496" w:type="pct"/>
                  <w:tcBorders>
                    <w:right w:val="single" w:sz="4" w:space="0" w:color="auto"/>
                  </w:tcBorders>
                </w:tcPr>
                <w:p w14:paraId="4128FE78" w14:textId="77777777" w:rsidR="00383528" w:rsidRDefault="00301EF4">
                  <w:pPr>
                    <w:adjustRightInd w:val="0"/>
                    <w:snapToGrid w:val="0"/>
                    <w:jc w:val="center"/>
                    <w:rPr>
                      <w:szCs w:val="22"/>
                    </w:rPr>
                  </w:pPr>
                  <w:r>
                    <w:rPr>
                      <w:szCs w:val="21"/>
                    </w:rPr>
                    <w:t>是</w:t>
                  </w:r>
                </w:p>
              </w:tc>
            </w:tr>
          </w:tbl>
          <w:p w14:paraId="77EEFFA1" w14:textId="77777777" w:rsidR="00383528" w:rsidRDefault="00301EF4">
            <w:pPr>
              <w:adjustRightInd w:val="0"/>
              <w:snapToGrid w:val="0"/>
              <w:spacing w:line="360" w:lineRule="auto"/>
              <w:ind w:firstLineChars="200" w:firstLine="480"/>
              <w:rPr>
                <w:sz w:val="24"/>
                <w:szCs w:val="22"/>
              </w:rPr>
            </w:pPr>
            <w:r>
              <w:rPr>
                <w:rFonts w:hint="eastAsia"/>
                <w:sz w:val="24"/>
                <w:szCs w:val="22"/>
              </w:rPr>
              <w:t>此外，对于本项目特征污染物</w:t>
            </w:r>
            <w:r>
              <w:rPr>
                <w:rFonts w:hint="eastAsia"/>
                <w:sz w:val="24"/>
                <w:szCs w:val="22"/>
              </w:rPr>
              <w:t>TSP</w:t>
            </w:r>
            <w:r>
              <w:rPr>
                <w:rFonts w:hint="eastAsia"/>
                <w:sz w:val="24"/>
                <w:szCs w:val="22"/>
              </w:rPr>
              <w:t>，本次环评委托湖南精科检测有限公司对项目所在地进行现状监测，监测时间为</w:t>
            </w:r>
            <w:r>
              <w:rPr>
                <w:rFonts w:hint="eastAsia"/>
                <w:sz w:val="24"/>
                <w:szCs w:val="22"/>
              </w:rPr>
              <w:t>2</w:t>
            </w:r>
            <w:r>
              <w:rPr>
                <w:sz w:val="24"/>
                <w:szCs w:val="22"/>
              </w:rPr>
              <w:t>021</w:t>
            </w:r>
            <w:r>
              <w:rPr>
                <w:rFonts w:hint="eastAsia"/>
                <w:sz w:val="24"/>
                <w:szCs w:val="22"/>
              </w:rPr>
              <w:t>年</w:t>
            </w:r>
            <w:r>
              <w:rPr>
                <w:rFonts w:hint="eastAsia"/>
                <w:sz w:val="24"/>
                <w:szCs w:val="22"/>
              </w:rPr>
              <w:t>1</w:t>
            </w:r>
            <w:r>
              <w:rPr>
                <w:rFonts w:hint="eastAsia"/>
                <w:sz w:val="24"/>
                <w:szCs w:val="22"/>
              </w:rPr>
              <w:t>月</w:t>
            </w:r>
            <w:r>
              <w:rPr>
                <w:sz w:val="24"/>
                <w:szCs w:val="22"/>
              </w:rPr>
              <w:t>21</w:t>
            </w:r>
            <w:r>
              <w:rPr>
                <w:rFonts w:hint="eastAsia"/>
                <w:sz w:val="24"/>
                <w:szCs w:val="22"/>
              </w:rPr>
              <w:t>日至</w:t>
            </w:r>
            <w:r>
              <w:rPr>
                <w:sz w:val="24"/>
                <w:szCs w:val="22"/>
              </w:rPr>
              <w:t>27</w:t>
            </w:r>
            <w:r>
              <w:rPr>
                <w:rFonts w:hint="eastAsia"/>
                <w:sz w:val="24"/>
                <w:szCs w:val="22"/>
              </w:rPr>
              <w:t>日，连续监测</w:t>
            </w:r>
            <w:r>
              <w:rPr>
                <w:rFonts w:hint="eastAsia"/>
                <w:sz w:val="24"/>
                <w:szCs w:val="22"/>
              </w:rPr>
              <w:t>7</w:t>
            </w:r>
            <w:r>
              <w:rPr>
                <w:rFonts w:hint="eastAsia"/>
                <w:sz w:val="24"/>
                <w:szCs w:val="22"/>
              </w:rPr>
              <w:t>天，监测因子为</w:t>
            </w:r>
            <w:r>
              <w:rPr>
                <w:rFonts w:hint="eastAsia"/>
                <w:sz w:val="24"/>
                <w:szCs w:val="22"/>
              </w:rPr>
              <w:t>T</w:t>
            </w:r>
            <w:r>
              <w:rPr>
                <w:sz w:val="24"/>
                <w:szCs w:val="22"/>
              </w:rPr>
              <w:t>SP</w:t>
            </w:r>
            <w:r>
              <w:rPr>
                <w:rFonts w:hint="eastAsia"/>
                <w:sz w:val="24"/>
                <w:szCs w:val="22"/>
              </w:rPr>
              <w:t>，监测点位具体见附图。</w:t>
            </w:r>
          </w:p>
          <w:p w14:paraId="26D1CB2F" w14:textId="266256F7" w:rsidR="00383528" w:rsidRDefault="00301EF4">
            <w:pPr>
              <w:adjustRightInd w:val="0"/>
              <w:snapToGrid w:val="0"/>
              <w:spacing w:line="360" w:lineRule="auto"/>
              <w:ind w:firstLineChars="200" w:firstLine="480"/>
              <w:rPr>
                <w:sz w:val="24"/>
                <w:szCs w:val="22"/>
              </w:rPr>
            </w:pPr>
            <w:r>
              <w:rPr>
                <w:rFonts w:hint="eastAsia"/>
                <w:sz w:val="24"/>
                <w:szCs w:val="22"/>
              </w:rPr>
              <w:t>（</w:t>
            </w:r>
            <w:r>
              <w:rPr>
                <w:rFonts w:hint="eastAsia"/>
                <w:sz w:val="24"/>
                <w:szCs w:val="22"/>
              </w:rPr>
              <w:t>1</w:t>
            </w:r>
            <w:r>
              <w:rPr>
                <w:rFonts w:hint="eastAsia"/>
                <w:sz w:val="24"/>
                <w:szCs w:val="22"/>
              </w:rPr>
              <w:t>）监测布点：项目厂区下风向</w:t>
            </w:r>
            <w:r>
              <w:rPr>
                <w:rFonts w:hint="eastAsia"/>
                <w:sz w:val="24"/>
                <w:szCs w:val="22"/>
              </w:rPr>
              <w:t>G</w:t>
            </w:r>
            <w:r w:rsidR="006B65BC">
              <w:rPr>
                <w:sz w:val="24"/>
                <w:szCs w:val="22"/>
              </w:rPr>
              <w:t>1</w:t>
            </w:r>
            <w:r>
              <w:rPr>
                <w:rFonts w:hint="eastAsia"/>
                <w:sz w:val="24"/>
                <w:szCs w:val="22"/>
              </w:rPr>
              <w:t>；</w:t>
            </w:r>
          </w:p>
          <w:p w14:paraId="596CA21D" w14:textId="77777777" w:rsidR="00383528" w:rsidRDefault="00301EF4">
            <w:pPr>
              <w:adjustRightInd w:val="0"/>
              <w:snapToGrid w:val="0"/>
              <w:spacing w:line="360" w:lineRule="auto"/>
              <w:ind w:firstLineChars="200" w:firstLine="480"/>
              <w:rPr>
                <w:bCs/>
                <w:sz w:val="24"/>
                <w:szCs w:val="22"/>
              </w:rPr>
            </w:pPr>
            <w:r>
              <w:rPr>
                <w:rFonts w:hint="eastAsia"/>
                <w:bCs/>
                <w:sz w:val="24"/>
                <w:szCs w:val="22"/>
              </w:rPr>
              <w:t>（</w:t>
            </w:r>
            <w:r>
              <w:rPr>
                <w:bCs/>
                <w:sz w:val="24"/>
                <w:szCs w:val="22"/>
              </w:rPr>
              <w:t>2</w:t>
            </w:r>
            <w:r>
              <w:rPr>
                <w:rFonts w:hint="eastAsia"/>
                <w:bCs/>
                <w:sz w:val="24"/>
                <w:szCs w:val="22"/>
              </w:rPr>
              <w:t>）监测因子：</w:t>
            </w:r>
            <w:r>
              <w:rPr>
                <w:rFonts w:hint="eastAsia"/>
                <w:bCs/>
                <w:sz w:val="24"/>
                <w:szCs w:val="22"/>
              </w:rPr>
              <w:t>TSP</w:t>
            </w:r>
            <w:r>
              <w:rPr>
                <w:rFonts w:hint="eastAsia"/>
                <w:bCs/>
                <w:sz w:val="24"/>
                <w:szCs w:val="22"/>
              </w:rPr>
              <w:t>；</w:t>
            </w:r>
          </w:p>
          <w:p w14:paraId="37941CC9" w14:textId="77777777" w:rsidR="00383528" w:rsidRDefault="00301EF4">
            <w:pPr>
              <w:adjustRightInd w:val="0"/>
              <w:snapToGrid w:val="0"/>
              <w:spacing w:line="360" w:lineRule="auto"/>
              <w:ind w:firstLineChars="200" w:firstLine="480"/>
              <w:rPr>
                <w:bCs/>
                <w:sz w:val="24"/>
                <w:szCs w:val="22"/>
              </w:rPr>
            </w:pPr>
            <w:r>
              <w:rPr>
                <w:rFonts w:hint="eastAsia"/>
                <w:bCs/>
                <w:sz w:val="24"/>
                <w:szCs w:val="22"/>
              </w:rPr>
              <w:lastRenderedPageBreak/>
              <w:t>（</w:t>
            </w:r>
            <w:r>
              <w:rPr>
                <w:rFonts w:hint="eastAsia"/>
                <w:bCs/>
                <w:sz w:val="24"/>
                <w:szCs w:val="22"/>
              </w:rPr>
              <w:t>3</w:t>
            </w:r>
            <w:r>
              <w:rPr>
                <w:rFonts w:hint="eastAsia"/>
                <w:bCs/>
                <w:sz w:val="24"/>
                <w:szCs w:val="22"/>
              </w:rPr>
              <w:t>）监测频次：连续监测</w:t>
            </w:r>
            <w:r>
              <w:rPr>
                <w:rFonts w:hint="eastAsia"/>
                <w:bCs/>
                <w:sz w:val="24"/>
                <w:szCs w:val="22"/>
              </w:rPr>
              <w:t>7</w:t>
            </w:r>
            <w:r>
              <w:rPr>
                <w:rFonts w:hint="eastAsia"/>
                <w:bCs/>
                <w:sz w:val="24"/>
                <w:szCs w:val="22"/>
              </w:rPr>
              <w:t>天，</w:t>
            </w:r>
            <w:r>
              <w:rPr>
                <w:rFonts w:hint="eastAsia"/>
                <w:bCs/>
                <w:sz w:val="24"/>
                <w:szCs w:val="22"/>
              </w:rPr>
              <w:t>TSP</w:t>
            </w:r>
            <w:r>
              <w:rPr>
                <w:rFonts w:hint="eastAsia"/>
                <w:bCs/>
                <w:sz w:val="24"/>
                <w:szCs w:val="22"/>
              </w:rPr>
              <w:t>监测日均值。</w:t>
            </w:r>
          </w:p>
          <w:p w14:paraId="48211439" w14:textId="77777777" w:rsidR="00383528" w:rsidRDefault="00301EF4">
            <w:pPr>
              <w:keepNext/>
              <w:keepLines/>
              <w:widowControl/>
              <w:spacing w:beforeLines="50" w:before="120"/>
              <w:jc w:val="center"/>
              <w:outlineLvl w:val="4"/>
              <w:rPr>
                <w:b/>
                <w:bCs/>
                <w:snapToGrid w:val="0"/>
                <w:kern w:val="0"/>
                <w:sz w:val="24"/>
                <w:szCs w:val="28"/>
                <w:vertAlign w:val="superscript"/>
              </w:rPr>
            </w:pPr>
            <w:r>
              <w:rPr>
                <w:b/>
                <w:bCs/>
                <w:snapToGrid w:val="0"/>
                <w:kern w:val="0"/>
                <w:sz w:val="24"/>
                <w:szCs w:val="28"/>
              </w:rPr>
              <w:t>表</w:t>
            </w:r>
            <w:r>
              <w:rPr>
                <w:b/>
                <w:bCs/>
                <w:snapToGrid w:val="0"/>
                <w:kern w:val="0"/>
                <w:sz w:val="24"/>
                <w:szCs w:val="28"/>
              </w:rPr>
              <w:t xml:space="preserve">3-2  </w:t>
            </w:r>
            <w:r>
              <w:rPr>
                <w:b/>
                <w:bCs/>
                <w:snapToGrid w:val="0"/>
                <w:kern w:val="0"/>
                <w:sz w:val="24"/>
                <w:szCs w:val="28"/>
              </w:rPr>
              <w:t>空气质量现状监测结果</w:t>
            </w:r>
            <w:r>
              <w:rPr>
                <w:b/>
                <w:bCs/>
                <w:snapToGrid w:val="0"/>
                <w:kern w:val="0"/>
                <w:sz w:val="24"/>
                <w:szCs w:val="28"/>
              </w:rPr>
              <w:t xml:space="preserve">  </w:t>
            </w:r>
            <w:r>
              <w:rPr>
                <w:b/>
                <w:bCs/>
                <w:snapToGrid w:val="0"/>
                <w:kern w:val="0"/>
                <w:sz w:val="24"/>
                <w:szCs w:val="28"/>
              </w:rPr>
              <w:t>单位：</w:t>
            </w:r>
            <w:r>
              <w:rPr>
                <w:rFonts w:hint="eastAsia"/>
                <w:b/>
                <w:bCs/>
                <w:snapToGrid w:val="0"/>
                <w:kern w:val="0"/>
                <w:sz w:val="24"/>
                <w:szCs w:val="28"/>
              </w:rPr>
              <w:t>m</w:t>
            </w:r>
            <w:r>
              <w:rPr>
                <w:b/>
                <w:bCs/>
                <w:snapToGrid w:val="0"/>
                <w:kern w:val="0"/>
                <w:sz w:val="24"/>
                <w:szCs w:val="28"/>
              </w:rPr>
              <w:t>g/m</w:t>
            </w:r>
            <w:r>
              <w:rPr>
                <w:b/>
                <w:bCs/>
                <w:snapToGrid w:val="0"/>
                <w:kern w:val="0"/>
                <w:sz w:val="24"/>
                <w:szCs w:val="28"/>
                <w:vertAlign w:val="superscript"/>
              </w:rPr>
              <w:t>3</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61"/>
              <w:gridCol w:w="2866"/>
            </w:tblGrid>
            <w:tr w:rsidR="00383528" w14:paraId="78C546E1" w14:textId="77777777">
              <w:trPr>
                <w:trHeight w:val="454"/>
                <w:tblHeader/>
              </w:trPr>
              <w:tc>
                <w:tcPr>
                  <w:tcW w:w="3215" w:type="pct"/>
                  <w:vMerge w:val="restart"/>
                  <w:vAlign w:val="center"/>
                </w:tcPr>
                <w:p w14:paraId="3811BA4E" w14:textId="77777777" w:rsidR="00383528" w:rsidRDefault="00301EF4">
                  <w:pPr>
                    <w:adjustRightInd w:val="0"/>
                    <w:snapToGrid w:val="0"/>
                    <w:jc w:val="center"/>
                    <w:rPr>
                      <w:rFonts w:ascii="宋体" w:hAnsi="宋体"/>
                      <w:snapToGrid w:val="0"/>
                      <w:spacing w:val="4"/>
                      <w:szCs w:val="21"/>
                    </w:rPr>
                  </w:pPr>
                  <w:r>
                    <w:rPr>
                      <w:rFonts w:ascii="宋体" w:hAnsi="宋体"/>
                      <w:snapToGrid w:val="0"/>
                      <w:spacing w:val="4"/>
                      <w:szCs w:val="21"/>
                    </w:rPr>
                    <w:t>采样点位</w:t>
                  </w:r>
                </w:p>
              </w:tc>
              <w:tc>
                <w:tcPr>
                  <w:tcW w:w="1785" w:type="pct"/>
                  <w:vAlign w:val="center"/>
                </w:tcPr>
                <w:p w14:paraId="1B2515E2" w14:textId="77777777" w:rsidR="00383528" w:rsidRDefault="00301EF4">
                  <w:pPr>
                    <w:adjustRightInd w:val="0"/>
                    <w:snapToGrid w:val="0"/>
                    <w:jc w:val="center"/>
                    <w:rPr>
                      <w:rFonts w:ascii="宋体" w:hAnsi="宋体"/>
                      <w:snapToGrid w:val="0"/>
                      <w:spacing w:val="4"/>
                      <w:szCs w:val="21"/>
                    </w:rPr>
                  </w:pPr>
                  <w:r>
                    <w:rPr>
                      <w:rFonts w:ascii="宋体" w:hAnsi="宋体"/>
                      <w:snapToGrid w:val="0"/>
                      <w:spacing w:val="4"/>
                      <w:szCs w:val="21"/>
                    </w:rPr>
                    <w:t>日均浓度</w:t>
                  </w:r>
                </w:p>
              </w:tc>
            </w:tr>
            <w:tr w:rsidR="00383528" w14:paraId="5F529F4F" w14:textId="77777777">
              <w:trPr>
                <w:trHeight w:val="454"/>
                <w:tblHeader/>
              </w:trPr>
              <w:tc>
                <w:tcPr>
                  <w:tcW w:w="3215" w:type="pct"/>
                  <w:vMerge/>
                  <w:vAlign w:val="center"/>
                </w:tcPr>
                <w:p w14:paraId="433D2664" w14:textId="77777777" w:rsidR="00383528" w:rsidRDefault="00383528">
                  <w:pPr>
                    <w:adjustRightInd w:val="0"/>
                    <w:snapToGrid w:val="0"/>
                    <w:jc w:val="center"/>
                    <w:rPr>
                      <w:rFonts w:ascii="宋体" w:hAnsi="宋体"/>
                      <w:snapToGrid w:val="0"/>
                      <w:spacing w:val="4"/>
                      <w:szCs w:val="21"/>
                    </w:rPr>
                  </w:pPr>
                </w:p>
              </w:tc>
              <w:tc>
                <w:tcPr>
                  <w:tcW w:w="1785" w:type="pct"/>
                  <w:vAlign w:val="center"/>
                </w:tcPr>
                <w:p w14:paraId="1BF69F86" w14:textId="77777777" w:rsidR="00383528" w:rsidRDefault="00301EF4">
                  <w:pPr>
                    <w:adjustRightInd w:val="0"/>
                    <w:snapToGrid w:val="0"/>
                    <w:jc w:val="center"/>
                    <w:rPr>
                      <w:snapToGrid w:val="0"/>
                      <w:spacing w:val="4"/>
                      <w:szCs w:val="21"/>
                    </w:rPr>
                  </w:pPr>
                  <w:r>
                    <w:rPr>
                      <w:snapToGrid w:val="0"/>
                      <w:spacing w:val="4"/>
                      <w:szCs w:val="21"/>
                    </w:rPr>
                    <w:t>TSP</w:t>
                  </w:r>
                </w:p>
              </w:tc>
            </w:tr>
            <w:tr w:rsidR="00383528" w14:paraId="1321A91C" w14:textId="77777777">
              <w:trPr>
                <w:trHeight w:val="350"/>
              </w:trPr>
              <w:tc>
                <w:tcPr>
                  <w:tcW w:w="3215" w:type="pct"/>
                  <w:vAlign w:val="center"/>
                </w:tcPr>
                <w:p w14:paraId="58BD105B" w14:textId="31091193" w:rsidR="00383528" w:rsidRDefault="006B65BC">
                  <w:pPr>
                    <w:adjustRightInd w:val="0"/>
                    <w:snapToGrid w:val="0"/>
                    <w:jc w:val="center"/>
                    <w:rPr>
                      <w:rFonts w:ascii="宋体" w:hAnsi="宋体"/>
                      <w:snapToGrid w:val="0"/>
                      <w:spacing w:val="4"/>
                      <w:szCs w:val="21"/>
                    </w:rPr>
                  </w:pPr>
                  <w:r>
                    <w:rPr>
                      <w:rFonts w:ascii="宋体" w:hAnsi="宋体"/>
                      <w:bCs/>
                      <w:snapToGrid w:val="0"/>
                      <w:spacing w:val="4"/>
                      <w:szCs w:val="21"/>
                    </w:rPr>
                    <w:t>G1</w:t>
                  </w:r>
                  <w:r w:rsidR="00301EF4">
                    <w:rPr>
                      <w:rFonts w:ascii="宋体" w:hAnsi="宋体"/>
                      <w:snapToGrid w:val="0"/>
                      <w:spacing w:val="4"/>
                      <w:szCs w:val="21"/>
                    </w:rPr>
                    <w:t>厂界下风向处</w:t>
                  </w:r>
                </w:p>
              </w:tc>
              <w:tc>
                <w:tcPr>
                  <w:tcW w:w="1785" w:type="pct"/>
                  <w:vAlign w:val="center"/>
                </w:tcPr>
                <w:p w14:paraId="68294AA6" w14:textId="77777777" w:rsidR="00383528" w:rsidRDefault="00301EF4">
                  <w:pPr>
                    <w:adjustRightInd w:val="0"/>
                    <w:snapToGrid w:val="0"/>
                    <w:jc w:val="center"/>
                    <w:rPr>
                      <w:snapToGrid w:val="0"/>
                      <w:spacing w:val="4"/>
                      <w:szCs w:val="21"/>
                    </w:rPr>
                  </w:pPr>
                  <w:r>
                    <w:rPr>
                      <w:rFonts w:hint="eastAsia"/>
                      <w:snapToGrid w:val="0"/>
                      <w:spacing w:val="4"/>
                      <w:szCs w:val="21"/>
                    </w:rPr>
                    <w:t>0</w:t>
                  </w:r>
                  <w:r>
                    <w:rPr>
                      <w:snapToGrid w:val="0"/>
                      <w:spacing w:val="4"/>
                      <w:szCs w:val="21"/>
                    </w:rPr>
                    <w:t>.092-0.122</w:t>
                  </w:r>
                </w:p>
              </w:tc>
            </w:tr>
            <w:tr w:rsidR="00383528" w14:paraId="20E36367" w14:textId="77777777">
              <w:trPr>
                <w:trHeight w:val="350"/>
              </w:trPr>
              <w:tc>
                <w:tcPr>
                  <w:tcW w:w="3215" w:type="pct"/>
                  <w:vAlign w:val="center"/>
                </w:tcPr>
                <w:p w14:paraId="0D6152BE" w14:textId="77777777" w:rsidR="00383528" w:rsidRDefault="00301EF4">
                  <w:pPr>
                    <w:adjustRightInd w:val="0"/>
                    <w:snapToGrid w:val="0"/>
                    <w:jc w:val="center"/>
                    <w:rPr>
                      <w:rFonts w:ascii="宋体" w:hAnsi="宋体"/>
                      <w:snapToGrid w:val="0"/>
                      <w:spacing w:val="4"/>
                      <w:szCs w:val="21"/>
                    </w:rPr>
                  </w:pPr>
                  <w:r>
                    <w:rPr>
                      <w:rFonts w:ascii="宋体" w:hAnsi="宋体"/>
                      <w:snapToGrid w:val="0"/>
                      <w:spacing w:val="4"/>
                      <w:szCs w:val="21"/>
                    </w:rPr>
                    <w:t>《环境空气质量标准》（GB3095-2012）二级标准</w:t>
                  </w:r>
                </w:p>
              </w:tc>
              <w:tc>
                <w:tcPr>
                  <w:tcW w:w="1785" w:type="pct"/>
                  <w:vAlign w:val="center"/>
                </w:tcPr>
                <w:p w14:paraId="69B00602" w14:textId="77777777" w:rsidR="00383528" w:rsidRDefault="00301EF4">
                  <w:pPr>
                    <w:adjustRightInd w:val="0"/>
                    <w:snapToGrid w:val="0"/>
                    <w:jc w:val="center"/>
                    <w:rPr>
                      <w:snapToGrid w:val="0"/>
                      <w:spacing w:val="4"/>
                      <w:szCs w:val="21"/>
                    </w:rPr>
                  </w:pPr>
                  <w:r>
                    <w:rPr>
                      <w:rFonts w:hint="eastAsia"/>
                      <w:snapToGrid w:val="0"/>
                      <w:spacing w:val="4"/>
                      <w:szCs w:val="21"/>
                    </w:rPr>
                    <w:t>0</w:t>
                  </w:r>
                  <w:r>
                    <w:rPr>
                      <w:snapToGrid w:val="0"/>
                      <w:spacing w:val="4"/>
                      <w:szCs w:val="21"/>
                    </w:rPr>
                    <w:t>.3</w:t>
                  </w:r>
                </w:p>
              </w:tc>
            </w:tr>
            <w:tr w:rsidR="00383528" w14:paraId="21383295" w14:textId="77777777">
              <w:trPr>
                <w:trHeight w:val="350"/>
              </w:trPr>
              <w:tc>
                <w:tcPr>
                  <w:tcW w:w="3215" w:type="pct"/>
                  <w:vAlign w:val="center"/>
                </w:tcPr>
                <w:p w14:paraId="4E6936BE" w14:textId="77777777" w:rsidR="00383528" w:rsidRDefault="00301EF4">
                  <w:pPr>
                    <w:adjustRightInd w:val="0"/>
                    <w:snapToGrid w:val="0"/>
                    <w:jc w:val="center"/>
                    <w:rPr>
                      <w:rFonts w:ascii="宋体" w:hAnsi="宋体"/>
                      <w:snapToGrid w:val="0"/>
                      <w:spacing w:val="4"/>
                      <w:szCs w:val="21"/>
                    </w:rPr>
                  </w:pPr>
                  <w:r>
                    <w:rPr>
                      <w:rFonts w:ascii="宋体" w:hAnsi="宋体"/>
                      <w:snapToGrid w:val="0"/>
                      <w:spacing w:val="4"/>
                      <w:szCs w:val="21"/>
                    </w:rPr>
                    <w:t>最大超标倍数</w:t>
                  </w:r>
                </w:p>
              </w:tc>
              <w:tc>
                <w:tcPr>
                  <w:tcW w:w="1785" w:type="pct"/>
                  <w:vAlign w:val="center"/>
                </w:tcPr>
                <w:p w14:paraId="3565E613" w14:textId="77777777" w:rsidR="00383528" w:rsidRDefault="00301EF4">
                  <w:pPr>
                    <w:adjustRightInd w:val="0"/>
                    <w:snapToGrid w:val="0"/>
                    <w:jc w:val="center"/>
                    <w:rPr>
                      <w:snapToGrid w:val="0"/>
                      <w:spacing w:val="4"/>
                      <w:szCs w:val="21"/>
                    </w:rPr>
                  </w:pPr>
                  <w:r>
                    <w:rPr>
                      <w:snapToGrid w:val="0"/>
                      <w:spacing w:val="4"/>
                      <w:szCs w:val="21"/>
                    </w:rPr>
                    <w:t>0</w:t>
                  </w:r>
                </w:p>
              </w:tc>
            </w:tr>
            <w:tr w:rsidR="00383528" w14:paraId="441DB8FD" w14:textId="77777777">
              <w:trPr>
                <w:trHeight w:val="454"/>
              </w:trPr>
              <w:tc>
                <w:tcPr>
                  <w:tcW w:w="3215" w:type="pct"/>
                  <w:vAlign w:val="center"/>
                </w:tcPr>
                <w:p w14:paraId="03F94324" w14:textId="77777777" w:rsidR="00383528" w:rsidRDefault="00301EF4">
                  <w:pPr>
                    <w:adjustRightInd w:val="0"/>
                    <w:snapToGrid w:val="0"/>
                    <w:jc w:val="center"/>
                    <w:rPr>
                      <w:rFonts w:ascii="宋体" w:hAnsi="宋体"/>
                      <w:snapToGrid w:val="0"/>
                      <w:spacing w:val="4"/>
                      <w:szCs w:val="21"/>
                    </w:rPr>
                  </w:pPr>
                  <w:r>
                    <w:rPr>
                      <w:rFonts w:ascii="宋体" w:hAnsi="宋体"/>
                      <w:snapToGrid w:val="0"/>
                      <w:spacing w:val="4"/>
                      <w:szCs w:val="21"/>
                    </w:rPr>
                    <w:t>超标率</w:t>
                  </w:r>
                </w:p>
              </w:tc>
              <w:tc>
                <w:tcPr>
                  <w:tcW w:w="1785" w:type="pct"/>
                  <w:vAlign w:val="center"/>
                </w:tcPr>
                <w:p w14:paraId="0C917AB9" w14:textId="77777777" w:rsidR="00383528" w:rsidRDefault="00301EF4">
                  <w:pPr>
                    <w:adjustRightInd w:val="0"/>
                    <w:snapToGrid w:val="0"/>
                    <w:jc w:val="center"/>
                    <w:rPr>
                      <w:snapToGrid w:val="0"/>
                      <w:spacing w:val="4"/>
                      <w:szCs w:val="21"/>
                    </w:rPr>
                  </w:pPr>
                  <w:r>
                    <w:rPr>
                      <w:snapToGrid w:val="0"/>
                      <w:spacing w:val="4"/>
                      <w:szCs w:val="21"/>
                    </w:rPr>
                    <w:t>0</w:t>
                  </w:r>
                </w:p>
              </w:tc>
            </w:tr>
          </w:tbl>
          <w:p w14:paraId="434E9B13" w14:textId="77777777" w:rsidR="00383528" w:rsidRDefault="00301EF4">
            <w:pPr>
              <w:adjustRightInd w:val="0"/>
              <w:snapToGrid w:val="0"/>
              <w:spacing w:line="360" w:lineRule="auto"/>
              <w:ind w:firstLineChars="200" w:firstLine="480"/>
              <w:rPr>
                <w:bCs/>
                <w:sz w:val="24"/>
                <w:szCs w:val="22"/>
              </w:rPr>
            </w:pPr>
            <w:r>
              <w:rPr>
                <w:bCs/>
                <w:sz w:val="24"/>
                <w:szCs w:val="22"/>
              </w:rPr>
              <w:t>由表</w:t>
            </w:r>
            <w:r>
              <w:rPr>
                <w:bCs/>
                <w:sz w:val="24"/>
                <w:szCs w:val="22"/>
              </w:rPr>
              <w:t>3-2</w:t>
            </w:r>
            <w:r>
              <w:rPr>
                <w:bCs/>
                <w:sz w:val="24"/>
                <w:szCs w:val="22"/>
              </w:rPr>
              <w:t>可知，</w:t>
            </w:r>
            <w:r>
              <w:rPr>
                <w:rFonts w:hint="eastAsia"/>
                <w:bCs/>
                <w:sz w:val="24"/>
                <w:szCs w:val="22"/>
              </w:rPr>
              <w:t>本</w:t>
            </w:r>
            <w:r>
              <w:rPr>
                <w:bCs/>
                <w:sz w:val="24"/>
                <w:szCs w:val="22"/>
              </w:rPr>
              <w:t>项目拟建地空气环境监测因子</w:t>
            </w:r>
            <w:r>
              <w:rPr>
                <w:bCs/>
                <w:sz w:val="24"/>
                <w:szCs w:val="22"/>
              </w:rPr>
              <w:t>TSP</w:t>
            </w:r>
            <w:r>
              <w:rPr>
                <w:bCs/>
                <w:sz w:val="24"/>
                <w:szCs w:val="22"/>
              </w:rPr>
              <w:t>日均值达标，符合《环境空气质量标准》（</w:t>
            </w:r>
            <w:r>
              <w:rPr>
                <w:bCs/>
                <w:sz w:val="24"/>
                <w:szCs w:val="22"/>
              </w:rPr>
              <w:t>GB3095-2012</w:t>
            </w:r>
            <w:r>
              <w:rPr>
                <w:bCs/>
                <w:sz w:val="24"/>
                <w:szCs w:val="22"/>
              </w:rPr>
              <w:t>）中的二级标准。</w:t>
            </w:r>
          </w:p>
          <w:p w14:paraId="39A00796"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此外，对于本项目污水处理站特征污染物氨气、硫化氢、臭气浓度，本次环评引用《新宁县工业集中区污水处理厂项目（湘商产业园废水集中处理工程）环境影响报告书》中的监测数据进行评价，该项目与本项目都处于湘商产业园，位于本项目东侧</w:t>
            </w:r>
            <w:r>
              <w:rPr>
                <w:rFonts w:hint="eastAsia"/>
                <w:sz w:val="24"/>
                <w:szCs w:val="22"/>
                <w:u w:val="single"/>
              </w:rPr>
              <w:t>7</w:t>
            </w:r>
            <w:r>
              <w:rPr>
                <w:sz w:val="24"/>
                <w:szCs w:val="22"/>
                <w:u w:val="single"/>
              </w:rPr>
              <w:t>00</w:t>
            </w:r>
            <w:r>
              <w:rPr>
                <w:rFonts w:hint="eastAsia"/>
                <w:sz w:val="24"/>
                <w:szCs w:val="22"/>
                <w:u w:val="single"/>
              </w:rPr>
              <w:t>m</w:t>
            </w:r>
            <w:r>
              <w:rPr>
                <w:rFonts w:hint="eastAsia"/>
                <w:sz w:val="24"/>
                <w:szCs w:val="22"/>
                <w:u w:val="single"/>
              </w:rPr>
              <w:t>左右处，监测时间为</w:t>
            </w:r>
            <w:r>
              <w:rPr>
                <w:rFonts w:hint="eastAsia"/>
                <w:sz w:val="24"/>
                <w:u w:val="single"/>
              </w:rPr>
              <w:t>2019</w:t>
            </w:r>
            <w:r>
              <w:rPr>
                <w:rFonts w:hint="eastAsia"/>
                <w:sz w:val="24"/>
                <w:u w:val="single"/>
              </w:rPr>
              <w:t>年</w:t>
            </w:r>
            <w:r>
              <w:rPr>
                <w:rFonts w:hint="eastAsia"/>
                <w:sz w:val="24"/>
                <w:u w:val="single"/>
              </w:rPr>
              <w:t>11</w:t>
            </w:r>
            <w:r>
              <w:rPr>
                <w:rFonts w:hint="eastAsia"/>
                <w:sz w:val="24"/>
                <w:u w:val="single"/>
              </w:rPr>
              <w:t>月</w:t>
            </w:r>
            <w:r>
              <w:rPr>
                <w:rFonts w:hint="eastAsia"/>
                <w:sz w:val="24"/>
                <w:u w:val="single"/>
              </w:rPr>
              <w:t>21</w:t>
            </w:r>
            <w:r>
              <w:rPr>
                <w:rFonts w:hint="eastAsia"/>
                <w:sz w:val="24"/>
                <w:u w:val="single"/>
              </w:rPr>
              <w:t>日至</w:t>
            </w:r>
            <w:r>
              <w:rPr>
                <w:rFonts w:hint="eastAsia"/>
                <w:sz w:val="24"/>
                <w:u w:val="single"/>
              </w:rPr>
              <w:t>11</w:t>
            </w:r>
            <w:r>
              <w:rPr>
                <w:rFonts w:hint="eastAsia"/>
                <w:sz w:val="24"/>
                <w:u w:val="single"/>
              </w:rPr>
              <w:t>月</w:t>
            </w:r>
            <w:r>
              <w:rPr>
                <w:rFonts w:hint="eastAsia"/>
                <w:sz w:val="24"/>
                <w:u w:val="single"/>
              </w:rPr>
              <w:t>27</w:t>
            </w:r>
            <w:r>
              <w:rPr>
                <w:rFonts w:hint="eastAsia"/>
                <w:sz w:val="24"/>
                <w:u w:val="single"/>
              </w:rPr>
              <w:t>日</w:t>
            </w:r>
            <w:r>
              <w:rPr>
                <w:rFonts w:hint="eastAsia"/>
                <w:sz w:val="24"/>
                <w:szCs w:val="22"/>
                <w:u w:val="single"/>
              </w:rPr>
              <w:t>，连续监测</w:t>
            </w:r>
            <w:r>
              <w:rPr>
                <w:rFonts w:hint="eastAsia"/>
                <w:sz w:val="24"/>
                <w:szCs w:val="22"/>
                <w:u w:val="single"/>
              </w:rPr>
              <w:t>7</w:t>
            </w:r>
            <w:r>
              <w:rPr>
                <w:rFonts w:hint="eastAsia"/>
                <w:sz w:val="24"/>
                <w:szCs w:val="22"/>
                <w:u w:val="single"/>
              </w:rPr>
              <w:t>天，监测因子为氨气、硫化氢、臭气浓度，监测点位为该项目厂区内。具体监测数据如下。</w:t>
            </w:r>
          </w:p>
          <w:p w14:paraId="4B4FDD9C" w14:textId="77777777" w:rsidR="00383528" w:rsidRDefault="00301EF4">
            <w:pPr>
              <w:keepNext/>
              <w:keepLines/>
              <w:widowControl/>
              <w:spacing w:beforeLines="50" w:before="120"/>
              <w:jc w:val="center"/>
              <w:outlineLvl w:val="4"/>
              <w:rPr>
                <w:b/>
                <w:bCs/>
                <w:snapToGrid w:val="0"/>
                <w:kern w:val="0"/>
                <w:sz w:val="24"/>
                <w:szCs w:val="28"/>
                <w:u w:val="single"/>
              </w:rPr>
            </w:pPr>
            <w:r>
              <w:rPr>
                <w:rFonts w:hint="eastAsia"/>
                <w:b/>
                <w:bCs/>
                <w:snapToGrid w:val="0"/>
                <w:kern w:val="0"/>
                <w:sz w:val="24"/>
                <w:szCs w:val="28"/>
                <w:u w:val="single"/>
              </w:rPr>
              <w:t>表</w:t>
            </w:r>
            <w:r>
              <w:rPr>
                <w:rFonts w:hint="eastAsia"/>
                <w:b/>
                <w:bCs/>
                <w:snapToGrid w:val="0"/>
                <w:kern w:val="0"/>
                <w:sz w:val="24"/>
                <w:szCs w:val="28"/>
                <w:u w:val="single"/>
              </w:rPr>
              <w:t>3-</w:t>
            </w:r>
            <w:r>
              <w:rPr>
                <w:b/>
                <w:bCs/>
                <w:snapToGrid w:val="0"/>
                <w:kern w:val="0"/>
                <w:sz w:val="24"/>
                <w:szCs w:val="28"/>
                <w:u w:val="single"/>
              </w:rPr>
              <w:t xml:space="preserve">3  </w:t>
            </w:r>
            <w:r>
              <w:rPr>
                <w:b/>
                <w:bCs/>
                <w:snapToGrid w:val="0"/>
                <w:kern w:val="0"/>
                <w:sz w:val="24"/>
                <w:szCs w:val="28"/>
                <w:u w:val="single"/>
              </w:rPr>
              <w:t>空气质量现状监测结果</w:t>
            </w:r>
            <w:r>
              <w:rPr>
                <w:b/>
                <w:bCs/>
                <w:snapToGrid w:val="0"/>
                <w:kern w:val="0"/>
                <w:sz w:val="24"/>
                <w:szCs w:val="28"/>
                <w:u w:val="single"/>
              </w:rPr>
              <w:t xml:space="preserve">  </w:t>
            </w:r>
            <w:r>
              <w:rPr>
                <w:b/>
                <w:bCs/>
                <w:snapToGrid w:val="0"/>
                <w:kern w:val="0"/>
                <w:sz w:val="24"/>
                <w:szCs w:val="28"/>
                <w:u w:val="single"/>
              </w:rPr>
              <w:t>单位：</w:t>
            </w:r>
            <w:r>
              <w:rPr>
                <w:rFonts w:hint="eastAsia"/>
                <w:b/>
                <w:bCs/>
                <w:snapToGrid w:val="0"/>
                <w:kern w:val="0"/>
                <w:sz w:val="24"/>
                <w:szCs w:val="28"/>
                <w:u w:val="single"/>
              </w:rPr>
              <w:t>m</w:t>
            </w:r>
            <w:r>
              <w:rPr>
                <w:b/>
                <w:bCs/>
                <w:snapToGrid w:val="0"/>
                <w:kern w:val="0"/>
                <w:sz w:val="24"/>
                <w:szCs w:val="28"/>
                <w:u w:val="single"/>
              </w:rPr>
              <w:t>g/m3</w:t>
            </w:r>
          </w:p>
          <w:tbl>
            <w:tblPr>
              <w:tblStyle w:val="afa"/>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98"/>
              <w:gridCol w:w="758"/>
              <w:gridCol w:w="1258"/>
              <w:gridCol w:w="1322"/>
              <w:gridCol w:w="1010"/>
              <w:gridCol w:w="801"/>
              <w:gridCol w:w="1136"/>
              <w:gridCol w:w="1130"/>
            </w:tblGrid>
            <w:tr w:rsidR="00383528" w14:paraId="2D607A3F" w14:textId="77777777">
              <w:trPr>
                <w:trHeight w:val="397"/>
              </w:trPr>
              <w:tc>
                <w:tcPr>
                  <w:tcW w:w="373" w:type="pct"/>
                  <w:vAlign w:val="center"/>
                </w:tcPr>
                <w:p w14:paraId="51F57486" w14:textId="77777777" w:rsidR="00383528" w:rsidRDefault="00301EF4">
                  <w:pPr>
                    <w:jc w:val="center"/>
                    <w:rPr>
                      <w:szCs w:val="21"/>
                      <w:u w:val="single"/>
                    </w:rPr>
                  </w:pPr>
                  <w:r>
                    <w:rPr>
                      <w:rFonts w:hint="eastAsia"/>
                      <w:szCs w:val="21"/>
                      <w:u w:val="single"/>
                    </w:rPr>
                    <w:t>监测点位</w:t>
                  </w:r>
                </w:p>
              </w:tc>
              <w:tc>
                <w:tcPr>
                  <w:tcW w:w="1258" w:type="pct"/>
                  <w:gridSpan w:val="2"/>
                  <w:vAlign w:val="center"/>
                </w:tcPr>
                <w:p w14:paraId="50842420" w14:textId="77777777" w:rsidR="00383528" w:rsidRDefault="00301EF4">
                  <w:pPr>
                    <w:jc w:val="center"/>
                    <w:rPr>
                      <w:szCs w:val="21"/>
                      <w:u w:val="single"/>
                    </w:rPr>
                  </w:pPr>
                  <w:r>
                    <w:rPr>
                      <w:rFonts w:hint="eastAsia"/>
                      <w:szCs w:val="21"/>
                      <w:u w:val="single"/>
                    </w:rPr>
                    <w:t>监测项目</w:t>
                  </w:r>
                </w:p>
              </w:tc>
              <w:tc>
                <w:tcPr>
                  <w:tcW w:w="825" w:type="pct"/>
                  <w:vAlign w:val="center"/>
                </w:tcPr>
                <w:p w14:paraId="786ACB98" w14:textId="77777777" w:rsidR="00383528" w:rsidRDefault="00301EF4">
                  <w:pPr>
                    <w:jc w:val="center"/>
                    <w:rPr>
                      <w:szCs w:val="21"/>
                      <w:u w:val="single"/>
                    </w:rPr>
                  </w:pPr>
                  <w:r>
                    <w:rPr>
                      <w:rFonts w:hint="eastAsia"/>
                      <w:szCs w:val="21"/>
                      <w:u w:val="single"/>
                    </w:rPr>
                    <w:t>测值范围</w:t>
                  </w:r>
                  <w:r>
                    <w:rPr>
                      <w:rFonts w:hint="eastAsia"/>
                      <w:szCs w:val="21"/>
                      <w:u w:val="single"/>
                    </w:rPr>
                    <w:t>mg/m</w:t>
                  </w:r>
                  <w:r>
                    <w:rPr>
                      <w:rFonts w:hint="eastAsia"/>
                      <w:szCs w:val="21"/>
                      <w:u w:val="single"/>
                      <w:vertAlign w:val="superscript"/>
                    </w:rPr>
                    <w:t>3</w:t>
                  </w:r>
                </w:p>
              </w:tc>
              <w:tc>
                <w:tcPr>
                  <w:tcW w:w="630" w:type="pct"/>
                  <w:vAlign w:val="center"/>
                </w:tcPr>
                <w:p w14:paraId="34117C9B" w14:textId="77777777" w:rsidR="00383528" w:rsidRDefault="00301EF4">
                  <w:pPr>
                    <w:jc w:val="center"/>
                    <w:rPr>
                      <w:szCs w:val="21"/>
                      <w:u w:val="single"/>
                    </w:rPr>
                  </w:pPr>
                  <w:r>
                    <w:rPr>
                      <w:rFonts w:hint="eastAsia"/>
                      <w:szCs w:val="21"/>
                      <w:u w:val="single"/>
                    </w:rPr>
                    <w:t>评价标准</w:t>
                  </w:r>
                  <w:r>
                    <w:rPr>
                      <w:rFonts w:hint="eastAsia"/>
                      <w:szCs w:val="21"/>
                      <w:u w:val="single"/>
                    </w:rPr>
                    <w:t>mg/m</w:t>
                  </w:r>
                  <w:r>
                    <w:rPr>
                      <w:rFonts w:hint="eastAsia"/>
                      <w:szCs w:val="21"/>
                      <w:u w:val="single"/>
                      <w:vertAlign w:val="superscript"/>
                    </w:rPr>
                    <w:t>3</w:t>
                  </w:r>
                </w:p>
              </w:tc>
              <w:tc>
                <w:tcPr>
                  <w:tcW w:w="500" w:type="pct"/>
                  <w:vAlign w:val="center"/>
                </w:tcPr>
                <w:p w14:paraId="1DE61FDA" w14:textId="77777777" w:rsidR="00383528" w:rsidRDefault="00301EF4">
                  <w:pPr>
                    <w:jc w:val="center"/>
                    <w:rPr>
                      <w:szCs w:val="21"/>
                      <w:u w:val="single"/>
                    </w:rPr>
                  </w:pPr>
                  <w:r>
                    <w:rPr>
                      <w:rFonts w:hint="eastAsia"/>
                      <w:szCs w:val="21"/>
                      <w:u w:val="single"/>
                    </w:rPr>
                    <w:t>超标率</w:t>
                  </w:r>
                </w:p>
                <w:p w14:paraId="2060A3FF" w14:textId="77777777" w:rsidR="00383528" w:rsidRDefault="00301EF4">
                  <w:pPr>
                    <w:jc w:val="center"/>
                    <w:rPr>
                      <w:szCs w:val="21"/>
                      <w:u w:val="single"/>
                    </w:rPr>
                  </w:pPr>
                  <w:r>
                    <w:rPr>
                      <w:rFonts w:hint="eastAsia"/>
                      <w:szCs w:val="21"/>
                      <w:u w:val="single"/>
                    </w:rPr>
                    <w:t>%</w:t>
                  </w:r>
                </w:p>
              </w:tc>
              <w:tc>
                <w:tcPr>
                  <w:tcW w:w="709" w:type="pct"/>
                  <w:vAlign w:val="center"/>
                </w:tcPr>
                <w:p w14:paraId="36803126" w14:textId="77777777" w:rsidR="00383528" w:rsidRDefault="00301EF4">
                  <w:pPr>
                    <w:jc w:val="center"/>
                    <w:rPr>
                      <w:szCs w:val="21"/>
                      <w:u w:val="single"/>
                    </w:rPr>
                  </w:pPr>
                  <w:r>
                    <w:rPr>
                      <w:rFonts w:hint="eastAsia"/>
                      <w:szCs w:val="21"/>
                      <w:u w:val="single"/>
                    </w:rPr>
                    <w:t>污染物标准指数范围</w:t>
                  </w:r>
                </w:p>
              </w:tc>
              <w:tc>
                <w:tcPr>
                  <w:tcW w:w="705" w:type="pct"/>
                  <w:vAlign w:val="center"/>
                </w:tcPr>
                <w:p w14:paraId="6EEA4B87" w14:textId="77777777" w:rsidR="00383528" w:rsidRDefault="00301EF4">
                  <w:pPr>
                    <w:jc w:val="center"/>
                    <w:rPr>
                      <w:szCs w:val="21"/>
                      <w:u w:val="single"/>
                    </w:rPr>
                  </w:pPr>
                  <w:r>
                    <w:rPr>
                      <w:rFonts w:hint="eastAsia"/>
                      <w:szCs w:val="21"/>
                      <w:u w:val="single"/>
                    </w:rPr>
                    <w:t>最大质量浓度占标率</w:t>
                  </w:r>
                </w:p>
              </w:tc>
            </w:tr>
            <w:tr w:rsidR="00383528" w14:paraId="7428E4AA" w14:textId="77777777">
              <w:trPr>
                <w:trHeight w:val="397"/>
              </w:trPr>
              <w:tc>
                <w:tcPr>
                  <w:tcW w:w="373" w:type="pct"/>
                  <w:vMerge w:val="restart"/>
                  <w:vAlign w:val="center"/>
                </w:tcPr>
                <w:p w14:paraId="693E94A2" w14:textId="3A81BEAB" w:rsidR="00383528" w:rsidRDefault="006B65BC">
                  <w:pPr>
                    <w:jc w:val="center"/>
                    <w:rPr>
                      <w:szCs w:val="21"/>
                      <w:u w:val="single"/>
                    </w:rPr>
                  </w:pPr>
                  <w:r>
                    <w:rPr>
                      <w:rFonts w:hint="eastAsia"/>
                      <w:szCs w:val="21"/>
                      <w:u w:val="single"/>
                    </w:rPr>
                    <w:t>该项目</w:t>
                  </w:r>
                  <w:r w:rsidR="00301EF4">
                    <w:rPr>
                      <w:rFonts w:hint="eastAsia"/>
                      <w:szCs w:val="21"/>
                      <w:u w:val="single"/>
                    </w:rPr>
                    <w:t>厂</w:t>
                  </w:r>
                </w:p>
                <w:p w14:paraId="20D8EB36" w14:textId="77777777" w:rsidR="00383528" w:rsidRDefault="00301EF4">
                  <w:pPr>
                    <w:jc w:val="center"/>
                    <w:rPr>
                      <w:szCs w:val="21"/>
                      <w:u w:val="single"/>
                    </w:rPr>
                  </w:pPr>
                  <w:r>
                    <w:rPr>
                      <w:rFonts w:hint="eastAsia"/>
                      <w:szCs w:val="21"/>
                      <w:u w:val="single"/>
                    </w:rPr>
                    <w:t>区</w:t>
                  </w:r>
                </w:p>
                <w:p w14:paraId="3CC440B9" w14:textId="77777777" w:rsidR="00383528" w:rsidRDefault="00301EF4">
                  <w:pPr>
                    <w:jc w:val="center"/>
                    <w:rPr>
                      <w:szCs w:val="21"/>
                      <w:u w:val="single"/>
                    </w:rPr>
                  </w:pPr>
                  <w:r>
                    <w:rPr>
                      <w:rFonts w:hint="eastAsia"/>
                      <w:szCs w:val="21"/>
                      <w:u w:val="single"/>
                    </w:rPr>
                    <w:t>内</w:t>
                  </w:r>
                </w:p>
              </w:tc>
              <w:tc>
                <w:tcPr>
                  <w:tcW w:w="473" w:type="pct"/>
                  <w:vAlign w:val="center"/>
                </w:tcPr>
                <w:p w14:paraId="4FF3C555" w14:textId="77777777" w:rsidR="00383528" w:rsidRDefault="00301EF4">
                  <w:pPr>
                    <w:jc w:val="center"/>
                    <w:rPr>
                      <w:szCs w:val="21"/>
                      <w:u w:val="single"/>
                    </w:rPr>
                  </w:pPr>
                  <w:r>
                    <w:rPr>
                      <w:rFonts w:hint="eastAsia"/>
                      <w:szCs w:val="21"/>
                      <w:u w:val="single"/>
                    </w:rPr>
                    <w:t>H</w:t>
                  </w:r>
                  <w:r>
                    <w:rPr>
                      <w:rFonts w:hint="eastAsia"/>
                      <w:szCs w:val="21"/>
                      <w:u w:val="single"/>
                      <w:vertAlign w:val="subscript"/>
                    </w:rPr>
                    <w:t>2</w:t>
                  </w:r>
                  <w:r>
                    <w:rPr>
                      <w:rFonts w:hint="eastAsia"/>
                      <w:szCs w:val="21"/>
                      <w:u w:val="single"/>
                    </w:rPr>
                    <w:t>S</w:t>
                  </w:r>
                </w:p>
              </w:tc>
              <w:tc>
                <w:tcPr>
                  <w:tcW w:w="785" w:type="pct"/>
                  <w:vAlign w:val="center"/>
                </w:tcPr>
                <w:p w14:paraId="55E63CB2" w14:textId="77777777" w:rsidR="00383528" w:rsidRDefault="00301EF4">
                  <w:pPr>
                    <w:jc w:val="center"/>
                    <w:rPr>
                      <w:szCs w:val="21"/>
                      <w:u w:val="single"/>
                    </w:rPr>
                  </w:pPr>
                  <w:r>
                    <w:rPr>
                      <w:rFonts w:hint="eastAsia"/>
                      <w:szCs w:val="21"/>
                      <w:u w:val="single"/>
                    </w:rPr>
                    <w:t>一次值</w:t>
                  </w:r>
                </w:p>
              </w:tc>
              <w:tc>
                <w:tcPr>
                  <w:tcW w:w="825" w:type="pct"/>
                  <w:vAlign w:val="center"/>
                </w:tcPr>
                <w:p w14:paraId="7CB36B4D" w14:textId="77777777" w:rsidR="00383528" w:rsidRDefault="00301EF4">
                  <w:pPr>
                    <w:jc w:val="center"/>
                    <w:rPr>
                      <w:szCs w:val="21"/>
                      <w:u w:val="single"/>
                    </w:rPr>
                  </w:pPr>
                  <w:r>
                    <w:rPr>
                      <w:rFonts w:hint="eastAsia"/>
                      <w:szCs w:val="21"/>
                      <w:u w:val="single"/>
                    </w:rPr>
                    <w:t>0.001~0.003</w:t>
                  </w:r>
                </w:p>
              </w:tc>
              <w:tc>
                <w:tcPr>
                  <w:tcW w:w="630" w:type="pct"/>
                  <w:vAlign w:val="center"/>
                </w:tcPr>
                <w:p w14:paraId="0A2865BB" w14:textId="77777777" w:rsidR="00383528" w:rsidRDefault="00301EF4">
                  <w:pPr>
                    <w:jc w:val="center"/>
                    <w:rPr>
                      <w:szCs w:val="21"/>
                      <w:u w:val="single"/>
                    </w:rPr>
                  </w:pPr>
                  <w:r>
                    <w:rPr>
                      <w:rFonts w:hint="eastAsia"/>
                      <w:szCs w:val="21"/>
                      <w:u w:val="single"/>
                    </w:rPr>
                    <w:t>0.01</w:t>
                  </w:r>
                </w:p>
              </w:tc>
              <w:tc>
                <w:tcPr>
                  <w:tcW w:w="500" w:type="pct"/>
                  <w:vAlign w:val="center"/>
                </w:tcPr>
                <w:p w14:paraId="4AD37B0B" w14:textId="77777777" w:rsidR="00383528" w:rsidRDefault="00301EF4">
                  <w:pPr>
                    <w:jc w:val="center"/>
                    <w:rPr>
                      <w:szCs w:val="21"/>
                      <w:u w:val="single"/>
                    </w:rPr>
                  </w:pPr>
                  <w:r>
                    <w:rPr>
                      <w:rFonts w:hint="eastAsia"/>
                      <w:szCs w:val="21"/>
                      <w:u w:val="single"/>
                    </w:rPr>
                    <w:t>0</w:t>
                  </w:r>
                </w:p>
              </w:tc>
              <w:tc>
                <w:tcPr>
                  <w:tcW w:w="709" w:type="pct"/>
                  <w:vAlign w:val="center"/>
                </w:tcPr>
                <w:p w14:paraId="2E24331C" w14:textId="77777777" w:rsidR="00383528" w:rsidRDefault="00301EF4">
                  <w:pPr>
                    <w:jc w:val="center"/>
                    <w:rPr>
                      <w:szCs w:val="21"/>
                      <w:u w:val="single"/>
                    </w:rPr>
                  </w:pPr>
                  <w:r>
                    <w:rPr>
                      <w:rFonts w:hint="eastAsia"/>
                      <w:szCs w:val="21"/>
                      <w:u w:val="single"/>
                    </w:rPr>
                    <w:t>0.10~0.30</w:t>
                  </w:r>
                </w:p>
              </w:tc>
              <w:tc>
                <w:tcPr>
                  <w:tcW w:w="705" w:type="pct"/>
                  <w:vAlign w:val="center"/>
                </w:tcPr>
                <w:p w14:paraId="3DC9720B" w14:textId="77777777" w:rsidR="00383528" w:rsidRDefault="00301EF4">
                  <w:pPr>
                    <w:jc w:val="center"/>
                    <w:rPr>
                      <w:szCs w:val="21"/>
                      <w:u w:val="single"/>
                    </w:rPr>
                  </w:pPr>
                  <w:r>
                    <w:rPr>
                      <w:rFonts w:hint="eastAsia"/>
                      <w:szCs w:val="21"/>
                      <w:u w:val="single"/>
                    </w:rPr>
                    <w:t>0.30</w:t>
                  </w:r>
                </w:p>
              </w:tc>
            </w:tr>
            <w:tr w:rsidR="00383528" w14:paraId="6B13F9A8" w14:textId="77777777">
              <w:trPr>
                <w:trHeight w:val="397"/>
              </w:trPr>
              <w:tc>
                <w:tcPr>
                  <w:tcW w:w="373" w:type="pct"/>
                  <w:vMerge/>
                  <w:vAlign w:val="center"/>
                </w:tcPr>
                <w:p w14:paraId="5FD93156" w14:textId="77777777" w:rsidR="00383528" w:rsidRDefault="00383528">
                  <w:pPr>
                    <w:jc w:val="center"/>
                    <w:rPr>
                      <w:szCs w:val="21"/>
                      <w:u w:val="single"/>
                    </w:rPr>
                  </w:pPr>
                </w:p>
              </w:tc>
              <w:tc>
                <w:tcPr>
                  <w:tcW w:w="473" w:type="pct"/>
                  <w:vAlign w:val="center"/>
                </w:tcPr>
                <w:p w14:paraId="2A469985" w14:textId="77777777" w:rsidR="00383528" w:rsidRDefault="00301EF4">
                  <w:pPr>
                    <w:jc w:val="center"/>
                    <w:rPr>
                      <w:szCs w:val="21"/>
                      <w:u w:val="single"/>
                    </w:rPr>
                  </w:pPr>
                  <w:r>
                    <w:rPr>
                      <w:rFonts w:hint="eastAsia"/>
                      <w:szCs w:val="21"/>
                      <w:u w:val="single"/>
                    </w:rPr>
                    <w:t>NH</w:t>
                  </w:r>
                  <w:r>
                    <w:rPr>
                      <w:rFonts w:hint="eastAsia"/>
                      <w:szCs w:val="21"/>
                      <w:u w:val="single"/>
                      <w:vertAlign w:val="subscript"/>
                    </w:rPr>
                    <w:t>3</w:t>
                  </w:r>
                </w:p>
              </w:tc>
              <w:tc>
                <w:tcPr>
                  <w:tcW w:w="785" w:type="pct"/>
                  <w:vAlign w:val="center"/>
                </w:tcPr>
                <w:p w14:paraId="717C3EA8" w14:textId="77777777" w:rsidR="00383528" w:rsidRDefault="00301EF4">
                  <w:pPr>
                    <w:jc w:val="center"/>
                    <w:rPr>
                      <w:szCs w:val="21"/>
                      <w:u w:val="single"/>
                    </w:rPr>
                  </w:pPr>
                  <w:r>
                    <w:rPr>
                      <w:rFonts w:hint="eastAsia"/>
                      <w:szCs w:val="21"/>
                      <w:u w:val="single"/>
                    </w:rPr>
                    <w:t>一次值</w:t>
                  </w:r>
                </w:p>
              </w:tc>
              <w:tc>
                <w:tcPr>
                  <w:tcW w:w="825" w:type="pct"/>
                  <w:vAlign w:val="center"/>
                </w:tcPr>
                <w:p w14:paraId="467CADD7" w14:textId="77777777" w:rsidR="00383528" w:rsidRDefault="00301EF4">
                  <w:pPr>
                    <w:jc w:val="center"/>
                    <w:rPr>
                      <w:szCs w:val="21"/>
                      <w:u w:val="single"/>
                    </w:rPr>
                  </w:pPr>
                  <w:r>
                    <w:rPr>
                      <w:rFonts w:hint="eastAsia"/>
                      <w:szCs w:val="21"/>
                      <w:u w:val="single"/>
                    </w:rPr>
                    <w:t>0.01L~0.02</w:t>
                  </w:r>
                </w:p>
              </w:tc>
              <w:tc>
                <w:tcPr>
                  <w:tcW w:w="630" w:type="pct"/>
                  <w:vAlign w:val="center"/>
                </w:tcPr>
                <w:p w14:paraId="3825DFDB" w14:textId="77777777" w:rsidR="00383528" w:rsidRDefault="00301EF4">
                  <w:pPr>
                    <w:jc w:val="center"/>
                    <w:rPr>
                      <w:szCs w:val="21"/>
                      <w:u w:val="single"/>
                    </w:rPr>
                  </w:pPr>
                  <w:r>
                    <w:rPr>
                      <w:rFonts w:hint="eastAsia"/>
                      <w:szCs w:val="21"/>
                      <w:u w:val="single"/>
                    </w:rPr>
                    <w:t>0.2</w:t>
                  </w:r>
                </w:p>
              </w:tc>
              <w:tc>
                <w:tcPr>
                  <w:tcW w:w="500" w:type="pct"/>
                  <w:vAlign w:val="center"/>
                </w:tcPr>
                <w:p w14:paraId="2009AABA" w14:textId="77777777" w:rsidR="00383528" w:rsidRDefault="00301EF4">
                  <w:pPr>
                    <w:jc w:val="center"/>
                    <w:rPr>
                      <w:szCs w:val="21"/>
                      <w:u w:val="single"/>
                    </w:rPr>
                  </w:pPr>
                  <w:r>
                    <w:rPr>
                      <w:rFonts w:hint="eastAsia"/>
                      <w:szCs w:val="21"/>
                      <w:u w:val="single"/>
                    </w:rPr>
                    <w:t>0</w:t>
                  </w:r>
                </w:p>
              </w:tc>
              <w:tc>
                <w:tcPr>
                  <w:tcW w:w="709" w:type="pct"/>
                  <w:vAlign w:val="center"/>
                </w:tcPr>
                <w:p w14:paraId="2DE77711" w14:textId="77777777" w:rsidR="00383528" w:rsidRDefault="00301EF4">
                  <w:pPr>
                    <w:jc w:val="center"/>
                    <w:rPr>
                      <w:szCs w:val="21"/>
                      <w:u w:val="single"/>
                    </w:rPr>
                  </w:pPr>
                  <w:r>
                    <w:rPr>
                      <w:rFonts w:hint="eastAsia"/>
                      <w:szCs w:val="21"/>
                      <w:u w:val="single"/>
                    </w:rPr>
                    <w:t>0.05~0.10</w:t>
                  </w:r>
                </w:p>
              </w:tc>
              <w:tc>
                <w:tcPr>
                  <w:tcW w:w="705" w:type="pct"/>
                  <w:vAlign w:val="center"/>
                </w:tcPr>
                <w:p w14:paraId="23CF8452" w14:textId="77777777" w:rsidR="00383528" w:rsidRDefault="00301EF4">
                  <w:pPr>
                    <w:jc w:val="center"/>
                    <w:rPr>
                      <w:szCs w:val="21"/>
                      <w:u w:val="single"/>
                    </w:rPr>
                  </w:pPr>
                  <w:r>
                    <w:rPr>
                      <w:rFonts w:hint="eastAsia"/>
                      <w:szCs w:val="21"/>
                      <w:u w:val="single"/>
                    </w:rPr>
                    <w:t>0.10</w:t>
                  </w:r>
                </w:p>
              </w:tc>
            </w:tr>
            <w:tr w:rsidR="00383528" w14:paraId="14F31112" w14:textId="77777777">
              <w:trPr>
                <w:trHeight w:val="397"/>
              </w:trPr>
              <w:tc>
                <w:tcPr>
                  <w:tcW w:w="373" w:type="pct"/>
                  <w:vMerge/>
                  <w:vAlign w:val="center"/>
                </w:tcPr>
                <w:p w14:paraId="785D80E3" w14:textId="77777777" w:rsidR="00383528" w:rsidRDefault="00383528">
                  <w:pPr>
                    <w:jc w:val="center"/>
                    <w:rPr>
                      <w:szCs w:val="21"/>
                      <w:u w:val="single"/>
                    </w:rPr>
                  </w:pPr>
                </w:p>
              </w:tc>
              <w:tc>
                <w:tcPr>
                  <w:tcW w:w="473" w:type="pct"/>
                  <w:vMerge w:val="restart"/>
                  <w:vAlign w:val="center"/>
                </w:tcPr>
                <w:p w14:paraId="3626832B" w14:textId="77777777" w:rsidR="00383528" w:rsidRDefault="00301EF4">
                  <w:pPr>
                    <w:jc w:val="center"/>
                    <w:rPr>
                      <w:szCs w:val="21"/>
                      <w:u w:val="single"/>
                    </w:rPr>
                  </w:pPr>
                  <w:r>
                    <w:rPr>
                      <w:rFonts w:hint="eastAsia"/>
                      <w:szCs w:val="21"/>
                      <w:u w:val="single"/>
                    </w:rPr>
                    <w:t>SO</w:t>
                  </w:r>
                  <w:r>
                    <w:rPr>
                      <w:rFonts w:hint="eastAsia"/>
                      <w:szCs w:val="21"/>
                      <w:u w:val="single"/>
                      <w:vertAlign w:val="subscript"/>
                    </w:rPr>
                    <w:t>2</w:t>
                  </w:r>
                </w:p>
              </w:tc>
              <w:tc>
                <w:tcPr>
                  <w:tcW w:w="785" w:type="pct"/>
                  <w:vAlign w:val="center"/>
                </w:tcPr>
                <w:p w14:paraId="7E82E873" w14:textId="77777777" w:rsidR="00383528" w:rsidRDefault="00301EF4">
                  <w:pPr>
                    <w:jc w:val="center"/>
                    <w:rPr>
                      <w:szCs w:val="21"/>
                      <w:u w:val="single"/>
                    </w:rPr>
                  </w:pPr>
                  <w:r>
                    <w:rPr>
                      <w:rFonts w:hint="eastAsia"/>
                      <w:szCs w:val="21"/>
                      <w:u w:val="single"/>
                    </w:rPr>
                    <w:t>1</w:t>
                  </w:r>
                  <w:r>
                    <w:rPr>
                      <w:rFonts w:hint="eastAsia"/>
                      <w:szCs w:val="21"/>
                      <w:u w:val="single"/>
                    </w:rPr>
                    <w:t>小时平均</w:t>
                  </w:r>
                </w:p>
              </w:tc>
              <w:tc>
                <w:tcPr>
                  <w:tcW w:w="825" w:type="pct"/>
                  <w:vAlign w:val="center"/>
                </w:tcPr>
                <w:p w14:paraId="7F1C9030" w14:textId="77777777" w:rsidR="00383528" w:rsidRDefault="00301EF4">
                  <w:pPr>
                    <w:jc w:val="center"/>
                    <w:rPr>
                      <w:szCs w:val="21"/>
                      <w:u w:val="single"/>
                    </w:rPr>
                  </w:pPr>
                  <w:r>
                    <w:rPr>
                      <w:rFonts w:hint="eastAsia"/>
                      <w:szCs w:val="21"/>
                      <w:u w:val="single"/>
                    </w:rPr>
                    <w:t>0.016~0.034</w:t>
                  </w:r>
                </w:p>
              </w:tc>
              <w:tc>
                <w:tcPr>
                  <w:tcW w:w="630" w:type="pct"/>
                  <w:vAlign w:val="center"/>
                </w:tcPr>
                <w:p w14:paraId="05D490EE" w14:textId="77777777" w:rsidR="00383528" w:rsidRDefault="00301EF4">
                  <w:pPr>
                    <w:jc w:val="center"/>
                    <w:rPr>
                      <w:szCs w:val="21"/>
                      <w:u w:val="single"/>
                    </w:rPr>
                  </w:pPr>
                  <w:r>
                    <w:rPr>
                      <w:rFonts w:hint="eastAsia"/>
                      <w:szCs w:val="21"/>
                      <w:u w:val="single"/>
                    </w:rPr>
                    <w:t>0.50</w:t>
                  </w:r>
                </w:p>
              </w:tc>
              <w:tc>
                <w:tcPr>
                  <w:tcW w:w="500" w:type="pct"/>
                  <w:vAlign w:val="center"/>
                </w:tcPr>
                <w:p w14:paraId="46C8A7F1" w14:textId="77777777" w:rsidR="00383528" w:rsidRDefault="00301EF4">
                  <w:pPr>
                    <w:jc w:val="center"/>
                    <w:rPr>
                      <w:szCs w:val="21"/>
                      <w:u w:val="single"/>
                    </w:rPr>
                  </w:pPr>
                  <w:r>
                    <w:rPr>
                      <w:rFonts w:hint="eastAsia"/>
                      <w:szCs w:val="21"/>
                      <w:u w:val="single"/>
                    </w:rPr>
                    <w:t>0</w:t>
                  </w:r>
                </w:p>
              </w:tc>
              <w:tc>
                <w:tcPr>
                  <w:tcW w:w="709" w:type="pct"/>
                  <w:vAlign w:val="center"/>
                </w:tcPr>
                <w:p w14:paraId="1ADFAC35" w14:textId="77777777" w:rsidR="00383528" w:rsidRDefault="00301EF4">
                  <w:pPr>
                    <w:jc w:val="center"/>
                    <w:rPr>
                      <w:szCs w:val="21"/>
                      <w:u w:val="single"/>
                    </w:rPr>
                  </w:pPr>
                  <w:r>
                    <w:rPr>
                      <w:rFonts w:hint="eastAsia"/>
                      <w:szCs w:val="21"/>
                      <w:u w:val="single"/>
                    </w:rPr>
                    <w:t>0.04~0.07</w:t>
                  </w:r>
                </w:p>
              </w:tc>
              <w:tc>
                <w:tcPr>
                  <w:tcW w:w="705" w:type="pct"/>
                  <w:vAlign w:val="center"/>
                </w:tcPr>
                <w:p w14:paraId="11DE3710" w14:textId="77777777" w:rsidR="00383528" w:rsidRDefault="00301EF4">
                  <w:pPr>
                    <w:jc w:val="center"/>
                    <w:rPr>
                      <w:szCs w:val="21"/>
                      <w:u w:val="single"/>
                    </w:rPr>
                  </w:pPr>
                  <w:r>
                    <w:rPr>
                      <w:rFonts w:hint="eastAsia"/>
                      <w:szCs w:val="21"/>
                      <w:u w:val="single"/>
                    </w:rPr>
                    <w:t>0.07</w:t>
                  </w:r>
                </w:p>
              </w:tc>
            </w:tr>
            <w:tr w:rsidR="00383528" w14:paraId="479DD45E" w14:textId="77777777">
              <w:trPr>
                <w:trHeight w:val="397"/>
              </w:trPr>
              <w:tc>
                <w:tcPr>
                  <w:tcW w:w="373" w:type="pct"/>
                  <w:vMerge/>
                  <w:vAlign w:val="center"/>
                </w:tcPr>
                <w:p w14:paraId="4BE2921E" w14:textId="77777777" w:rsidR="00383528" w:rsidRDefault="00383528">
                  <w:pPr>
                    <w:jc w:val="center"/>
                    <w:rPr>
                      <w:szCs w:val="21"/>
                      <w:u w:val="single"/>
                    </w:rPr>
                  </w:pPr>
                </w:p>
              </w:tc>
              <w:tc>
                <w:tcPr>
                  <w:tcW w:w="473" w:type="pct"/>
                  <w:vMerge/>
                  <w:vAlign w:val="center"/>
                </w:tcPr>
                <w:p w14:paraId="4E0C53AD" w14:textId="77777777" w:rsidR="00383528" w:rsidRDefault="00383528">
                  <w:pPr>
                    <w:jc w:val="center"/>
                    <w:rPr>
                      <w:szCs w:val="21"/>
                      <w:u w:val="single"/>
                    </w:rPr>
                  </w:pPr>
                </w:p>
              </w:tc>
              <w:tc>
                <w:tcPr>
                  <w:tcW w:w="785" w:type="pct"/>
                  <w:vAlign w:val="center"/>
                </w:tcPr>
                <w:p w14:paraId="49F2F854" w14:textId="77777777" w:rsidR="00383528" w:rsidRDefault="00301EF4">
                  <w:pPr>
                    <w:jc w:val="center"/>
                    <w:rPr>
                      <w:szCs w:val="21"/>
                      <w:u w:val="single"/>
                    </w:rPr>
                  </w:pPr>
                  <w:r>
                    <w:rPr>
                      <w:rFonts w:hint="eastAsia"/>
                      <w:szCs w:val="21"/>
                      <w:u w:val="single"/>
                    </w:rPr>
                    <w:t>24</w:t>
                  </w:r>
                  <w:r>
                    <w:rPr>
                      <w:rFonts w:hint="eastAsia"/>
                      <w:szCs w:val="21"/>
                      <w:u w:val="single"/>
                    </w:rPr>
                    <w:t>小时平均</w:t>
                  </w:r>
                </w:p>
              </w:tc>
              <w:tc>
                <w:tcPr>
                  <w:tcW w:w="825" w:type="pct"/>
                  <w:vAlign w:val="center"/>
                </w:tcPr>
                <w:p w14:paraId="092D7840" w14:textId="77777777" w:rsidR="00383528" w:rsidRDefault="00301EF4">
                  <w:pPr>
                    <w:jc w:val="center"/>
                    <w:rPr>
                      <w:szCs w:val="21"/>
                      <w:u w:val="single"/>
                    </w:rPr>
                  </w:pPr>
                  <w:r>
                    <w:rPr>
                      <w:rFonts w:hint="eastAsia"/>
                      <w:szCs w:val="21"/>
                      <w:u w:val="single"/>
                    </w:rPr>
                    <w:t>0.024~0.026</w:t>
                  </w:r>
                </w:p>
              </w:tc>
              <w:tc>
                <w:tcPr>
                  <w:tcW w:w="630" w:type="pct"/>
                  <w:vAlign w:val="center"/>
                </w:tcPr>
                <w:p w14:paraId="306AD889" w14:textId="77777777" w:rsidR="00383528" w:rsidRDefault="00301EF4">
                  <w:pPr>
                    <w:jc w:val="center"/>
                    <w:rPr>
                      <w:szCs w:val="21"/>
                      <w:u w:val="single"/>
                    </w:rPr>
                  </w:pPr>
                  <w:r>
                    <w:rPr>
                      <w:rFonts w:hint="eastAsia"/>
                      <w:szCs w:val="21"/>
                      <w:u w:val="single"/>
                    </w:rPr>
                    <w:t>0.15</w:t>
                  </w:r>
                </w:p>
              </w:tc>
              <w:tc>
                <w:tcPr>
                  <w:tcW w:w="500" w:type="pct"/>
                  <w:vAlign w:val="center"/>
                </w:tcPr>
                <w:p w14:paraId="0E01DCD5" w14:textId="77777777" w:rsidR="00383528" w:rsidRDefault="00301EF4">
                  <w:pPr>
                    <w:jc w:val="center"/>
                    <w:rPr>
                      <w:szCs w:val="21"/>
                      <w:u w:val="single"/>
                    </w:rPr>
                  </w:pPr>
                  <w:r>
                    <w:rPr>
                      <w:rFonts w:hint="eastAsia"/>
                      <w:szCs w:val="21"/>
                      <w:u w:val="single"/>
                    </w:rPr>
                    <w:t>0</w:t>
                  </w:r>
                </w:p>
              </w:tc>
              <w:tc>
                <w:tcPr>
                  <w:tcW w:w="709" w:type="pct"/>
                  <w:vAlign w:val="center"/>
                </w:tcPr>
                <w:p w14:paraId="7881A1C8" w14:textId="77777777" w:rsidR="00383528" w:rsidRDefault="00301EF4">
                  <w:pPr>
                    <w:jc w:val="center"/>
                    <w:rPr>
                      <w:szCs w:val="21"/>
                      <w:u w:val="single"/>
                    </w:rPr>
                  </w:pPr>
                  <w:r>
                    <w:rPr>
                      <w:rFonts w:hint="eastAsia"/>
                      <w:szCs w:val="21"/>
                      <w:u w:val="single"/>
                    </w:rPr>
                    <w:t>0.16~0.21</w:t>
                  </w:r>
                </w:p>
              </w:tc>
              <w:tc>
                <w:tcPr>
                  <w:tcW w:w="705" w:type="pct"/>
                  <w:vAlign w:val="center"/>
                </w:tcPr>
                <w:p w14:paraId="20285DA9" w14:textId="77777777" w:rsidR="00383528" w:rsidRDefault="00301EF4">
                  <w:pPr>
                    <w:jc w:val="center"/>
                    <w:rPr>
                      <w:szCs w:val="21"/>
                      <w:u w:val="single"/>
                    </w:rPr>
                  </w:pPr>
                  <w:r>
                    <w:rPr>
                      <w:rFonts w:hint="eastAsia"/>
                      <w:szCs w:val="21"/>
                      <w:u w:val="single"/>
                    </w:rPr>
                    <w:t>0.21</w:t>
                  </w:r>
                </w:p>
              </w:tc>
            </w:tr>
            <w:tr w:rsidR="00383528" w14:paraId="32D41341" w14:textId="77777777">
              <w:trPr>
                <w:trHeight w:val="397"/>
              </w:trPr>
              <w:tc>
                <w:tcPr>
                  <w:tcW w:w="373" w:type="pct"/>
                  <w:vMerge/>
                  <w:vAlign w:val="center"/>
                </w:tcPr>
                <w:p w14:paraId="0CE8E7ED" w14:textId="77777777" w:rsidR="00383528" w:rsidRDefault="00383528">
                  <w:pPr>
                    <w:jc w:val="center"/>
                    <w:rPr>
                      <w:szCs w:val="21"/>
                      <w:u w:val="single"/>
                    </w:rPr>
                  </w:pPr>
                </w:p>
              </w:tc>
              <w:tc>
                <w:tcPr>
                  <w:tcW w:w="473" w:type="pct"/>
                  <w:vMerge w:val="restart"/>
                  <w:vAlign w:val="center"/>
                </w:tcPr>
                <w:p w14:paraId="5E163767" w14:textId="77777777" w:rsidR="00383528" w:rsidRDefault="00301EF4">
                  <w:pPr>
                    <w:jc w:val="center"/>
                    <w:rPr>
                      <w:szCs w:val="21"/>
                      <w:u w:val="single"/>
                    </w:rPr>
                  </w:pPr>
                  <w:r>
                    <w:rPr>
                      <w:rFonts w:hint="eastAsia"/>
                      <w:szCs w:val="21"/>
                      <w:u w:val="single"/>
                    </w:rPr>
                    <w:t>NO</w:t>
                  </w:r>
                  <w:r>
                    <w:rPr>
                      <w:rFonts w:hint="eastAsia"/>
                      <w:szCs w:val="21"/>
                      <w:u w:val="single"/>
                      <w:vertAlign w:val="subscript"/>
                    </w:rPr>
                    <w:t>2</w:t>
                  </w:r>
                </w:p>
              </w:tc>
              <w:tc>
                <w:tcPr>
                  <w:tcW w:w="785" w:type="pct"/>
                  <w:vAlign w:val="center"/>
                </w:tcPr>
                <w:p w14:paraId="15584F20" w14:textId="77777777" w:rsidR="00383528" w:rsidRDefault="00301EF4">
                  <w:pPr>
                    <w:jc w:val="center"/>
                    <w:rPr>
                      <w:szCs w:val="21"/>
                      <w:u w:val="single"/>
                    </w:rPr>
                  </w:pPr>
                  <w:r>
                    <w:rPr>
                      <w:rFonts w:hint="eastAsia"/>
                      <w:szCs w:val="21"/>
                      <w:u w:val="single"/>
                    </w:rPr>
                    <w:t>1</w:t>
                  </w:r>
                  <w:r>
                    <w:rPr>
                      <w:rFonts w:hint="eastAsia"/>
                      <w:szCs w:val="21"/>
                      <w:u w:val="single"/>
                    </w:rPr>
                    <w:t>小时平均</w:t>
                  </w:r>
                </w:p>
              </w:tc>
              <w:tc>
                <w:tcPr>
                  <w:tcW w:w="825" w:type="pct"/>
                  <w:vAlign w:val="center"/>
                </w:tcPr>
                <w:p w14:paraId="77E036E5" w14:textId="77777777" w:rsidR="00383528" w:rsidRDefault="00301EF4">
                  <w:pPr>
                    <w:jc w:val="center"/>
                    <w:rPr>
                      <w:szCs w:val="21"/>
                      <w:u w:val="single"/>
                    </w:rPr>
                  </w:pPr>
                  <w:r>
                    <w:rPr>
                      <w:rFonts w:hint="eastAsia"/>
                      <w:szCs w:val="21"/>
                      <w:u w:val="single"/>
                    </w:rPr>
                    <w:t>0.019~0.033</w:t>
                  </w:r>
                </w:p>
              </w:tc>
              <w:tc>
                <w:tcPr>
                  <w:tcW w:w="630" w:type="pct"/>
                  <w:vAlign w:val="center"/>
                </w:tcPr>
                <w:p w14:paraId="6FA6D8D6" w14:textId="77777777" w:rsidR="00383528" w:rsidRDefault="00301EF4">
                  <w:pPr>
                    <w:jc w:val="center"/>
                    <w:rPr>
                      <w:szCs w:val="21"/>
                      <w:u w:val="single"/>
                    </w:rPr>
                  </w:pPr>
                  <w:r>
                    <w:rPr>
                      <w:rFonts w:hint="eastAsia"/>
                      <w:szCs w:val="21"/>
                      <w:u w:val="single"/>
                    </w:rPr>
                    <w:t>0.20</w:t>
                  </w:r>
                </w:p>
              </w:tc>
              <w:tc>
                <w:tcPr>
                  <w:tcW w:w="500" w:type="pct"/>
                  <w:vAlign w:val="center"/>
                </w:tcPr>
                <w:p w14:paraId="6ED98E70" w14:textId="77777777" w:rsidR="00383528" w:rsidRDefault="00301EF4">
                  <w:pPr>
                    <w:jc w:val="center"/>
                    <w:rPr>
                      <w:szCs w:val="21"/>
                      <w:u w:val="single"/>
                    </w:rPr>
                  </w:pPr>
                  <w:r>
                    <w:rPr>
                      <w:rFonts w:hint="eastAsia"/>
                      <w:szCs w:val="21"/>
                      <w:u w:val="single"/>
                    </w:rPr>
                    <w:t>0</w:t>
                  </w:r>
                </w:p>
              </w:tc>
              <w:tc>
                <w:tcPr>
                  <w:tcW w:w="709" w:type="pct"/>
                  <w:vAlign w:val="center"/>
                </w:tcPr>
                <w:p w14:paraId="2B3A52E7" w14:textId="77777777" w:rsidR="00383528" w:rsidRDefault="00301EF4">
                  <w:pPr>
                    <w:jc w:val="center"/>
                    <w:rPr>
                      <w:szCs w:val="21"/>
                      <w:u w:val="single"/>
                    </w:rPr>
                  </w:pPr>
                  <w:r>
                    <w:rPr>
                      <w:rFonts w:hint="eastAsia"/>
                      <w:szCs w:val="21"/>
                      <w:u w:val="single"/>
                    </w:rPr>
                    <w:t>0.09~0.16</w:t>
                  </w:r>
                </w:p>
              </w:tc>
              <w:tc>
                <w:tcPr>
                  <w:tcW w:w="705" w:type="pct"/>
                  <w:vAlign w:val="center"/>
                </w:tcPr>
                <w:p w14:paraId="778B3744" w14:textId="77777777" w:rsidR="00383528" w:rsidRDefault="00301EF4">
                  <w:pPr>
                    <w:jc w:val="center"/>
                    <w:rPr>
                      <w:szCs w:val="21"/>
                      <w:u w:val="single"/>
                    </w:rPr>
                  </w:pPr>
                  <w:r>
                    <w:rPr>
                      <w:rFonts w:hint="eastAsia"/>
                      <w:szCs w:val="21"/>
                      <w:u w:val="single"/>
                    </w:rPr>
                    <w:t>0.16</w:t>
                  </w:r>
                </w:p>
              </w:tc>
            </w:tr>
            <w:tr w:rsidR="00383528" w14:paraId="44AE34F1" w14:textId="77777777">
              <w:trPr>
                <w:trHeight w:val="397"/>
              </w:trPr>
              <w:tc>
                <w:tcPr>
                  <w:tcW w:w="373" w:type="pct"/>
                  <w:vMerge/>
                  <w:vAlign w:val="center"/>
                </w:tcPr>
                <w:p w14:paraId="0CF37FA8" w14:textId="77777777" w:rsidR="00383528" w:rsidRDefault="00383528">
                  <w:pPr>
                    <w:jc w:val="center"/>
                    <w:rPr>
                      <w:szCs w:val="21"/>
                      <w:u w:val="single"/>
                    </w:rPr>
                  </w:pPr>
                </w:p>
              </w:tc>
              <w:tc>
                <w:tcPr>
                  <w:tcW w:w="473" w:type="pct"/>
                  <w:vMerge/>
                  <w:vAlign w:val="center"/>
                </w:tcPr>
                <w:p w14:paraId="7474F7BE" w14:textId="77777777" w:rsidR="00383528" w:rsidRDefault="00383528">
                  <w:pPr>
                    <w:jc w:val="center"/>
                    <w:rPr>
                      <w:szCs w:val="21"/>
                      <w:u w:val="single"/>
                    </w:rPr>
                  </w:pPr>
                </w:p>
              </w:tc>
              <w:tc>
                <w:tcPr>
                  <w:tcW w:w="785" w:type="pct"/>
                  <w:vAlign w:val="center"/>
                </w:tcPr>
                <w:p w14:paraId="46511834" w14:textId="77777777" w:rsidR="00383528" w:rsidRDefault="00301EF4">
                  <w:pPr>
                    <w:jc w:val="center"/>
                    <w:rPr>
                      <w:szCs w:val="21"/>
                      <w:u w:val="single"/>
                    </w:rPr>
                  </w:pPr>
                  <w:r>
                    <w:rPr>
                      <w:rFonts w:hint="eastAsia"/>
                      <w:szCs w:val="21"/>
                      <w:u w:val="single"/>
                    </w:rPr>
                    <w:t>24</w:t>
                  </w:r>
                  <w:r>
                    <w:rPr>
                      <w:rFonts w:hint="eastAsia"/>
                      <w:szCs w:val="21"/>
                      <w:u w:val="single"/>
                    </w:rPr>
                    <w:t>小时平均</w:t>
                  </w:r>
                </w:p>
              </w:tc>
              <w:tc>
                <w:tcPr>
                  <w:tcW w:w="825" w:type="pct"/>
                  <w:vAlign w:val="center"/>
                </w:tcPr>
                <w:p w14:paraId="301A5730" w14:textId="77777777" w:rsidR="00383528" w:rsidRDefault="00301EF4">
                  <w:pPr>
                    <w:jc w:val="center"/>
                    <w:rPr>
                      <w:szCs w:val="21"/>
                      <w:u w:val="single"/>
                    </w:rPr>
                  </w:pPr>
                  <w:r>
                    <w:rPr>
                      <w:rFonts w:hint="eastAsia"/>
                      <w:szCs w:val="21"/>
                      <w:u w:val="single"/>
                    </w:rPr>
                    <w:t>0.020~0.025</w:t>
                  </w:r>
                </w:p>
              </w:tc>
              <w:tc>
                <w:tcPr>
                  <w:tcW w:w="630" w:type="pct"/>
                  <w:vAlign w:val="center"/>
                </w:tcPr>
                <w:p w14:paraId="7D8F8D2C" w14:textId="77777777" w:rsidR="00383528" w:rsidRDefault="00301EF4">
                  <w:pPr>
                    <w:jc w:val="center"/>
                    <w:rPr>
                      <w:szCs w:val="21"/>
                      <w:u w:val="single"/>
                    </w:rPr>
                  </w:pPr>
                  <w:r>
                    <w:rPr>
                      <w:rFonts w:hint="eastAsia"/>
                      <w:szCs w:val="21"/>
                      <w:u w:val="single"/>
                    </w:rPr>
                    <w:t>0.08</w:t>
                  </w:r>
                </w:p>
              </w:tc>
              <w:tc>
                <w:tcPr>
                  <w:tcW w:w="500" w:type="pct"/>
                  <w:vAlign w:val="center"/>
                </w:tcPr>
                <w:p w14:paraId="0727CECB" w14:textId="77777777" w:rsidR="00383528" w:rsidRDefault="00301EF4">
                  <w:pPr>
                    <w:jc w:val="center"/>
                    <w:rPr>
                      <w:szCs w:val="21"/>
                      <w:u w:val="single"/>
                    </w:rPr>
                  </w:pPr>
                  <w:r>
                    <w:rPr>
                      <w:rFonts w:hint="eastAsia"/>
                      <w:szCs w:val="21"/>
                      <w:u w:val="single"/>
                    </w:rPr>
                    <w:t>0</w:t>
                  </w:r>
                </w:p>
              </w:tc>
              <w:tc>
                <w:tcPr>
                  <w:tcW w:w="709" w:type="pct"/>
                  <w:vAlign w:val="center"/>
                </w:tcPr>
                <w:p w14:paraId="1D34F453" w14:textId="77777777" w:rsidR="00383528" w:rsidRDefault="00301EF4">
                  <w:pPr>
                    <w:jc w:val="center"/>
                    <w:rPr>
                      <w:szCs w:val="21"/>
                      <w:u w:val="single"/>
                    </w:rPr>
                  </w:pPr>
                  <w:r>
                    <w:rPr>
                      <w:rFonts w:hint="eastAsia"/>
                      <w:szCs w:val="21"/>
                      <w:u w:val="single"/>
                    </w:rPr>
                    <w:t>0.27~0.33</w:t>
                  </w:r>
                </w:p>
              </w:tc>
              <w:tc>
                <w:tcPr>
                  <w:tcW w:w="705" w:type="pct"/>
                  <w:vAlign w:val="center"/>
                </w:tcPr>
                <w:p w14:paraId="138DDEEF" w14:textId="77777777" w:rsidR="00383528" w:rsidRDefault="00301EF4">
                  <w:pPr>
                    <w:jc w:val="center"/>
                    <w:rPr>
                      <w:szCs w:val="21"/>
                      <w:u w:val="single"/>
                    </w:rPr>
                  </w:pPr>
                  <w:r>
                    <w:rPr>
                      <w:rFonts w:hint="eastAsia"/>
                      <w:szCs w:val="21"/>
                      <w:u w:val="single"/>
                    </w:rPr>
                    <w:t>0.33</w:t>
                  </w:r>
                </w:p>
              </w:tc>
            </w:tr>
            <w:tr w:rsidR="00383528" w14:paraId="3446DF86" w14:textId="77777777">
              <w:trPr>
                <w:trHeight w:val="397"/>
              </w:trPr>
              <w:tc>
                <w:tcPr>
                  <w:tcW w:w="373" w:type="pct"/>
                  <w:vMerge/>
                  <w:vAlign w:val="center"/>
                </w:tcPr>
                <w:p w14:paraId="6A31CB47" w14:textId="77777777" w:rsidR="00383528" w:rsidRDefault="00383528">
                  <w:pPr>
                    <w:jc w:val="center"/>
                    <w:rPr>
                      <w:szCs w:val="21"/>
                      <w:u w:val="single"/>
                    </w:rPr>
                  </w:pPr>
                </w:p>
              </w:tc>
              <w:tc>
                <w:tcPr>
                  <w:tcW w:w="473" w:type="pct"/>
                  <w:vAlign w:val="center"/>
                </w:tcPr>
                <w:p w14:paraId="135058CF" w14:textId="77777777" w:rsidR="00383528" w:rsidRDefault="00301EF4">
                  <w:pPr>
                    <w:jc w:val="center"/>
                    <w:rPr>
                      <w:szCs w:val="21"/>
                      <w:u w:val="single"/>
                    </w:rPr>
                  </w:pPr>
                  <w:r>
                    <w:rPr>
                      <w:rFonts w:hint="eastAsia"/>
                      <w:szCs w:val="21"/>
                      <w:u w:val="single"/>
                    </w:rPr>
                    <w:t>PM</w:t>
                  </w:r>
                  <w:r>
                    <w:rPr>
                      <w:rFonts w:hint="eastAsia"/>
                      <w:szCs w:val="21"/>
                      <w:u w:val="single"/>
                      <w:vertAlign w:val="subscript"/>
                    </w:rPr>
                    <w:t>10</w:t>
                  </w:r>
                </w:p>
              </w:tc>
              <w:tc>
                <w:tcPr>
                  <w:tcW w:w="785" w:type="pct"/>
                  <w:vAlign w:val="center"/>
                </w:tcPr>
                <w:p w14:paraId="0C6BB3E6" w14:textId="77777777" w:rsidR="00383528" w:rsidRDefault="00301EF4">
                  <w:pPr>
                    <w:jc w:val="center"/>
                    <w:rPr>
                      <w:szCs w:val="21"/>
                      <w:u w:val="single"/>
                    </w:rPr>
                  </w:pPr>
                  <w:r>
                    <w:rPr>
                      <w:rFonts w:hint="eastAsia"/>
                      <w:szCs w:val="21"/>
                      <w:u w:val="single"/>
                    </w:rPr>
                    <w:t>24</w:t>
                  </w:r>
                  <w:r>
                    <w:rPr>
                      <w:rFonts w:hint="eastAsia"/>
                      <w:szCs w:val="21"/>
                      <w:u w:val="single"/>
                    </w:rPr>
                    <w:t>小时平均</w:t>
                  </w:r>
                </w:p>
              </w:tc>
              <w:tc>
                <w:tcPr>
                  <w:tcW w:w="825" w:type="pct"/>
                  <w:vAlign w:val="center"/>
                </w:tcPr>
                <w:p w14:paraId="1AE148F6" w14:textId="77777777" w:rsidR="00383528" w:rsidRDefault="00301EF4">
                  <w:pPr>
                    <w:jc w:val="center"/>
                    <w:rPr>
                      <w:szCs w:val="21"/>
                      <w:u w:val="single"/>
                    </w:rPr>
                  </w:pPr>
                  <w:r>
                    <w:rPr>
                      <w:rFonts w:hint="eastAsia"/>
                      <w:szCs w:val="21"/>
                      <w:u w:val="single"/>
                    </w:rPr>
                    <w:t>0.080~0.087</w:t>
                  </w:r>
                </w:p>
              </w:tc>
              <w:tc>
                <w:tcPr>
                  <w:tcW w:w="630" w:type="pct"/>
                  <w:vAlign w:val="center"/>
                </w:tcPr>
                <w:p w14:paraId="4FB8C701" w14:textId="77777777" w:rsidR="00383528" w:rsidRDefault="00301EF4">
                  <w:pPr>
                    <w:jc w:val="center"/>
                    <w:rPr>
                      <w:szCs w:val="21"/>
                      <w:u w:val="single"/>
                    </w:rPr>
                  </w:pPr>
                  <w:r>
                    <w:rPr>
                      <w:rFonts w:hint="eastAsia"/>
                      <w:szCs w:val="21"/>
                      <w:u w:val="single"/>
                    </w:rPr>
                    <w:t>0.15</w:t>
                  </w:r>
                </w:p>
              </w:tc>
              <w:tc>
                <w:tcPr>
                  <w:tcW w:w="500" w:type="pct"/>
                  <w:vAlign w:val="center"/>
                </w:tcPr>
                <w:p w14:paraId="7EB74FB2" w14:textId="77777777" w:rsidR="00383528" w:rsidRDefault="00301EF4">
                  <w:pPr>
                    <w:jc w:val="center"/>
                    <w:rPr>
                      <w:szCs w:val="21"/>
                      <w:u w:val="single"/>
                    </w:rPr>
                  </w:pPr>
                  <w:r>
                    <w:rPr>
                      <w:rFonts w:hint="eastAsia"/>
                      <w:szCs w:val="21"/>
                      <w:u w:val="single"/>
                    </w:rPr>
                    <w:t>0</w:t>
                  </w:r>
                </w:p>
              </w:tc>
              <w:tc>
                <w:tcPr>
                  <w:tcW w:w="709" w:type="pct"/>
                  <w:vAlign w:val="center"/>
                </w:tcPr>
                <w:p w14:paraId="597953CD" w14:textId="77777777" w:rsidR="00383528" w:rsidRDefault="00301EF4">
                  <w:pPr>
                    <w:jc w:val="center"/>
                    <w:rPr>
                      <w:szCs w:val="21"/>
                      <w:u w:val="single"/>
                    </w:rPr>
                  </w:pPr>
                  <w:r>
                    <w:rPr>
                      <w:rFonts w:hint="eastAsia"/>
                      <w:szCs w:val="21"/>
                      <w:u w:val="single"/>
                    </w:rPr>
                    <w:t>0.63~0.79</w:t>
                  </w:r>
                </w:p>
              </w:tc>
              <w:tc>
                <w:tcPr>
                  <w:tcW w:w="705" w:type="pct"/>
                  <w:vAlign w:val="center"/>
                </w:tcPr>
                <w:p w14:paraId="1E90CE4B" w14:textId="77777777" w:rsidR="00383528" w:rsidRDefault="00301EF4">
                  <w:pPr>
                    <w:jc w:val="center"/>
                    <w:rPr>
                      <w:szCs w:val="21"/>
                      <w:u w:val="single"/>
                    </w:rPr>
                  </w:pPr>
                  <w:r>
                    <w:rPr>
                      <w:rFonts w:hint="eastAsia"/>
                      <w:szCs w:val="21"/>
                      <w:u w:val="single"/>
                    </w:rPr>
                    <w:t>0.79</w:t>
                  </w:r>
                </w:p>
              </w:tc>
            </w:tr>
            <w:tr w:rsidR="00383528" w14:paraId="5D8F965E" w14:textId="77777777">
              <w:trPr>
                <w:trHeight w:val="397"/>
              </w:trPr>
              <w:tc>
                <w:tcPr>
                  <w:tcW w:w="373" w:type="pct"/>
                  <w:vMerge/>
                  <w:vAlign w:val="center"/>
                </w:tcPr>
                <w:p w14:paraId="1DF9EE13" w14:textId="77777777" w:rsidR="00383528" w:rsidRDefault="00383528">
                  <w:pPr>
                    <w:jc w:val="center"/>
                    <w:rPr>
                      <w:szCs w:val="21"/>
                      <w:u w:val="single"/>
                    </w:rPr>
                  </w:pPr>
                </w:p>
              </w:tc>
              <w:tc>
                <w:tcPr>
                  <w:tcW w:w="473" w:type="pct"/>
                  <w:vAlign w:val="center"/>
                </w:tcPr>
                <w:p w14:paraId="182F12F1" w14:textId="77777777" w:rsidR="00383528" w:rsidRDefault="00301EF4">
                  <w:pPr>
                    <w:jc w:val="center"/>
                    <w:rPr>
                      <w:szCs w:val="21"/>
                      <w:u w:val="single"/>
                    </w:rPr>
                  </w:pPr>
                  <w:r>
                    <w:rPr>
                      <w:rFonts w:hint="eastAsia"/>
                      <w:szCs w:val="21"/>
                      <w:u w:val="single"/>
                    </w:rPr>
                    <w:t>PM</w:t>
                  </w:r>
                  <w:r>
                    <w:rPr>
                      <w:rFonts w:hint="eastAsia"/>
                      <w:szCs w:val="21"/>
                      <w:u w:val="single"/>
                      <w:vertAlign w:val="subscript"/>
                    </w:rPr>
                    <w:t>2.5</w:t>
                  </w:r>
                </w:p>
              </w:tc>
              <w:tc>
                <w:tcPr>
                  <w:tcW w:w="785" w:type="pct"/>
                  <w:vAlign w:val="center"/>
                </w:tcPr>
                <w:p w14:paraId="60F65854" w14:textId="77777777" w:rsidR="00383528" w:rsidRDefault="00301EF4">
                  <w:pPr>
                    <w:jc w:val="center"/>
                    <w:rPr>
                      <w:szCs w:val="21"/>
                      <w:u w:val="single"/>
                    </w:rPr>
                  </w:pPr>
                  <w:r>
                    <w:rPr>
                      <w:rFonts w:hint="eastAsia"/>
                      <w:szCs w:val="21"/>
                      <w:u w:val="single"/>
                    </w:rPr>
                    <w:t>24</w:t>
                  </w:r>
                  <w:r>
                    <w:rPr>
                      <w:rFonts w:hint="eastAsia"/>
                      <w:szCs w:val="21"/>
                      <w:u w:val="single"/>
                    </w:rPr>
                    <w:t>小时平均</w:t>
                  </w:r>
                </w:p>
              </w:tc>
              <w:tc>
                <w:tcPr>
                  <w:tcW w:w="825" w:type="pct"/>
                  <w:vAlign w:val="center"/>
                </w:tcPr>
                <w:p w14:paraId="65A771DE" w14:textId="77777777" w:rsidR="00383528" w:rsidRDefault="00301EF4">
                  <w:pPr>
                    <w:jc w:val="center"/>
                    <w:rPr>
                      <w:szCs w:val="21"/>
                      <w:u w:val="single"/>
                    </w:rPr>
                  </w:pPr>
                  <w:r>
                    <w:rPr>
                      <w:rFonts w:hint="eastAsia"/>
                      <w:szCs w:val="21"/>
                      <w:u w:val="single"/>
                    </w:rPr>
                    <w:t>0.051~0.056</w:t>
                  </w:r>
                </w:p>
              </w:tc>
              <w:tc>
                <w:tcPr>
                  <w:tcW w:w="630" w:type="pct"/>
                  <w:vAlign w:val="center"/>
                </w:tcPr>
                <w:p w14:paraId="63C84C4E" w14:textId="77777777" w:rsidR="00383528" w:rsidRDefault="00301EF4">
                  <w:pPr>
                    <w:jc w:val="center"/>
                    <w:rPr>
                      <w:szCs w:val="21"/>
                      <w:u w:val="single"/>
                    </w:rPr>
                  </w:pPr>
                  <w:r>
                    <w:rPr>
                      <w:rFonts w:hint="eastAsia"/>
                      <w:szCs w:val="21"/>
                      <w:u w:val="single"/>
                    </w:rPr>
                    <w:t>0.075</w:t>
                  </w:r>
                </w:p>
              </w:tc>
              <w:tc>
                <w:tcPr>
                  <w:tcW w:w="500" w:type="pct"/>
                  <w:vAlign w:val="center"/>
                </w:tcPr>
                <w:p w14:paraId="16243371" w14:textId="77777777" w:rsidR="00383528" w:rsidRDefault="00301EF4">
                  <w:pPr>
                    <w:jc w:val="center"/>
                    <w:rPr>
                      <w:szCs w:val="21"/>
                      <w:u w:val="single"/>
                    </w:rPr>
                  </w:pPr>
                  <w:r>
                    <w:rPr>
                      <w:rFonts w:hint="eastAsia"/>
                      <w:szCs w:val="21"/>
                      <w:u w:val="single"/>
                    </w:rPr>
                    <w:t>0</w:t>
                  </w:r>
                </w:p>
              </w:tc>
              <w:tc>
                <w:tcPr>
                  <w:tcW w:w="709" w:type="pct"/>
                  <w:vAlign w:val="center"/>
                </w:tcPr>
                <w:p w14:paraId="05D62722" w14:textId="77777777" w:rsidR="00383528" w:rsidRDefault="00301EF4">
                  <w:pPr>
                    <w:jc w:val="center"/>
                    <w:rPr>
                      <w:szCs w:val="21"/>
                      <w:u w:val="single"/>
                    </w:rPr>
                  </w:pPr>
                  <w:r>
                    <w:rPr>
                      <w:rFonts w:hint="eastAsia"/>
                      <w:szCs w:val="21"/>
                      <w:u w:val="single"/>
                    </w:rPr>
                    <w:t>0.74~0.82</w:t>
                  </w:r>
                </w:p>
              </w:tc>
              <w:tc>
                <w:tcPr>
                  <w:tcW w:w="705" w:type="pct"/>
                  <w:vAlign w:val="center"/>
                </w:tcPr>
                <w:p w14:paraId="03A7F5DB" w14:textId="77777777" w:rsidR="00383528" w:rsidRDefault="00301EF4">
                  <w:pPr>
                    <w:jc w:val="center"/>
                    <w:rPr>
                      <w:szCs w:val="21"/>
                      <w:u w:val="single"/>
                    </w:rPr>
                  </w:pPr>
                  <w:r>
                    <w:rPr>
                      <w:rFonts w:hint="eastAsia"/>
                      <w:szCs w:val="21"/>
                      <w:u w:val="single"/>
                    </w:rPr>
                    <w:t>0.82</w:t>
                  </w:r>
                </w:p>
              </w:tc>
            </w:tr>
          </w:tbl>
          <w:p w14:paraId="68887CBF" w14:textId="77777777" w:rsidR="00383528" w:rsidRDefault="00301EF4">
            <w:pPr>
              <w:adjustRightInd w:val="0"/>
              <w:snapToGrid w:val="0"/>
              <w:spacing w:line="360" w:lineRule="auto"/>
              <w:ind w:firstLineChars="200" w:firstLine="480"/>
              <w:rPr>
                <w:sz w:val="24"/>
                <w:szCs w:val="22"/>
                <w:u w:val="single"/>
              </w:rPr>
            </w:pPr>
            <w:r>
              <w:rPr>
                <w:rFonts w:hint="eastAsia"/>
                <w:sz w:val="24"/>
                <w:u w:val="single"/>
              </w:rPr>
              <w:lastRenderedPageBreak/>
              <w:t>由监测统计结果可知，各监测点位</w:t>
            </w:r>
            <w:r>
              <w:rPr>
                <w:rFonts w:hint="eastAsia"/>
                <w:sz w:val="24"/>
                <w:u w:val="single"/>
              </w:rPr>
              <w:t>NH</w:t>
            </w:r>
            <w:r>
              <w:rPr>
                <w:rFonts w:hint="eastAsia"/>
                <w:sz w:val="24"/>
                <w:u w:val="single"/>
                <w:vertAlign w:val="subscript"/>
              </w:rPr>
              <w:t>3</w:t>
            </w:r>
            <w:r>
              <w:rPr>
                <w:rFonts w:hint="eastAsia"/>
                <w:sz w:val="24"/>
                <w:u w:val="single"/>
              </w:rPr>
              <w:t>、</w:t>
            </w:r>
            <w:r>
              <w:rPr>
                <w:rFonts w:hint="eastAsia"/>
                <w:sz w:val="24"/>
                <w:u w:val="single"/>
              </w:rPr>
              <w:t>H</w:t>
            </w:r>
            <w:r>
              <w:rPr>
                <w:rFonts w:hint="eastAsia"/>
                <w:sz w:val="24"/>
                <w:u w:val="single"/>
                <w:vertAlign w:val="subscript"/>
              </w:rPr>
              <w:t>2</w:t>
            </w:r>
            <w:r>
              <w:rPr>
                <w:rFonts w:hint="eastAsia"/>
                <w:sz w:val="24"/>
                <w:u w:val="single"/>
              </w:rPr>
              <w:t>S</w:t>
            </w:r>
            <w:r>
              <w:rPr>
                <w:rFonts w:hint="eastAsia"/>
                <w:sz w:val="24"/>
                <w:u w:val="single"/>
              </w:rPr>
              <w:t>均满足《</w:t>
            </w:r>
            <w:r>
              <w:rPr>
                <w:rFonts w:ascii="宋体" w:hAnsiTheme="minorHAnsi" w:cs="宋体" w:hint="eastAsia"/>
                <w:kern w:val="0"/>
                <w:sz w:val="24"/>
                <w:u w:val="single"/>
              </w:rPr>
              <w:t>《环境影响评价技术导则 大气环境</w:t>
            </w:r>
            <w:r>
              <w:rPr>
                <w:rFonts w:hint="eastAsia"/>
                <w:sz w:val="24"/>
                <w:u w:val="single"/>
              </w:rPr>
              <w:t>》（</w:t>
            </w:r>
            <w:r>
              <w:rPr>
                <w:rFonts w:hint="eastAsia"/>
                <w:sz w:val="24"/>
                <w:u w:val="single"/>
              </w:rPr>
              <w:t>HJ2.2-2018</w:t>
            </w:r>
            <w:r>
              <w:rPr>
                <w:rFonts w:hint="eastAsia"/>
                <w:sz w:val="24"/>
                <w:u w:val="single"/>
              </w:rPr>
              <w:t>）</w:t>
            </w:r>
            <w:r>
              <w:rPr>
                <w:rFonts w:ascii="宋体" w:hAnsiTheme="minorHAnsi" w:cs="宋体" w:hint="eastAsia"/>
                <w:kern w:val="0"/>
                <w:sz w:val="24"/>
                <w:u w:val="single"/>
              </w:rPr>
              <w:t>附录</w:t>
            </w:r>
            <w:r>
              <w:rPr>
                <w:sz w:val="24"/>
                <w:u w:val="single"/>
              </w:rPr>
              <w:t>D</w:t>
            </w:r>
            <w:r>
              <w:rPr>
                <w:rFonts w:ascii="TimesNewRomanPSMT" w:eastAsia="TimesNewRomanPSMT" w:hAnsiTheme="minorHAnsi" w:cs="TimesNewRomanPSMT"/>
                <w:kern w:val="0"/>
                <w:sz w:val="24"/>
                <w:u w:val="single"/>
              </w:rPr>
              <w:t xml:space="preserve"> </w:t>
            </w:r>
            <w:r>
              <w:rPr>
                <w:rFonts w:ascii="宋体" w:hAnsiTheme="minorHAnsi" w:cs="宋体" w:hint="eastAsia"/>
                <w:kern w:val="0"/>
                <w:sz w:val="24"/>
                <w:u w:val="single"/>
              </w:rPr>
              <w:t>其他污染物空气质量浓度参考限值，各监测点位的环境空气质量较好</w:t>
            </w:r>
            <w:r>
              <w:rPr>
                <w:rFonts w:hint="eastAsia"/>
                <w:sz w:val="24"/>
                <w:u w:val="single"/>
              </w:rPr>
              <w:t>。</w:t>
            </w:r>
          </w:p>
          <w:p w14:paraId="57269B1B" w14:textId="77777777" w:rsidR="00383528" w:rsidRDefault="00301EF4">
            <w:pPr>
              <w:adjustRightInd w:val="0"/>
              <w:snapToGrid w:val="0"/>
              <w:spacing w:beforeLines="50" w:before="120" w:afterLines="50" w:after="120" w:line="360" w:lineRule="auto"/>
              <w:jc w:val="left"/>
              <w:outlineLvl w:val="2"/>
              <w:rPr>
                <w:rFonts w:eastAsia="黑体"/>
                <w:b/>
                <w:bCs/>
                <w:sz w:val="30"/>
                <w:szCs w:val="32"/>
              </w:rPr>
            </w:pPr>
            <w:r>
              <w:rPr>
                <w:rFonts w:eastAsia="黑体" w:hint="eastAsia"/>
                <w:b/>
                <w:bCs/>
                <w:sz w:val="30"/>
                <w:szCs w:val="32"/>
              </w:rPr>
              <w:t>2</w:t>
            </w:r>
            <w:r>
              <w:rPr>
                <w:rFonts w:eastAsia="黑体" w:hint="eastAsia"/>
                <w:b/>
                <w:bCs/>
                <w:sz w:val="30"/>
                <w:szCs w:val="32"/>
              </w:rPr>
              <w:t>地表水环境质量现状调查与评价</w:t>
            </w:r>
          </w:p>
          <w:p w14:paraId="7F192DFA" w14:textId="77777777" w:rsidR="00383528" w:rsidRDefault="00301EF4">
            <w:pPr>
              <w:autoSpaceDE w:val="0"/>
              <w:adjustRightInd w:val="0"/>
              <w:snapToGrid w:val="0"/>
              <w:spacing w:line="360" w:lineRule="auto"/>
              <w:ind w:firstLineChars="200" w:firstLine="480"/>
              <w:rPr>
                <w:kern w:val="0"/>
                <w:sz w:val="24"/>
                <w:u w:val="single"/>
              </w:rPr>
            </w:pPr>
            <w:r>
              <w:rPr>
                <w:rFonts w:ascii="宋体" w:hAnsi="宋体" w:hint="eastAsia"/>
                <w:sz w:val="24"/>
                <w:u w:val="single"/>
              </w:rPr>
              <w:t>根据</w:t>
            </w:r>
            <w:r>
              <w:rPr>
                <w:rFonts w:ascii="宋体" w:hAnsi="宋体"/>
                <w:sz w:val="24"/>
                <w:u w:val="single"/>
              </w:rPr>
              <w:t>地表水现状监测结果，项目东面</w:t>
            </w:r>
            <w:r>
              <w:rPr>
                <w:sz w:val="24"/>
                <w:u w:val="single"/>
              </w:rPr>
              <w:t>560m</w:t>
            </w:r>
            <w:r>
              <w:rPr>
                <w:rFonts w:ascii="宋体" w:hAnsi="宋体"/>
                <w:sz w:val="24"/>
                <w:u w:val="single"/>
              </w:rPr>
              <w:t>处夫夷水满足《地表水环境质量标准》（</w:t>
            </w:r>
            <w:r>
              <w:rPr>
                <w:sz w:val="24"/>
                <w:u w:val="single"/>
              </w:rPr>
              <w:t>GB3838-2002</w:t>
            </w:r>
            <w:r>
              <w:rPr>
                <w:rFonts w:ascii="宋体" w:hAnsi="宋体"/>
                <w:sz w:val="24"/>
                <w:u w:val="single"/>
              </w:rPr>
              <w:t>）中</w:t>
            </w:r>
            <w:r>
              <w:rPr>
                <w:sz w:val="24"/>
                <w:u w:val="single"/>
              </w:rPr>
              <w:t>Ⅲ</w:t>
            </w:r>
            <w:r>
              <w:rPr>
                <w:rFonts w:ascii="宋体" w:hAnsi="宋体"/>
                <w:sz w:val="24"/>
                <w:u w:val="single"/>
              </w:rPr>
              <w:t>类标准要求。</w:t>
            </w:r>
            <w:r>
              <w:rPr>
                <w:rFonts w:ascii="宋体" w:hAnsi="宋体"/>
                <w:kern w:val="0"/>
                <w:sz w:val="24"/>
                <w:u w:val="single"/>
              </w:rPr>
              <w:t>由此可知，评价区域</w:t>
            </w:r>
            <w:r>
              <w:rPr>
                <w:rFonts w:ascii="宋体" w:hAnsi="宋体"/>
                <w:sz w:val="24"/>
                <w:u w:val="single"/>
              </w:rPr>
              <w:t>夫夷水</w:t>
            </w:r>
            <w:r>
              <w:rPr>
                <w:rFonts w:ascii="宋体" w:hAnsi="宋体"/>
                <w:kern w:val="0"/>
                <w:sz w:val="24"/>
                <w:u w:val="single"/>
              </w:rPr>
              <w:t>为达标区。</w:t>
            </w:r>
          </w:p>
          <w:p w14:paraId="0405C17E" w14:textId="77777777" w:rsidR="00383528" w:rsidRDefault="00301EF4">
            <w:pPr>
              <w:adjustRightInd w:val="0"/>
              <w:snapToGrid w:val="0"/>
              <w:spacing w:beforeLines="50" w:before="120" w:afterLines="50" w:after="120" w:line="360" w:lineRule="auto"/>
              <w:jc w:val="left"/>
              <w:outlineLvl w:val="2"/>
              <w:rPr>
                <w:rFonts w:eastAsia="黑体"/>
                <w:b/>
                <w:bCs/>
                <w:sz w:val="30"/>
                <w:szCs w:val="32"/>
              </w:rPr>
            </w:pPr>
            <w:r>
              <w:rPr>
                <w:rFonts w:eastAsia="黑体" w:hint="eastAsia"/>
                <w:b/>
                <w:bCs/>
                <w:sz w:val="30"/>
                <w:szCs w:val="32"/>
              </w:rPr>
              <w:t>3</w:t>
            </w:r>
            <w:r>
              <w:rPr>
                <w:rFonts w:eastAsia="黑体" w:hint="eastAsia"/>
                <w:b/>
                <w:bCs/>
                <w:sz w:val="30"/>
                <w:szCs w:val="32"/>
              </w:rPr>
              <w:t>声环境质量现状</w:t>
            </w:r>
            <w:r>
              <w:rPr>
                <w:rFonts w:eastAsia="黑体"/>
                <w:b/>
                <w:bCs/>
                <w:sz w:val="30"/>
                <w:szCs w:val="32"/>
              </w:rPr>
              <w:t>调查与评价</w:t>
            </w:r>
          </w:p>
          <w:p w14:paraId="6BDCA103" w14:textId="77777777" w:rsidR="00383528" w:rsidRDefault="00301EF4">
            <w:pPr>
              <w:adjustRightInd w:val="0"/>
              <w:snapToGrid w:val="0"/>
              <w:spacing w:line="360" w:lineRule="auto"/>
              <w:ind w:firstLineChars="200" w:firstLine="480"/>
              <w:rPr>
                <w:color w:val="000000"/>
                <w:sz w:val="24"/>
                <w:szCs w:val="22"/>
              </w:rPr>
            </w:pPr>
            <w:r>
              <w:rPr>
                <w:rFonts w:hint="eastAsia"/>
                <w:color w:val="000000"/>
                <w:sz w:val="24"/>
                <w:szCs w:val="22"/>
              </w:rPr>
              <w:t>本次</w:t>
            </w:r>
            <w:r>
              <w:rPr>
                <w:color w:val="000000"/>
                <w:sz w:val="24"/>
                <w:szCs w:val="22"/>
              </w:rPr>
              <w:t>环评委托</w:t>
            </w:r>
            <w:r>
              <w:rPr>
                <w:rFonts w:hint="eastAsia"/>
                <w:color w:val="000000"/>
                <w:sz w:val="24"/>
                <w:szCs w:val="22"/>
              </w:rPr>
              <w:t>湖南精科检测有限公司</w:t>
            </w:r>
            <w:r>
              <w:rPr>
                <w:color w:val="000000"/>
                <w:sz w:val="24"/>
                <w:szCs w:val="22"/>
              </w:rPr>
              <w:t>于</w:t>
            </w:r>
            <w:r>
              <w:rPr>
                <w:color w:val="000000"/>
                <w:sz w:val="24"/>
                <w:szCs w:val="22"/>
              </w:rPr>
              <w:t>2021</w:t>
            </w:r>
            <w:r>
              <w:rPr>
                <w:color w:val="000000"/>
                <w:sz w:val="24"/>
                <w:szCs w:val="22"/>
              </w:rPr>
              <w:t>年</w:t>
            </w:r>
            <w:r>
              <w:rPr>
                <w:color w:val="000000"/>
                <w:sz w:val="24"/>
                <w:szCs w:val="22"/>
              </w:rPr>
              <w:t>1</w:t>
            </w:r>
            <w:r>
              <w:rPr>
                <w:color w:val="000000"/>
                <w:sz w:val="24"/>
                <w:szCs w:val="22"/>
              </w:rPr>
              <w:t>月</w:t>
            </w:r>
            <w:r>
              <w:rPr>
                <w:rFonts w:hint="eastAsia"/>
                <w:color w:val="000000"/>
                <w:sz w:val="24"/>
                <w:szCs w:val="22"/>
              </w:rPr>
              <w:t>21</w:t>
            </w:r>
            <w:r>
              <w:rPr>
                <w:color w:val="000000"/>
                <w:sz w:val="24"/>
                <w:szCs w:val="22"/>
              </w:rPr>
              <w:t>日～</w:t>
            </w:r>
            <w:r>
              <w:rPr>
                <w:rFonts w:hint="eastAsia"/>
                <w:color w:val="000000"/>
                <w:sz w:val="24"/>
                <w:szCs w:val="22"/>
              </w:rPr>
              <w:t>1</w:t>
            </w:r>
            <w:r>
              <w:rPr>
                <w:color w:val="000000"/>
                <w:sz w:val="24"/>
                <w:szCs w:val="22"/>
              </w:rPr>
              <w:t>月</w:t>
            </w:r>
            <w:r>
              <w:rPr>
                <w:rFonts w:hint="eastAsia"/>
                <w:color w:val="000000"/>
                <w:sz w:val="24"/>
                <w:szCs w:val="22"/>
              </w:rPr>
              <w:t>22</w:t>
            </w:r>
            <w:r>
              <w:rPr>
                <w:color w:val="000000"/>
                <w:sz w:val="24"/>
                <w:szCs w:val="22"/>
              </w:rPr>
              <w:t>日对项目所在地声环境进行了现状监测，连续</w:t>
            </w:r>
            <w:r>
              <w:rPr>
                <w:color w:val="000000"/>
                <w:sz w:val="24"/>
                <w:szCs w:val="22"/>
              </w:rPr>
              <w:t>2</w:t>
            </w:r>
            <w:r>
              <w:rPr>
                <w:color w:val="000000"/>
                <w:sz w:val="24"/>
                <w:szCs w:val="22"/>
              </w:rPr>
              <w:t>天现状监测。</w:t>
            </w:r>
          </w:p>
          <w:p w14:paraId="0A19F0AC" w14:textId="77777777" w:rsidR="00383528" w:rsidRDefault="00301EF4">
            <w:pPr>
              <w:adjustRightInd w:val="0"/>
              <w:snapToGrid w:val="0"/>
              <w:spacing w:beforeLines="50" w:before="120" w:line="360" w:lineRule="auto"/>
              <w:jc w:val="left"/>
              <w:outlineLvl w:val="3"/>
              <w:rPr>
                <w:b/>
                <w:bCs/>
                <w:color w:val="000000"/>
                <w:sz w:val="28"/>
                <w:szCs w:val="28"/>
              </w:rPr>
            </w:pPr>
            <w:r>
              <w:rPr>
                <w:b/>
                <w:bCs/>
                <w:color w:val="000000"/>
                <w:sz w:val="28"/>
                <w:szCs w:val="28"/>
              </w:rPr>
              <w:t>3.1</w:t>
            </w:r>
            <w:r>
              <w:rPr>
                <w:rFonts w:hint="eastAsia"/>
                <w:b/>
                <w:bCs/>
                <w:color w:val="000000"/>
                <w:sz w:val="28"/>
                <w:szCs w:val="28"/>
              </w:rPr>
              <w:t>监测布点</w:t>
            </w:r>
          </w:p>
          <w:p w14:paraId="20329E46" w14:textId="77777777" w:rsidR="00383528" w:rsidRDefault="00301EF4">
            <w:pPr>
              <w:adjustRightInd w:val="0"/>
              <w:snapToGrid w:val="0"/>
              <w:spacing w:line="360" w:lineRule="auto"/>
              <w:ind w:firstLineChars="200" w:firstLine="480"/>
              <w:rPr>
                <w:color w:val="000000"/>
                <w:sz w:val="24"/>
                <w:szCs w:val="22"/>
              </w:rPr>
            </w:pPr>
            <w:r>
              <w:rPr>
                <w:rFonts w:hint="eastAsia"/>
                <w:color w:val="000000"/>
                <w:sz w:val="24"/>
                <w:szCs w:val="22"/>
              </w:rPr>
              <w:t>根据本项目的工程特点、周边环境敏感点分布及噪声源情况，监测点的布置以能反映敏感点的声环境现状为原则，</w:t>
            </w:r>
            <w:r>
              <w:rPr>
                <w:rFonts w:hint="eastAsia"/>
                <w:sz w:val="24"/>
                <w:szCs w:val="22"/>
              </w:rPr>
              <w:t>共设置</w:t>
            </w:r>
            <w:r>
              <w:rPr>
                <w:sz w:val="24"/>
                <w:szCs w:val="22"/>
              </w:rPr>
              <w:t>4</w:t>
            </w:r>
            <w:r>
              <w:rPr>
                <w:rFonts w:hint="eastAsia"/>
                <w:sz w:val="24"/>
                <w:szCs w:val="22"/>
              </w:rPr>
              <w:t>个噪声现状监测点，</w:t>
            </w:r>
            <w:r>
              <w:rPr>
                <w:rFonts w:hint="eastAsia"/>
                <w:sz w:val="24"/>
                <w:szCs w:val="22"/>
              </w:rPr>
              <w:t>N1</w:t>
            </w:r>
            <w:r>
              <w:rPr>
                <w:rFonts w:ascii="宋体" w:hAnsi="宋体"/>
                <w:sz w:val="24"/>
                <w:szCs w:val="22"/>
              </w:rPr>
              <w:t>厂界外北侧</w:t>
            </w:r>
            <w:r>
              <w:rPr>
                <w:sz w:val="24"/>
                <w:szCs w:val="22"/>
              </w:rPr>
              <w:t>1m</w:t>
            </w:r>
            <w:r>
              <w:rPr>
                <w:rFonts w:ascii="宋体" w:hAnsi="宋体"/>
                <w:sz w:val="24"/>
                <w:szCs w:val="22"/>
              </w:rPr>
              <w:t>处、</w:t>
            </w:r>
            <w:r>
              <w:rPr>
                <w:color w:val="000000"/>
                <w:sz w:val="24"/>
                <w:szCs w:val="22"/>
              </w:rPr>
              <w:t>N2</w:t>
            </w:r>
            <w:r>
              <w:rPr>
                <w:rFonts w:ascii="宋体" w:hAnsi="宋体"/>
                <w:sz w:val="24"/>
                <w:szCs w:val="22"/>
              </w:rPr>
              <w:t>厂界外东侧</w:t>
            </w:r>
            <w:r>
              <w:rPr>
                <w:sz w:val="24"/>
                <w:szCs w:val="22"/>
              </w:rPr>
              <w:t>1m</w:t>
            </w:r>
            <w:r>
              <w:rPr>
                <w:rFonts w:ascii="宋体" w:hAnsi="宋体"/>
                <w:sz w:val="24"/>
                <w:szCs w:val="22"/>
              </w:rPr>
              <w:t>处、</w:t>
            </w:r>
            <w:r>
              <w:rPr>
                <w:color w:val="000000"/>
                <w:sz w:val="24"/>
                <w:szCs w:val="22"/>
              </w:rPr>
              <w:t>N3</w:t>
            </w:r>
            <w:r>
              <w:rPr>
                <w:rFonts w:ascii="宋体" w:hAnsi="宋体"/>
                <w:sz w:val="24"/>
                <w:szCs w:val="22"/>
              </w:rPr>
              <w:t>厂界外南侧</w:t>
            </w:r>
            <w:r>
              <w:rPr>
                <w:sz w:val="24"/>
                <w:szCs w:val="22"/>
              </w:rPr>
              <w:t>1m</w:t>
            </w:r>
            <w:r>
              <w:rPr>
                <w:rFonts w:ascii="宋体" w:hAnsi="宋体"/>
                <w:sz w:val="24"/>
                <w:szCs w:val="22"/>
              </w:rPr>
              <w:t>处、</w:t>
            </w:r>
            <w:r>
              <w:rPr>
                <w:color w:val="000000"/>
                <w:sz w:val="24"/>
                <w:szCs w:val="22"/>
              </w:rPr>
              <w:t>N4</w:t>
            </w:r>
            <w:r>
              <w:rPr>
                <w:rFonts w:ascii="宋体" w:hAnsi="宋体"/>
                <w:sz w:val="24"/>
                <w:szCs w:val="22"/>
              </w:rPr>
              <w:t>厂界外西侧</w:t>
            </w:r>
            <w:r>
              <w:rPr>
                <w:sz w:val="24"/>
                <w:szCs w:val="22"/>
              </w:rPr>
              <w:t>1m</w:t>
            </w:r>
            <w:r>
              <w:rPr>
                <w:rFonts w:ascii="宋体" w:hAnsi="宋体"/>
                <w:sz w:val="24"/>
                <w:szCs w:val="22"/>
              </w:rPr>
              <w:t>处</w:t>
            </w:r>
            <w:r>
              <w:rPr>
                <w:rFonts w:ascii="宋体" w:hAnsi="宋体" w:hint="eastAsia"/>
                <w:sz w:val="24"/>
                <w:szCs w:val="22"/>
              </w:rPr>
              <w:t>。</w:t>
            </w:r>
          </w:p>
          <w:p w14:paraId="50EEA837" w14:textId="77777777" w:rsidR="00383528" w:rsidRDefault="00301EF4">
            <w:pPr>
              <w:adjustRightInd w:val="0"/>
              <w:snapToGrid w:val="0"/>
              <w:spacing w:beforeLines="50" w:before="120" w:line="360" w:lineRule="auto"/>
              <w:jc w:val="left"/>
              <w:outlineLvl w:val="3"/>
              <w:rPr>
                <w:b/>
                <w:bCs/>
                <w:color w:val="000000"/>
                <w:sz w:val="28"/>
                <w:szCs w:val="28"/>
              </w:rPr>
            </w:pPr>
            <w:r>
              <w:rPr>
                <w:b/>
                <w:bCs/>
                <w:color w:val="000000"/>
                <w:sz w:val="28"/>
                <w:szCs w:val="28"/>
              </w:rPr>
              <w:t>3.2</w:t>
            </w:r>
            <w:r>
              <w:rPr>
                <w:rFonts w:hint="eastAsia"/>
                <w:b/>
                <w:bCs/>
                <w:color w:val="000000"/>
                <w:sz w:val="28"/>
                <w:szCs w:val="28"/>
              </w:rPr>
              <w:t>监测项目</w:t>
            </w:r>
          </w:p>
          <w:p w14:paraId="6EB81614" w14:textId="77777777" w:rsidR="00383528" w:rsidRDefault="00301EF4">
            <w:pPr>
              <w:adjustRightInd w:val="0"/>
              <w:snapToGrid w:val="0"/>
              <w:spacing w:line="360" w:lineRule="auto"/>
              <w:ind w:firstLineChars="200" w:firstLine="480"/>
              <w:rPr>
                <w:color w:val="000000"/>
                <w:sz w:val="24"/>
                <w:szCs w:val="22"/>
              </w:rPr>
            </w:pPr>
            <w:r>
              <w:rPr>
                <w:rFonts w:hint="eastAsia"/>
                <w:color w:val="000000"/>
                <w:sz w:val="24"/>
                <w:szCs w:val="22"/>
              </w:rPr>
              <w:t>监测项目为等效连续</w:t>
            </w:r>
            <w:r>
              <w:rPr>
                <w:rFonts w:hint="eastAsia"/>
                <w:color w:val="000000"/>
                <w:sz w:val="24"/>
                <w:szCs w:val="22"/>
              </w:rPr>
              <w:t xml:space="preserve"> A </w:t>
            </w:r>
            <w:r>
              <w:rPr>
                <w:rFonts w:hint="eastAsia"/>
                <w:color w:val="000000"/>
                <w:sz w:val="24"/>
                <w:szCs w:val="22"/>
              </w:rPr>
              <w:t>声级</w:t>
            </w:r>
            <w:r>
              <w:rPr>
                <w:rFonts w:hint="eastAsia"/>
                <w:color w:val="000000"/>
                <w:sz w:val="24"/>
                <w:szCs w:val="22"/>
              </w:rPr>
              <w:t xml:space="preserve"> LAeq</w:t>
            </w:r>
            <w:r>
              <w:rPr>
                <w:rFonts w:hint="eastAsia"/>
                <w:color w:val="000000"/>
                <w:sz w:val="24"/>
                <w:szCs w:val="22"/>
              </w:rPr>
              <w:t>。</w:t>
            </w:r>
          </w:p>
          <w:p w14:paraId="2733DDC6" w14:textId="77777777" w:rsidR="00383528" w:rsidRDefault="00301EF4">
            <w:pPr>
              <w:adjustRightInd w:val="0"/>
              <w:snapToGrid w:val="0"/>
              <w:spacing w:beforeLines="50" w:before="120" w:line="360" w:lineRule="auto"/>
              <w:jc w:val="left"/>
              <w:outlineLvl w:val="3"/>
              <w:rPr>
                <w:b/>
                <w:bCs/>
                <w:color w:val="000000"/>
                <w:sz w:val="28"/>
                <w:szCs w:val="28"/>
              </w:rPr>
            </w:pPr>
            <w:r>
              <w:rPr>
                <w:rFonts w:hint="eastAsia"/>
                <w:b/>
                <w:bCs/>
                <w:color w:val="000000"/>
                <w:sz w:val="28"/>
                <w:szCs w:val="28"/>
              </w:rPr>
              <w:t>3</w:t>
            </w:r>
            <w:r>
              <w:rPr>
                <w:b/>
                <w:bCs/>
                <w:color w:val="000000"/>
                <w:sz w:val="28"/>
                <w:szCs w:val="28"/>
              </w:rPr>
              <w:t>.3</w:t>
            </w:r>
            <w:r>
              <w:rPr>
                <w:rFonts w:hint="eastAsia"/>
                <w:b/>
                <w:bCs/>
                <w:color w:val="000000"/>
                <w:sz w:val="28"/>
                <w:szCs w:val="28"/>
              </w:rPr>
              <w:t>监测方法</w:t>
            </w:r>
          </w:p>
          <w:p w14:paraId="0BCFCCF9" w14:textId="77777777" w:rsidR="00383528" w:rsidRDefault="00301EF4">
            <w:pPr>
              <w:adjustRightInd w:val="0"/>
              <w:snapToGrid w:val="0"/>
              <w:spacing w:line="360" w:lineRule="auto"/>
              <w:ind w:firstLineChars="200" w:firstLine="480"/>
              <w:rPr>
                <w:color w:val="000000"/>
                <w:sz w:val="24"/>
                <w:szCs w:val="22"/>
              </w:rPr>
            </w:pPr>
            <w:r>
              <w:rPr>
                <w:rFonts w:hint="eastAsia"/>
                <w:color w:val="000000"/>
                <w:sz w:val="24"/>
                <w:szCs w:val="22"/>
              </w:rPr>
              <w:t>声环境质量的监测方法按照国标《声环境质量标准》（</w:t>
            </w:r>
            <w:r>
              <w:rPr>
                <w:rFonts w:hint="eastAsia"/>
                <w:color w:val="000000"/>
                <w:sz w:val="24"/>
                <w:szCs w:val="22"/>
              </w:rPr>
              <w:t>GB3096-2008</w:t>
            </w:r>
            <w:r>
              <w:rPr>
                <w:rFonts w:hint="eastAsia"/>
                <w:color w:val="000000"/>
                <w:sz w:val="24"/>
                <w:szCs w:val="22"/>
              </w:rPr>
              <w:t>）的相关要求进行，监测的同时记录监测点主要噪声源和周围环境特征等。</w:t>
            </w:r>
          </w:p>
          <w:p w14:paraId="3DF73058" w14:textId="77777777" w:rsidR="00383528" w:rsidRDefault="00301EF4">
            <w:pPr>
              <w:adjustRightInd w:val="0"/>
              <w:snapToGrid w:val="0"/>
              <w:spacing w:beforeLines="50" w:before="120" w:line="360" w:lineRule="auto"/>
              <w:jc w:val="left"/>
              <w:outlineLvl w:val="3"/>
              <w:rPr>
                <w:b/>
                <w:bCs/>
                <w:color w:val="000000"/>
                <w:sz w:val="28"/>
                <w:szCs w:val="28"/>
              </w:rPr>
            </w:pPr>
            <w:r>
              <w:rPr>
                <w:rFonts w:hint="eastAsia"/>
                <w:b/>
                <w:bCs/>
                <w:color w:val="000000"/>
                <w:sz w:val="28"/>
                <w:szCs w:val="28"/>
              </w:rPr>
              <w:t>3</w:t>
            </w:r>
            <w:r>
              <w:rPr>
                <w:b/>
                <w:bCs/>
                <w:color w:val="000000"/>
                <w:sz w:val="28"/>
                <w:szCs w:val="28"/>
              </w:rPr>
              <w:t>.4</w:t>
            </w:r>
            <w:r>
              <w:rPr>
                <w:rFonts w:hint="eastAsia"/>
                <w:b/>
                <w:bCs/>
                <w:color w:val="000000"/>
                <w:sz w:val="28"/>
                <w:szCs w:val="28"/>
              </w:rPr>
              <w:t>监测时间与频率</w:t>
            </w:r>
          </w:p>
          <w:p w14:paraId="4F06692C" w14:textId="77777777" w:rsidR="00383528" w:rsidRDefault="00301EF4">
            <w:pPr>
              <w:adjustRightInd w:val="0"/>
              <w:snapToGrid w:val="0"/>
              <w:spacing w:line="360" w:lineRule="auto"/>
              <w:ind w:firstLineChars="200" w:firstLine="480"/>
              <w:rPr>
                <w:color w:val="000000"/>
                <w:sz w:val="24"/>
                <w:szCs w:val="22"/>
              </w:rPr>
            </w:pPr>
            <w:r>
              <w:rPr>
                <w:rFonts w:hint="eastAsia"/>
                <w:color w:val="000000"/>
                <w:sz w:val="24"/>
                <w:szCs w:val="22"/>
              </w:rPr>
              <w:t>监测时间为</w:t>
            </w:r>
            <w:r>
              <w:rPr>
                <w:color w:val="000000"/>
                <w:sz w:val="24"/>
                <w:szCs w:val="22"/>
              </w:rPr>
              <w:t>2021</w:t>
            </w:r>
            <w:r>
              <w:rPr>
                <w:color w:val="000000"/>
                <w:sz w:val="24"/>
                <w:szCs w:val="22"/>
              </w:rPr>
              <w:t>年</w:t>
            </w:r>
            <w:r>
              <w:rPr>
                <w:rFonts w:hint="eastAsia"/>
                <w:color w:val="000000"/>
                <w:sz w:val="24"/>
                <w:szCs w:val="22"/>
              </w:rPr>
              <w:t>1</w:t>
            </w:r>
            <w:r>
              <w:rPr>
                <w:color w:val="000000"/>
                <w:sz w:val="24"/>
                <w:szCs w:val="22"/>
              </w:rPr>
              <w:t>月</w:t>
            </w:r>
            <w:r>
              <w:rPr>
                <w:rFonts w:hint="eastAsia"/>
                <w:color w:val="000000"/>
                <w:sz w:val="24"/>
                <w:szCs w:val="22"/>
              </w:rPr>
              <w:t>21</w:t>
            </w:r>
            <w:r>
              <w:rPr>
                <w:color w:val="000000"/>
                <w:sz w:val="24"/>
                <w:szCs w:val="22"/>
              </w:rPr>
              <w:t>日～</w:t>
            </w:r>
            <w:r>
              <w:rPr>
                <w:rFonts w:hint="eastAsia"/>
                <w:color w:val="000000"/>
                <w:sz w:val="24"/>
                <w:szCs w:val="22"/>
              </w:rPr>
              <w:t>1</w:t>
            </w:r>
            <w:r>
              <w:rPr>
                <w:color w:val="000000"/>
                <w:sz w:val="24"/>
                <w:szCs w:val="22"/>
              </w:rPr>
              <w:t>月</w:t>
            </w:r>
            <w:r>
              <w:rPr>
                <w:rFonts w:hint="eastAsia"/>
                <w:color w:val="000000"/>
                <w:sz w:val="24"/>
                <w:szCs w:val="22"/>
              </w:rPr>
              <w:t>22</w:t>
            </w:r>
            <w:r>
              <w:rPr>
                <w:color w:val="000000"/>
                <w:sz w:val="24"/>
                <w:szCs w:val="22"/>
              </w:rPr>
              <w:t>日</w:t>
            </w:r>
            <w:r>
              <w:rPr>
                <w:rFonts w:hint="eastAsia"/>
                <w:color w:val="000000"/>
                <w:sz w:val="24"/>
                <w:szCs w:val="22"/>
              </w:rPr>
              <w:t>，连续监测</w:t>
            </w:r>
            <w:r>
              <w:rPr>
                <w:color w:val="000000"/>
                <w:sz w:val="24"/>
                <w:szCs w:val="22"/>
              </w:rPr>
              <w:t>2</w:t>
            </w:r>
            <w:r>
              <w:rPr>
                <w:rFonts w:hint="eastAsia"/>
                <w:color w:val="000000"/>
                <w:sz w:val="24"/>
                <w:szCs w:val="22"/>
              </w:rPr>
              <w:t>d</w:t>
            </w:r>
            <w:r>
              <w:rPr>
                <w:rFonts w:hint="eastAsia"/>
                <w:color w:val="000000"/>
                <w:sz w:val="24"/>
                <w:szCs w:val="22"/>
              </w:rPr>
              <w:t>，昼夜各监测</w:t>
            </w:r>
            <w:r>
              <w:rPr>
                <w:rFonts w:hint="eastAsia"/>
                <w:color w:val="000000"/>
                <w:sz w:val="24"/>
                <w:szCs w:val="22"/>
              </w:rPr>
              <w:t xml:space="preserve"> 1 </w:t>
            </w:r>
            <w:r>
              <w:rPr>
                <w:rFonts w:hint="eastAsia"/>
                <w:color w:val="000000"/>
                <w:sz w:val="24"/>
                <w:szCs w:val="22"/>
              </w:rPr>
              <w:t>次，每次监测</w:t>
            </w:r>
            <w:r>
              <w:rPr>
                <w:rFonts w:hint="eastAsia"/>
                <w:color w:val="000000"/>
                <w:sz w:val="24"/>
                <w:szCs w:val="22"/>
              </w:rPr>
              <w:t xml:space="preserve"> 20min</w:t>
            </w:r>
            <w:r>
              <w:rPr>
                <w:rFonts w:hint="eastAsia"/>
                <w:color w:val="000000"/>
                <w:sz w:val="24"/>
                <w:szCs w:val="22"/>
              </w:rPr>
              <w:t>。</w:t>
            </w:r>
          </w:p>
          <w:p w14:paraId="43FDA895" w14:textId="77777777" w:rsidR="00383528" w:rsidRDefault="00301EF4">
            <w:pPr>
              <w:adjustRightInd w:val="0"/>
              <w:snapToGrid w:val="0"/>
              <w:spacing w:beforeLines="50" w:before="120" w:line="360" w:lineRule="auto"/>
              <w:jc w:val="left"/>
              <w:outlineLvl w:val="3"/>
              <w:rPr>
                <w:b/>
                <w:bCs/>
                <w:color w:val="000000"/>
                <w:sz w:val="28"/>
                <w:szCs w:val="28"/>
              </w:rPr>
            </w:pPr>
            <w:r>
              <w:rPr>
                <w:b/>
                <w:bCs/>
                <w:color w:val="000000"/>
                <w:sz w:val="28"/>
                <w:szCs w:val="28"/>
              </w:rPr>
              <w:t>3.5</w:t>
            </w:r>
            <w:r>
              <w:rPr>
                <w:rFonts w:hint="eastAsia"/>
                <w:b/>
                <w:bCs/>
                <w:color w:val="000000"/>
                <w:sz w:val="28"/>
                <w:szCs w:val="28"/>
              </w:rPr>
              <w:t>声环境质量现状评价</w:t>
            </w:r>
          </w:p>
          <w:p w14:paraId="75392FAC" w14:textId="77777777" w:rsidR="00383528" w:rsidRDefault="00301EF4">
            <w:pPr>
              <w:adjustRightInd w:val="0"/>
              <w:snapToGrid w:val="0"/>
              <w:spacing w:line="360" w:lineRule="auto"/>
              <w:ind w:firstLineChars="200" w:firstLine="480"/>
              <w:rPr>
                <w:sz w:val="24"/>
                <w:szCs w:val="22"/>
              </w:rPr>
            </w:pPr>
            <w:r>
              <w:rPr>
                <w:rFonts w:hint="eastAsia"/>
                <w:sz w:val="24"/>
                <w:szCs w:val="22"/>
              </w:rPr>
              <w:lastRenderedPageBreak/>
              <w:t>项目生产过程的噪声源主要为全自动电脑横机、缝盘机、烫台、平缝机和锅炉等设备</w:t>
            </w:r>
            <w:r>
              <w:rPr>
                <w:sz w:val="24"/>
                <w:szCs w:val="22"/>
              </w:rPr>
              <w:t>，为了解噪声产生情况及噪声对周边</w:t>
            </w:r>
            <w:r>
              <w:rPr>
                <w:rFonts w:hint="eastAsia"/>
                <w:sz w:val="24"/>
                <w:szCs w:val="22"/>
              </w:rPr>
              <w:t>环境</w:t>
            </w:r>
            <w:r>
              <w:rPr>
                <w:sz w:val="24"/>
                <w:szCs w:val="22"/>
              </w:rPr>
              <w:t>的影响现状，本项目委托</w:t>
            </w:r>
            <w:r>
              <w:rPr>
                <w:rFonts w:hint="eastAsia"/>
                <w:sz w:val="24"/>
                <w:szCs w:val="22"/>
              </w:rPr>
              <w:t>湖南精科检测有限公司</w:t>
            </w:r>
            <w:r>
              <w:rPr>
                <w:sz w:val="24"/>
                <w:szCs w:val="22"/>
              </w:rPr>
              <w:t>对厂区开展了噪声现状监测，监测在厂区各项设备正常运行情况下进行。</w:t>
            </w:r>
          </w:p>
          <w:p w14:paraId="2DE6C7A1" w14:textId="77777777" w:rsidR="00383528" w:rsidRDefault="00301EF4">
            <w:pPr>
              <w:adjustRightInd w:val="0"/>
              <w:snapToGrid w:val="0"/>
              <w:spacing w:line="360" w:lineRule="auto"/>
              <w:ind w:firstLineChars="200" w:firstLine="480"/>
              <w:rPr>
                <w:sz w:val="24"/>
                <w:szCs w:val="22"/>
              </w:rPr>
            </w:pPr>
            <w:r>
              <w:rPr>
                <w:rFonts w:ascii="宋体" w:hAnsi="宋体" w:hint="eastAsia"/>
                <w:sz w:val="24"/>
                <w:szCs w:val="22"/>
              </w:rPr>
              <w:t>下表为噪声现状监测结果。</w:t>
            </w:r>
          </w:p>
          <w:p w14:paraId="098545EE" w14:textId="77777777" w:rsidR="00383528" w:rsidRDefault="00301EF4">
            <w:pPr>
              <w:keepNext/>
              <w:keepLines/>
              <w:widowControl/>
              <w:spacing w:beforeLines="50" w:before="120"/>
              <w:jc w:val="center"/>
              <w:outlineLvl w:val="4"/>
              <w:rPr>
                <w:b/>
                <w:bCs/>
                <w:snapToGrid w:val="0"/>
                <w:kern w:val="0"/>
                <w:sz w:val="24"/>
                <w:szCs w:val="28"/>
              </w:rPr>
            </w:pPr>
            <w:r>
              <w:rPr>
                <w:rFonts w:hint="eastAsia"/>
                <w:b/>
                <w:bCs/>
                <w:snapToGrid w:val="0"/>
                <w:kern w:val="0"/>
                <w:sz w:val="24"/>
                <w:szCs w:val="28"/>
              </w:rPr>
              <w:t>表格</w:t>
            </w:r>
            <w:r>
              <w:rPr>
                <w:rFonts w:hint="eastAsia"/>
                <w:b/>
                <w:bCs/>
                <w:snapToGrid w:val="0"/>
                <w:kern w:val="0"/>
                <w:sz w:val="24"/>
                <w:szCs w:val="28"/>
              </w:rPr>
              <w:t xml:space="preserve"> </w:t>
            </w:r>
            <w:r>
              <w:rPr>
                <w:b/>
                <w:bCs/>
                <w:snapToGrid w:val="0"/>
                <w:kern w:val="0"/>
                <w:sz w:val="24"/>
                <w:szCs w:val="28"/>
              </w:rPr>
              <w:t>3-4</w:t>
            </w:r>
            <w:r>
              <w:rPr>
                <w:rFonts w:hint="eastAsia"/>
                <w:b/>
                <w:bCs/>
                <w:snapToGrid w:val="0"/>
                <w:kern w:val="0"/>
                <w:sz w:val="24"/>
                <w:szCs w:val="28"/>
              </w:rPr>
              <w:t xml:space="preserve"> </w:t>
            </w:r>
            <w:r>
              <w:rPr>
                <w:rFonts w:hint="eastAsia"/>
                <w:b/>
                <w:bCs/>
                <w:snapToGrid w:val="0"/>
                <w:kern w:val="0"/>
                <w:sz w:val="24"/>
                <w:szCs w:val="28"/>
              </w:rPr>
              <w:t>噪声环境现状监测</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74"/>
              <w:gridCol w:w="2146"/>
              <w:gridCol w:w="1854"/>
              <w:gridCol w:w="1853"/>
            </w:tblGrid>
            <w:tr w:rsidR="00383528" w14:paraId="6E8D6F3A" w14:textId="77777777">
              <w:trPr>
                <w:trHeight w:val="454"/>
                <w:jc w:val="center"/>
              </w:trPr>
              <w:tc>
                <w:tcPr>
                  <w:tcW w:w="1354" w:type="pct"/>
                  <w:vMerge w:val="restart"/>
                  <w:vAlign w:val="center"/>
                </w:tcPr>
                <w:p w14:paraId="58D87827" w14:textId="77777777" w:rsidR="00383528" w:rsidRDefault="00301EF4">
                  <w:pPr>
                    <w:widowControl/>
                    <w:adjustRightInd w:val="0"/>
                    <w:jc w:val="center"/>
                    <w:textAlignment w:val="baseline"/>
                    <w:rPr>
                      <w:b/>
                      <w:bCs/>
                      <w:kern w:val="18"/>
                      <w:szCs w:val="21"/>
                      <w:u w:val="single"/>
                    </w:rPr>
                  </w:pPr>
                  <w:r>
                    <w:rPr>
                      <w:b/>
                      <w:bCs/>
                      <w:kern w:val="18"/>
                      <w:szCs w:val="21"/>
                      <w:u w:val="single"/>
                    </w:rPr>
                    <w:t>采样点位</w:t>
                  </w:r>
                </w:p>
              </w:tc>
              <w:tc>
                <w:tcPr>
                  <w:tcW w:w="1337" w:type="pct"/>
                  <w:vMerge w:val="restart"/>
                  <w:vAlign w:val="center"/>
                </w:tcPr>
                <w:p w14:paraId="03864EF5" w14:textId="77777777" w:rsidR="00383528" w:rsidRDefault="00301EF4">
                  <w:pPr>
                    <w:widowControl/>
                    <w:adjustRightInd w:val="0"/>
                    <w:jc w:val="center"/>
                    <w:textAlignment w:val="baseline"/>
                    <w:rPr>
                      <w:b/>
                      <w:bCs/>
                      <w:kern w:val="18"/>
                      <w:szCs w:val="21"/>
                      <w:u w:val="single"/>
                    </w:rPr>
                  </w:pPr>
                  <w:r>
                    <w:rPr>
                      <w:b/>
                      <w:bCs/>
                      <w:kern w:val="18"/>
                      <w:szCs w:val="21"/>
                      <w:u w:val="single"/>
                    </w:rPr>
                    <w:t>采样日期</w:t>
                  </w:r>
                </w:p>
              </w:tc>
              <w:tc>
                <w:tcPr>
                  <w:tcW w:w="2309" w:type="pct"/>
                  <w:gridSpan w:val="2"/>
                  <w:vAlign w:val="center"/>
                </w:tcPr>
                <w:p w14:paraId="528FB7DD" w14:textId="77777777" w:rsidR="00383528" w:rsidRDefault="00301EF4">
                  <w:pPr>
                    <w:widowControl/>
                    <w:adjustRightInd w:val="0"/>
                    <w:jc w:val="center"/>
                    <w:textAlignment w:val="baseline"/>
                    <w:rPr>
                      <w:b/>
                      <w:bCs/>
                      <w:kern w:val="18"/>
                      <w:szCs w:val="21"/>
                      <w:u w:val="single"/>
                    </w:rPr>
                  </w:pPr>
                  <w:r>
                    <w:rPr>
                      <w:b/>
                      <w:bCs/>
                      <w:kern w:val="18"/>
                      <w:szCs w:val="21"/>
                      <w:u w:val="single"/>
                    </w:rPr>
                    <w:t>检测结果</w:t>
                  </w:r>
                  <w:r>
                    <w:rPr>
                      <w:b/>
                      <w:bCs/>
                      <w:kern w:val="18"/>
                      <w:szCs w:val="21"/>
                      <w:u w:val="single"/>
                    </w:rPr>
                    <w:t>Leq[dB</w:t>
                  </w:r>
                  <w:r>
                    <w:rPr>
                      <w:rFonts w:ascii="宋体" w:hAnsi="宋体"/>
                      <w:b/>
                      <w:bCs/>
                      <w:kern w:val="18"/>
                      <w:szCs w:val="21"/>
                      <w:u w:val="single"/>
                    </w:rPr>
                    <w:t>（</w:t>
                  </w:r>
                  <w:r>
                    <w:rPr>
                      <w:b/>
                      <w:bCs/>
                      <w:kern w:val="18"/>
                      <w:szCs w:val="21"/>
                      <w:u w:val="single"/>
                    </w:rPr>
                    <w:t>A</w:t>
                  </w:r>
                  <w:r>
                    <w:rPr>
                      <w:rFonts w:ascii="宋体" w:hAnsi="宋体"/>
                      <w:b/>
                      <w:bCs/>
                      <w:kern w:val="18"/>
                      <w:szCs w:val="21"/>
                      <w:u w:val="single"/>
                    </w:rPr>
                    <w:t>）</w:t>
                  </w:r>
                  <w:r>
                    <w:rPr>
                      <w:b/>
                      <w:bCs/>
                      <w:kern w:val="18"/>
                      <w:szCs w:val="21"/>
                      <w:u w:val="single"/>
                    </w:rPr>
                    <w:t>]</w:t>
                  </w:r>
                </w:p>
              </w:tc>
            </w:tr>
            <w:tr w:rsidR="00383528" w14:paraId="486E12E6" w14:textId="77777777">
              <w:trPr>
                <w:trHeight w:val="454"/>
                <w:jc w:val="center"/>
              </w:trPr>
              <w:tc>
                <w:tcPr>
                  <w:tcW w:w="1354" w:type="pct"/>
                  <w:vMerge/>
                  <w:vAlign w:val="center"/>
                </w:tcPr>
                <w:p w14:paraId="42F0EB06" w14:textId="77777777" w:rsidR="00383528" w:rsidRDefault="00383528">
                  <w:pPr>
                    <w:adjustRightInd w:val="0"/>
                    <w:snapToGrid w:val="0"/>
                    <w:spacing w:line="360" w:lineRule="auto"/>
                    <w:rPr>
                      <w:b/>
                      <w:bCs/>
                      <w:kern w:val="18"/>
                      <w:szCs w:val="21"/>
                      <w:u w:val="single"/>
                    </w:rPr>
                  </w:pPr>
                </w:p>
              </w:tc>
              <w:tc>
                <w:tcPr>
                  <w:tcW w:w="1337" w:type="pct"/>
                  <w:vMerge/>
                  <w:vAlign w:val="center"/>
                </w:tcPr>
                <w:p w14:paraId="2F750ED6" w14:textId="77777777" w:rsidR="00383528" w:rsidRDefault="00383528">
                  <w:pPr>
                    <w:adjustRightInd w:val="0"/>
                    <w:snapToGrid w:val="0"/>
                    <w:spacing w:line="360" w:lineRule="auto"/>
                    <w:rPr>
                      <w:b/>
                      <w:bCs/>
                      <w:kern w:val="18"/>
                      <w:szCs w:val="21"/>
                      <w:u w:val="single"/>
                    </w:rPr>
                  </w:pPr>
                </w:p>
              </w:tc>
              <w:tc>
                <w:tcPr>
                  <w:tcW w:w="1155" w:type="pct"/>
                  <w:vAlign w:val="center"/>
                </w:tcPr>
                <w:p w14:paraId="38C6F06C" w14:textId="77777777" w:rsidR="00383528" w:rsidRDefault="00301EF4">
                  <w:pPr>
                    <w:widowControl/>
                    <w:adjustRightInd w:val="0"/>
                    <w:jc w:val="center"/>
                    <w:textAlignment w:val="baseline"/>
                    <w:rPr>
                      <w:b/>
                      <w:bCs/>
                      <w:kern w:val="18"/>
                      <w:szCs w:val="21"/>
                      <w:u w:val="single"/>
                    </w:rPr>
                  </w:pPr>
                  <w:r>
                    <w:rPr>
                      <w:b/>
                      <w:bCs/>
                      <w:kern w:val="18"/>
                      <w:szCs w:val="21"/>
                      <w:u w:val="single"/>
                    </w:rPr>
                    <w:t>昼间</w:t>
                  </w:r>
                </w:p>
              </w:tc>
              <w:tc>
                <w:tcPr>
                  <w:tcW w:w="1155" w:type="pct"/>
                  <w:vAlign w:val="center"/>
                </w:tcPr>
                <w:p w14:paraId="4302406B" w14:textId="77777777" w:rsidR="00383528" w:rsidRDefault="00301EF4">
                  <w:pPr>
                    <w:widowControl/>
                    <w:adjustRightInd w:val="0"/>
                    <w:jc w:val="center"/>
                    <w:textAlignment w:val="baseline"/>
                    <w:rPr>
                      <w:b/>
                      <w:bCs/>
                      <w:kern w:val="18"/>
                      <w:szCs w:val="21"/>
                      <w:u w:val="single"/>
                    </w:rPr>
                  </w:pPr>
                  <w:r>
                    <w:rPr>
                      <w:b/>
                      <w:bCs/>
                      <w:kern w:val="18"/>
                      <w:szCs w:val="21"/>
                      <w:u w:val="single"/>
                    </w:rPr>
                    <w:t>夜间</w:t>
                  </w:r>
                </w:p>
              </w:tc>
            </w:tr>
            <w:tr w:rsidR="00383528" w14:paraId="6E3A9A3C" w14:textId="77777777">
              <w:trPr>
                <w:trHeight w:val="454"/>
                <w:jc w:val="center"/>
              </w:trPr>
              <w:tc>
                <w:tcPr>
                  <w:tcW w:w="1354" w:type="pct"/>
                  <w:vMerge w:val="restart"/>
                  <w:vAlign w:val="center"/>
                </w:tcPr>
                <w:p w14:paraId="41D7ED14" w14:textId="77777777" w:rsidR="00383528" w:rsidRDefault="00301EF4">
                  <w:pPr>
                    <w:autoSpaceDE w:val="0"/>
                    <w:adjustRightInd w:val="0"/>
                    <w:snapToGrid w:val="0"/>
                    <w:spacing w:line="360" w:lineRule="auto"/>
                    <w:jc w:val="center"/>
                    <w:rPr>
                      <w:spacing w:val="-5"/>
                      <w:szCs w:val="21"/>
                      <w:u w:val="single"/>
                    </w:rPr>
                  </w:pPr>
                  <w:r>
                    <w:rPr>
                      <w:color w:val="000000"/>
                      <w:szCs w:val="21"/>
                      <w:u w:val="single"/>
                    </w:rPr>
                    <w:t>N1</w:t>
                  </w:r>
                  <w:r>
                    <w:rPr>
                      <w:szCs w:val="21"/>
                      <w:u w:val="single"/>
                    </w:rPr>
                    <w:t>厂界外北侧</w:t>
                  </w:r>
                  <w:r>
                    <w:rPr>
                      <w:szCs w:val="21"/>
                      <w:u w:val="single"/>
                    </w:rPr>
                    <w:t>1m</w:t>
                  </w:r>
                  <w:r>
                    <w:rPr>
                      <w:rFonts w:ascii="宋体" w:hAnsi="宋体"/>
                      <w:szCs w:val="21"/>
                      <w:u w:val="single"/>
                    </w:rPr>
                    <w:t>处</w:t>
                  </w:r>
                </w:p>
              </w:tc>
              <w:tc>
                <w:tcPr>
                  <w:tcW w:w="1337" w:type="pct"/>
                  <w:vAlign w:val="center"/>
                </w:tcPr>
                <w:p w14:paraId="13AEE4D8"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2021.1.21</w:t>
                  </w:r>
                </w:p>
              </w:tc>
              <w:tc>
                <w:tcPr>
                  <w:tcW w:w="1155" w:type="pct"/>
                  <w:vAlign w:val="center"/>
                </w:tcPr>
                <w:p w14:paraId="378DFE5F"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54.2</w:t>
                  </w:r>
                </w:p>
              </w:tc>
              <w:tc>
                <w:tcPr>
                  <w:tcW w:w="1155" w:type="pct"/>
                  <w:vAlign w:val="center"/>
                </w:tcPr>
                <w:p w14:paraId="5D645C6D"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43.4</w:t>
                  </w:r>
                </w:p>
              </w:tc>
            </w:tr>
            <w:tr w:rsidR="00383528" w14:paraId="0A188DAC" w14:textId="77777777">
              <w:trPr>
                <w:trHeight w:val="454"/>
                <w:jc w:val="center"/>
              </w:trPr>
              <w:tc>
                <w:tcPr>
                  <w:tcW w:w="1354" w:type="pct"/>
                  <w:vMerge/>
                  <w:vAlign w:val="center"/>
                </w:tcPr>
                <w:p w14:paraId="593BEB6D" w14:textId="77777777" w:rsidR="00383528" w:rsidRDefault="00383528">
                  <w:pPr>
                    <w:adjustRightInd w:val="0"/>
                    <w:snapToGrid w:val="0"/>
                    <w:spacing w:line="360" w:lineRule="auto"/>
                    <w:rPr>
                      <w:spacing w:val="-5"/>
                      <w:szCs w:val="21"/>
                      <w:u w:val="single"/>
                    </w:rPr>
                  </w:pPr>
                </w:p>
              </w:tc>
              <w:tc>
                <w:tcPr>
                  <w:tcW w:w="1337" w:type="pct"/>
                  <w:vAlign w:val="center"/>
                </w:tcPr>
                <w:p w14:paraId="6AC3A9B5"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2021.1.22</w:t>
                  </w:r>
                </w:p>
              </w:tc>
              <w:tc>
                <w:tcPr>
                  <w:tcW w:w="1155" w:type="pct"/>
                  <w:vAlign w:val="center"/>
                </w:tcPr>
                <w:p w14:paraId="6F528148"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53.5</w:t>
                  </w:r>
                </w:p>
              </w:tc>
              <w:tc>
                <w:tcPr>
                  <w:tcW w:w="1155" w:type="pct"/>
                  <w:vAlign w:val="center"/>
                </w:tcPr>
                <w:p w14:paraId="4B36A303"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 xml:space="preserve">44.8 </w:t>
                  </w:r>
                </w:p>
              </w:tc>
            </w:tr>
            <w:tr w:rsidR="00383528" w14:paraId="02EC23F1" w14:textId="77777777">
              <w:trPr>
                <w:trHeight w:val="454"/>
                <w:jc w:val="center"/>
              </w:trPr>
              <w:tc>
                <w:tcPr>
                  <w:tcW w:w="1354" w:type="pct"/>
                  <w:vMerge w:val="restart"/>
                  <w:vAlign w:val="center"/>
                </w:tcPr>
                <w:p w14:paraId="6AFFC251" w14:textId="77777777" w:rsidR="00383528" w:rsidRDefault="00301EF4">
                  <w:pPr>
                    <w:autoSpaceDE w:val="0"/>
                    <w:adjustRightInd w:val="0"/>
                    <w:snapToGrid w:val="0"/>
                    <w:spacing w:line="360" w:lineRule="auto"/>
                    <w:jc w:val="center"/>
                    <w:rPr>
                      <w:spacing w:val="-5"/>
                      <w:szCs w:val="21"/>
                      <w:u w:val="single"/>
                    </w:rPr>
                  </w:pPr>
                  <w:r>
                    <w:rPr>
                      <w:color w:val="000000"/>
                      <w:szCs w:val="21"/>
                      <w:u w:val="single"/>
                    </w:rPr>
                    <w:t>N2</w:t>
                  </w:r>
                  <w:r>
                    <w:rPr>
                      <w:szCs w:val="21"/>
                      <w:u w:val="single"/>
                    </w:rPr>
                    <w:t>厂界外东侧</w:t>
                  </w:r>
                  <w:r>
                    <w:rPr>
                      <w:szCs w:val="21"/>
                      <w:u w:val="single"/>
                    </w:rPr>
                    <w:t>1m</w:t>
                  </w:r>
                  <w:r>
                    <w:rPr>
                      <w:rFonts w:ascii="宋体" w:hAnsi="宋体"/>
                      <w:szCs w:val="21"/>
                      <w:u w:val="single"/>
                    </w:rPr>
                    <w:t>处</w:t>
                  </w:r>
                </w:p>
              </w:tc>
              <w:tc>
                <w:tcPr>
                  <w:tcW w:w="1337" w:type="pct"/>
                  <w:vAlign w:val="center"/>
                </w:tcPr>
                <w:p w14:paraId="70CE9E86"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2021.1.21</w:t>
                  </w:r>
                </w:p>
              </w:tc>
              <w:tc>
                <w:tcPr>
                  <w:tcW w:w="1155" w:type="pct"/>
                  <w:vAlign w:val="center"/>
                </w:tcPr>
                <w:p w14:paraId="41A479AF"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55.3</w:t>
                  </w:r>
                </w:p>
              </w:tc>
              <w:tc>
                <w:tcPr>
                  <w:tcW w:w="1155" w:type="pct"/>
                  <w:vAlign w:val="center"/>
                </w:tcPr>
                <w:p w14:paraId="5DDD03EB"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46.2</w:t>
                  </w:r>
                </w:p>
              </w:tc>
            </w:tr>
            <w:tr w:rsidR="00383528" w14:paraId="29EAAD82" w14:textId="77777777">
              <w:trPr>
                <w:trHeight w:val="454"/>
                <w:jc w:val="center"/>
              </w:trPr>
              <w:tc>
                <w:tcPr>
                  <w:tcW w:w="1354" w:type="pct"/>
                  <w:vMerge/>
                  <w:vAlign w:val="center"/>
                </w:tcPr>
                <w:p w14:paraId="382B98A9" w14:textId="77777777" w:rsidR="00383528" w:rsidRDefault="00383528">
                  <w:pPr>
                    <w:adjustRightInd w:val="0"/>
                    <w:snapToGrid w:val="0"/>
                    <w:spacing w:line="360" w:lineRule="auto"/>
                    <w:rPr>
                      <w:spacing w:val="-5"/>
                      <w:szCs w:val="21"/>
                      <w:u w:val="single"/>
                    </w:rPr>
                  </w:pPr>
                </w:p>
              </w:tc>
              <w:tc>
                <w:tcPr>
                  <w:tcW w:w="1337" w:type="pct"/>
                  <w:vAlign w:val="center"/>
                </w:tcPr>
                <w:p w14:paraId="7B8C6981"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2021.1.22</w:t>
                  </w:r>
                </w:p>
              </w:tc>
              <w:tc>
                <w:tcPr>
                  <w:tcW w:w="1155" w:type="pct"/>
                  <w:vAlign w:val="center"/>
                </w:tcPr>
                <w:p w14:paraId="54B87019"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55.6</w:t>
                  </w:r>
                </w:p>
              </w:tc>
              <w:tc>
                <w:tcPr>
                  <w:tcW w:w="1155" w:type="pct"/>
                  <w:vAlign w:val="center"/>
                </w:tcPr>
                <w:p w14:paraId="42B16133"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45.6</w:t>
                  </w:r>
                </w:p>
              </w:tc>
            </w:tr>
            <w:tr w:rsidR="00383528" w14:paraId="7344F948" w14:textId="77777777">
              <w:trPr>
                <w:trHeight w:val="454"/>
                <w:jc w:val="center"/>
              </w:trPr>
              <w:tc>
                <w:tcPr>
                  <w:tcW w:w="1354" w:type="pct"/>
                  <w:vMerge w:val="restart"/>
                  <w:vAlign w:val="center"/>
                </w:tcPr>
                <w:p w14:paraId="2B0F0EBF" w14:textId="77777777" w:rsidR="00383528" w:rsidRDefault="00301EF4">
                  <w:pPr>
                    <w:autoSpaceDE w:val="0"/>
                    <w:adjustRightInd w:val="0"/>
                    <w:snapToGrid w:val="0"/>
                    <w:spacing w:line="360" w:lineRule="auto"/>
                    <w:jc w:val="center"/>
                    <w:rPr>
                      <w:color w:val="000000"/>
                      <w:spacing w:val="-5"/>
                      <w:szCs w:val="21"/>
                      <w:u w:val="single"/>
                    </w:rPr>
                  </w:pPr>
                  <w:r>
                    <w:rPr>
                      <w:color w:val="000000"/>
                      <w:szCs w:val="21"/>
                      <w:u w:val="single"/>
                    </w:rPr>
                    <w:t>N3</w:t>
                  </w:r>
                  <w:r>
                    <w:rPr>
                      <w:szCs w:val="21"/>
                      <w:u w:val="single"/>
                    </w:rPr>
                    <w:t>厂界外南侧</w:t>
                  </w:r>
                  <w:r>
                    <w:rPr>
                      <w:szCs w:val="21"/>
                      <w:u w:val="single"/>
                    </w:rPr>
                    <w:t>1m</w:t>
                  </w:r>
                  <w:r>
                    <w:rPr>
                      <w:rFonts w:ascii="宋体" w:hAnsi="宋体"/>
                      <w:szCs w:val="21"/>
                      <w:u w:val="single"/>
                    </w:rPr>
                    <w:t>处</w:t>
                  </w:r>
                </w:p>
              </w:tc>
              <w:tc>
                <w:tcPr>
                  <w:tcW w:w="1337" w:type="pct"/>
                  <w:vAlign w:val="center"/>
                </w:tcPr>
                <w:p w14:paraId="7BB589E7"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2021.1.21</w:t>
                  </w:r>
                </w:p>
              </w:tc>
              <w:tc>
                <w:tcPr>
                  <w:tcW w:w="1155" w:type="pct"/>
                  <w:vAlign w:val="center"/>
                </w:tcPr>
                <w:p w14:paraId="7E785EEC"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54.9</w:t>
                  </w:r>
                </w:p>
              </w:tc>
              <w:tc>
                <w:tcPr>
                  <w:tcW w:w="1155" w:type="pct"/>
                  <w:vAlign w:val="center"/>
                </w:tcPr>
                <w:p w14:paraId="6ADE7540"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44.2</w:t>
                  </w:r>
                </w:p>
              </w:tc>
            </w:tr>
            <w:tr w:rsidR="00383528" w14:paraId="48E136E3" w14:textId="77777777">
              <w:trPr>
                <w:trHeight w:val="454"/>
                <w:jc w:val="center"/>
              </w:trPr>
              <w:tc>
                <w:tcPr>
                  <w:tcW w:w="1354" w:type="pct"/>
                  <w:vMerge/>
                  <w:vAlign w:val="center"/>
                </w:tcPr>
                <w:p w14:paraId="381C21B0" w14:textId="77777777" w:rsidR="00383528" w:rsidRDefault="00383528">
                  <w:pPr>
                    <w:adjustRightInd w:val="0"/>
                    <w:snapToGrid w:val="0"/>
                    <w:spacing w:line="360" w:lineRule="auto"/>
                    <w:rPr>
                      <w:color w:val="000000"/>
                      <w:spacing w:val="-5"/>
                      <w:szCs w:val="21"/>
                      <w:u w:val="single"/>
                    </w:rPr>
                  </w:pPr>
                </w:p>
              </w:tc>
              <w:tc>
                <w:tcPr>
                  <w:tcW w:w="1337" w:type="pct"/>
                  <w:vAlign w:val="center"/>
                </w:tcPr>
                <w:p w14:paraId="2A453162"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2021.1.22</w:t>
                  </w:r>
                </w:p>
              </w:tc>
              <w:tc>
                <w:tcPr>
                  <w:tcW w:w="1155" w:type="pct"/>
                  <w:vAlign w:val="center"/>
                </w:tcPr>
                <w:p w14:paraId="3B844B47"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55.9</w:t>
                  </w:r>
                </w:p>
              </w:tc>
              <w:tc>
                <w:tcPr>
                  <w:tcW w:w="1155" w:type="pct"/>
                  <w:vAlign w:val="center"/>
                </w:tcPr>
                <w:p w14:paraId="5D48B1FE"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43.2</w:t>
                  </w:r>
                </w:p>
              </w:tc>
            </w:tr>
            <w:tr w:rsidR="00383528" w14:paraId="374AF681" w14:textId="77777777">
              <w:trPr>
                <w:trHeight w:val="454"/>
                <w:jc w:val="center"/>
              </w:trPr>
              <w:tc>
                <w:tcPr>
                  <w:tcW w:w="1354" w:type="pct"/>
                  <w:vMerge w:val="restart"/>
                  <w:vAlign w:val="center"/>
                </w:tcPr>
                <w:p w14:paraId="03038599" w14:textId="77777777" w:rsidR="00383528" w:rsidRDefault="00301EF4">
                  <w:pPr>
                    <w:autoSpaceDE w:val="0"/>
                    <w:adjustRightInd w:val="0"/>
                    <w:snapToGrid w:val="0"/>
                    <w:spacing w:line="360" w:lineRule="auto"/>
                    <w:jc w:val="center"/>
                    <w:rPr>
                      <w:spacing w:val="-5"/>
                      <w:szCs w:val="21"/>
                      <w:u w:val="single"/>
                    </w:rPr>
                  </w:pPr>
                  <w:r>
                    <w:rPr>
                      <w:color w:val="000000"/>
                      <w:szCs w:val="21"/>
                      <w:u w:val="single"/>
                    </w:rPr>
                    <w:t>N4</w:t>
                  </w:r>
                  <w:r>
                    <w:rPr>
                      <w:szCs w:val="21"/>
                      <w:u w:val="single"/>
                    </w:rPr>
                    <w:t>厂界外西侧</w:t>
                  </w:r>
                  <w:r>
                    <w:rPr>
                      <w:szCs w:val="21"/>
                      <w:u w:val="single"/>
                    </w:rPr>
                    <w:t>1m</w:t>
                  </w:r>
                  <w:r>
                    <w:rPr>
                      <w:rFonts w:ascii="宋体" w:hAnsi="宋体"/>
                      <w:szCs w:val="21"/>
                      <w:u w:val="single"/>
                    </w:rPr>
                    <w:t>处</w:t>
                  </w:r>
                </w:p>
              </w:tc>
              <w:tc>
                <w:tcPr>
                  <w:tcW w:w="1337" w:type="pct"/>
                  <w:vAlign w:val="center"/>
                </w:tcPr>
                <w:p w14:paraId="3928FDF9"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2021.1.21</w:t>
                  </w:r>
                </w:p>
              </w:tc>
              <w:tc>
                <w:tcPr>
                  <w:tcW w:w="1155" w:type="pct"/>
                  <w:vAlign w:val="center"/>
                </w:tcPr>
                <w:p w14:paraId="74A4068F"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54.1</w:t>
                  </w:r>
                </w:p>
              </w:tc>
              <w:tc>
                <w:tcPr>
                  <w:tcW w:w="1155" w:type="pct"/>
                  <w:vAlign w:val="center"/>
                </w:tcPr>
                <w:p w14:paraId="539C8945"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42.1</w:t>
                  </w:r>
                </w:p>
              </w:tc>
            </w:tr>
            <w:tr w:rsidR="00383528" w14:paraId="693A1409" w14:textId="77777777">
              <w:trPr>
                <w:trHeight w:val="454"/>
                <w:jc w:val="center"/>
              </w:trPr>
              <w:tc>
                <w:tcPr>
                  <w:tcW w:w="1354" w:type="pct"/>
                  <w:vMerge/>
                  <w:vAlign w:val="center"/>
                </w:tcPr>
                <w:p w14:paraId="51DF95EB" w14:textId="77777777" w:rsidR="00383528" w:rsidRDefault="00383528">
                  <w:pPr>
                    <w:adjustRightInd w:val="0"/>
                    <w:snapToGrid w:val="0"/>
                    <w:spacing w:line="360" w:lineRule="auto"/>
                    <w:rPr>
                      <w:spacing w:val="-5"/>
                      <w:szCs w:val="21"/>
                      <w:u w:val="single"/>
                    </w:rPr>
                  </w:pPr>
                </w:p>
              </w:tc>
              <w:tc>
                <w:tcPr>
                  <w:tcW w:w="1337" w:type="pct"/>
                  <w:vAlign w:val="center"/>
                </w:tcPr>
                <w:p w14:paraId="09873729"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2021.1.22</w:t>
                  </w:r>
                </w:p>
              </w:tc>
              <w:tc>
                <w:tcPr>
                  <w:tcW w:w="1155" w:type="pct"/>
                  <w:vAlign w:val="center"/>
                </w:tcPr>
                <w:p w14:paraId="235BCAC1"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52.8</w:t>
                  </w:r>
                </w:p>
              </w:tc>
              <w:tc>
                <w:tcPr>
                  <w:tcW w:w="1155" w:type="pct"/>
                  <w:vAlign w:val="center"/>
                </w:tcPr>
                <w:p w14:paraId="137E240F" w14:textId="77777777" w:rsidR="00383528" w:rsidRDefault="00301EF4">
                  <w:pPr>
                    <w:autoSpaceDE w:val="0"/>
                    <w:adjustRightInd w:val="0"/>
                    <w:snapToGrid w:val="0"/>
                    <w:spacing w:before="100" w:beforeAutospacing="1" w:after="100" w:afterAutospacing="1" w:line="360" w:lineRule="auto"/>
                    <w:jc w:val="center"/>
                    <w:textAlignment w:val="center"/>
                    <w:rPr>
                      <w:color w:val="000000"/>
                      <w:spacing w:val="-5"/>
                      <w:szCs w:val="21"/>
                      <w:u w:val="single"/>
                    </w:rPr>
                  </w:pPr>
                  <w:r>
                    <w:rPr>
                      <w:color w:val="000000"/>
                      <w:szCs w:val="21"/>
                      <w:u w:val="single"/>
                    </w:rPr>
                    <w:t>42.6</w:t>
                  </w:r>
                </w:p>
              </w:tc>
            </w:tr>
            <w:tr w:rsidR="00383528" w14:paraId="75908AD5" w14:textId="77777777">
              <w:trPr>
                <w:trHeight w:val="454"/>
                <w:jc w:val="center"/>
              </w:trPr>
              <w:tc>
                <w:tcPr>
                  <w:tcW w:w="2691" w:type="pct"/>
                  <w:gridSpan w:val="2"/>
                  <w:vAlign w:val="center"/>
                </w:tcPr>
                <w:p w14:paraId="741F8D22" w14:textId="77777777" w:rsidR="00383528" w:rsidRDefault="00301EF4">
                  <w:pPr>
                    <w:autoSpaceDE w:val="0"/>
                    <w:adjustRightInd w:val="0"/>
                    <w:snapToGrid w:val="0"/>
                    <w:spacing w:before="100" w:beforeAutospacing="1" w:after="100" w:afterAutospacing="1" w:line="360" w:lineRule="auto"/>
                    <w:jc w:val="center"/>
                    <w:textAlignment w:val="center"/>
                    <w:rPr>
                      <w:color w:val="000000"/>
                      <w:szCs w:val="21"/>
                      <w:u w:val="single"/>
                    </w:rPr>
                  </w:pPr>
                  <w:r>
                    <w:rPr>
                      <w:rFonts w:hint="eastAsia"/>
                      <w:spacing w:val="-5"/>
                      <w:szCs w:val="21"/>
                      <w:u w:val="single"/>
                    </w:rPr>
                    <w:t>执行标准值</w:t>
                  </w:r>
                </w:p>
              </w:tc>
              <w:tc>
                <w:tcPr>
                  <w:tcW w:w="1155" w:type="pct"/>
                  <w:vAlign w:val="center"/>
                </w:tcPr>
                <w:p w14:paraId="797658D2" w14:textId="77777777" w:rsidR="00383528" w:rsidRDefault="00301EF4">
                  <w:pPr>
                    <w:autoSpaceDE w:val="0"/>
                    <w:adjustRightInd w:val="0"/>
                    <w:snapToGrid w:val="0"/>
                    <w:spacing w:before="100" w:beforeAutospacing="1" w:after="100" w:afterAutospacing="1" w:line="360" w:lineRule="auto"/>
                    <w:jc w:val="center"/>
                    <w:textAlignment w:val="center"/>
                    <w:rPr>
                      <w:color w:val="000000"/>
                      <w:szCs w:val="21"/>
                      <w:u w:val="single"/>
                    </w:rPr>
                  </w:pPr>
                  <w:r>
                    <w:rPr>
                      <w:rFonts w:hint="eastAsia"/>
                      <w:color w:val="000000"/>
                      <w:szCs w:val="21"/>
                      <w:u w:val="single"/>
                    </w:rPr>
                    <w:t>6</w:t>
                  </w:r>
                  <w:r>
                    <w:rPr>
                      <w:color w:val="000000"/>
                      <w:szCs w:val="21"/>
                      <w:u w:val="single"/>
                    </w:rPr>
                    <w:t>5</w:t>
                  </w:r>
                </w:p>
              </w:tc>
              <w:tc>
                <w:tcPr>
                  <w:tcW w:w="1155" w:type="pct"/>
                  <w:vAlign w:val="center"/>
                </w:tcPr>
                <w:p w14:paraId="4C3A59B6" w14:textId="77777777" w:rsidR="00383528" w:rsidRDefault="00301EF4">
                  <w:pPr>
                    <w:autoSpaceDE w:val="0"/>
                    <w:adjustRightInd w:val="0"/>
                    <w:snapToGrid w:val="0"/>
                    <w:spacing w:before="100" w:beforeAutospacing="1" w:after="100" w:afterAutospacing="1" w:line="360" w:lineRule="auto"/>
                    <w:jc w:val="center"/>
                    <w:textAlignment w:val="center"/>
                    <w:rPr>
                      <w:color w:val="000000"/>
                      <w:szCs w:val="21"/>
                      <w:u w:val="single"/>
                    </w:rPr>
                  </w:pPr>
                  <w:r>
                    <w:rPr>
                      <w:rFonts w:hint="eastAsia"/>
                      <w:color w:val="000000"/>
                      <w:szCs w:val="21"/>
                      <w:u w:val="single"/>
                    </w:rPr>
                    <w:t>5</w:t>
                  </w:r>
                  <w:r>
                    <w:rPr>
                      <w:color w:val="000000"/>
                      <w:szCs w:val="21"/>
                      <w:u w:val="single"/>
                    </w:rPr>
                    <w:t>5</w:t>
                  </w:r>
                </w:p>
              </w:tc>
            </w:tr>
          </w:tbl>
          <w:p w14:paraId="452B06EA" w14:textId="77777777" w:rsidR="00383528" w:rsidRDefault="00301EF4">
            <w:pPr>
              <w:adjustRightInd w:val="0"/>
              <w:snapToGrid w:val="0"/>
              <w:spacing w:beforeLines="50" w:before="120" w:line="360" w:lineRule="auto"/>
              <w:ind w:firstLineChars="200" w:firstLine="480"/>
              <w:rPr>
                <w:rFonts w:ascii="宋体" w:hAnsi="宋体" w:cs="宋体"/>
                <w:kern w:val="0"/>
                <w:szCs w:val="21"/>
              </w:rPr>
            </w:pPr>
            <w:r>
              <w:rPr>
                <w:sz w:val="24"/>
                <w:szCs w:val="22"/>
              </w:rPr>
              <w:t>由表</w:t>
            </w:r>
            <w:r>
              <w:rPr>
                <w:sz w:val="24"/>
                <w:szCs w:val="22"/>
              </w:rPr>
              <w:t>3-4</w:t>
            </w:r>
            <w:r>
              <w:rPr>
                <w:sz w:val="24"/>
                <w:szCs w:val="22"/>
              </w:rPr>
              <w:t>可知，项目</w:t>
            </w:r>
            <w:r>
              <w:rPr>
                <w:rFonts w:hint="eastAsia"/>
                <w:sz w:val="24"/>
                <w:szCs w:val="22"/>
              </w:rPr>
              <w:t>厂界声环境质量</w:t>
            </w:r>
            <w:r>
              <w:rPr>
                <w:sz w:val="24"/>
                <w:szCs w:val="22"/>
              </w:rPr>
              <w:t>排放符合《声环境质量标准》（</w:t>
            </w:r>
            <w:r>
              <w:rPr>
                <w:sz w:val="24"/>
                <w:szCs w:val="22"/>
              </w:rPr>
              <w:t>GB3096-2008</w:t>
            </w:r>
            <w:r>
              <w:rPr>
                <w:sz w:val="24"/>
                <w:szCs w:val="22"/>
              </w:rPr>
              <w:t>）</w:t>
            </w:r>
            <w:r>
              <w:rPr>
                <w:rFonts w:hint="eastAsia"/>
                <w:sz w:val="24"/>
                <w:szCs w:val="22"/>
              </w:rPr>
              <w:t>3</w:t>
            </w:r>
            <w:r>
              <w:rPr>
                <w:rFonts w:hint="eastAsia"/>
                <w:sz w:val="24"/>
                <w:szCs w:val="22"/>
              </w:rPr>
              <w:t>类</w:t>
            </w:r>
            <w:r>
              <w:rPr>
                <w:sz w:val="24"/>
                <w:szCs w:val="22"/>
              </w:rPr>
              <w:t>标准</w:t>
            </w:r>
            <w:r>
              <w:rPr>
                <w:rFonts w:hint="eastAsia"/>
                <w:sz w:val="24"/>
                <w:szCs w:val="22"/>
              </w:rPr>
              <w:t>，项目声环境质量较好</w:t>
            </w:r>
            <w:r>
              <w:rPr>
                <w:sz w:val="24"/>
                <w:szCs w:val="22"/>
              </w:rPr>
              <w:t>。</w:t>
            </w:r>
          </w:p>
        </w:tc>
      </w:tr>
      <w:tr w:rsidR="00383528" w14:paraId="53CCE5D0" w14:textId="77777777">
        <w:trPr>
          <w:trHeight w:val="2400"/>
          <w:jc w:val="center"/>
        </w:trPr>
        <w:tc>
          <w:tcPr>
            <w:tcW w:w="841" w:type="dxa"/>
            <w:vAlign w:val="center"/>
          </w:tcPr>
          <w:p w14:paraId="225F2756" w14:textId="77777777" w:rsidR="00383528" w:rsidRDefault="00301EF4">
            <w:pPr>
              <w:adjustRightInd w:val="0"/>
              <w:snapToGrid w:val="0"/>
              <w:jc w:val="center"/>
              <w:rPr>
                <w:rFonts w:ascii="宋体" w:hAnsi="宋体" w:cs="宋体"/>
                <w:kern w:val="0"/>
                <w:szCs w:val="21"/>
              </w:rPr>
            </w:pPr>
            <w:r>
              <w:rPr>
                <w:rFonts w:ascii="宋体" w:hAnsi="宋体" w:cs="宋体" w:hint="eastAsia"/>
                <w:kern w:val="0"/>
                <w:szCs w:val="21"/>
              </w:rPr>
              <w:lastRenderedPageBreak/>
              <w:t>环境</w:t>
            </w:r>
          </w:p>
          <w:p w14:paraId="3774D93F" w14:textId="77777777" w:rsidR="00383528" w:rsidRDefault="00301EF4">
            <w:pPr>
              <w:adjustRightInd w:val="0"/>
              <w:snapToGrid w:val="0"/>
              <w:jc w:val="center"/>
              <w:rPr>
                <w:rFonts w:ascii="宋体" w:hAnsi="宋体" w:cs="宋体"/>
                <w:kern w:val="0"/>
                <w:szCs w:val="21"/>
              </w:rPr>
            </w:pPr>
            <w:r>
              <w:rPr>
                <w:rFonts w:ascii="宋体" w:hAnsi="宋体" w:cs="宋体" w:hint="eastAsia"/>
                <w:kern w:val="0"/>
                <w:szCs w:val="21"/>
              </w:rPr>
              <w:t>保护</w:t>
            </w:r>
          </w:p>
          <w:p w14:paraId="18BF18E9" w14:textId="77777777" w:rsidR="00383528" w:rsidRDefault="00301EF4">
            <w:pPr>
              <w:adjustRightInd w:val="0"/>
              <w:snapToGrid w:val="0"/>
              <w:jc w:val="center"/>
              <w:rPr>
                <w:rFonts w:ascii="宋体" w:hAnsi="宋体" w:cs="宋体"/>
                <w:kern w:val="0"/>
                <w:szCs w:val="21"/>
              </w:rPr>
            </w:pPr>
            <w:r>
              <w:rPr>
                <w:rFonts w:ascii="宋体" w:hAnsi="宋体" w:cs="宋体" w:hint="eastAsia"/>
                <w:kern w:val="0"/>
                <w:szCs w:val="21"/>
              </w:rPr>
              <w:t>目标</w:t>
            </w:r>
          </w:p>
        </w:tc>
        <w:tc>
          <w:tcPr>
            <w:tcW w:w="7984" w:type="dxa"/>
            <w:vAlign w:val="center"/>
          </w:tcPr>
          <w:p w14:paraId="762B6002" w14:textId="77777777" w:rsidR="00383528" w:rsidRDefault="00301EF4">
            <w:pPr>
              <w:adjustRightInd w:val="0"/>
              <w:snapToGrid w:val="0"/>
              <w:spacing w:line="520" w:lineRule="exact"/>
              <w:ind w:firstLineChars="200" w:firstLine="468"/>
              <w:rPr>
                <w:sz w:val="24"/>
                <w:u w:val="single"/>
              </w:rPr>
            </w:pPr>
            <w:r>
              <w:rPr>
                <w:rFonts w:ascii="宋体" w:hAnsi="宋体"/>
                <w:spacing w:val="-3"/>
                <w:sz w:val="24"/>
                <w:u w:val="single"/>
              </w:rPr>
              <w:t>本项目位于</w:t>
            </w:r>
            <w:r>
              <w:rPr>
                <w:rFonts w:ascii="宋体" w:hAnsi="宋体"/>
                <w:sz w:val="24"/>
                <w:u w:val="single"/>
              </w:rPr>
              <w:t>湖南省邵阳市新宁县金石镇湘商产业</w:t>
            </w:r>
            <w:r>
              <w:rPr>
                <w:sz w:val="24"/>
                <w:u w:val="single"/>
              </w:rPr>
              <w:t>园</w:t>
            </w:r>
            <w:r>
              <w:rPr>
                <w:sz w:val="24"/>
                <w:u w:val="single"/>
              </w:rPr>
              <w:t>A</w:t>
            </w:r>
            <w:r>
              <w:rPr>
                <w:sz w:val="24"/>
                <w:u w:val="single"/>
              </w:rPr>
              <w:t>、</w:t>
            </w:r>
            <w:r>
              <w:rPr>
                <w:sz w:val="24"/>
                <w:u w:val="single"/>
              </w:rPr>
              <w:t>B</w:t>
            </w:r>
            <w:r>
              <w:rPr>
                <w:sz w:val="24"/>
                <w:u w:val="single"/>
              </w:rPr>
              <w:t>、</w:t>
            </w:r>
            <w:r>
              <w:rPr>
                <w:sz w:val="24"/>
                <w:u w:val="single"/>
              </w:rPr>
              <w:t>C</w:t>
            </w:r>
            <w:r>
              <w:rPr>
                <w:sz w:val="24"/>
                <w:u w:val="single"/>
              </w:rPr>
              <w:t>、</w:t>
            </w:r>
            <w:r>
              <w:rPr>
                <w:sz w:val="24"/>
                <w:u w:val="single"/>
              </w:rPr>
              <w:t>D</w:t>
            </w:r>
            <w:r>
              <w:rPr>
                <w:sz w:val="24"/>
                <w:u w:val="single"/>
              </w:rPr>
              <w:t>栋</w:t>
            </w:r>
            <w:r>
              <w:rPr>
                <w:rFonts w:hint="eastAsia"/>
                <w:sz w:val="24"/>
                <w:u w:val="single"/>
              </w:rPr>
              <w:t>二</w:t>
            </w:r>
            <w:r>
              <w:rPr>
                <w:sz w:val="24"/>
                <w:u w:val="single"/>
              </w:rPr>
              <w:t>楼</w:t>
            </w:r>
            <w:r>
              <w:rPr>
                <w:spacing w:val="-3"/>
                <w:sz w:val="24"/>
                <w:u w:val="single"/>
              </w:rPr>
              <w:t>，项目周边均为仓库、厂房，项目</w:t>
            </w:r>
            <w:r>
              <w:rPr>
                <w:rFonts w:hint="eastAsia"/>
                <w:spacing w:val="-3"/>
                <w:sz w:val="24"/>
                <w:u w:val="single"/>
              </w:rPr>
              <w:t>厂界外</w:t>
            </w:r>
            <w:r>
              <w:rPr>
                <w:spacing w:val="-3"/>
                <w:sz w:val="24"/>
                <w:u w:val="single"/>
              </w:rPr>
              <w:t>50</w:t>
            </w:r>
            <w:r>
              <w:rPr>
                <w:spacing w:val="-3"/>
                <w:sz w:val="24"/>
                <w:u w:val="single"/>
              </w:rPr>
              <w:t>米范围内无</w:t>
            </w:r>
            <w:r>
              <w:rPr>
                <w:rFonts w:hint="eastAsia"/>
                <w:spacing w:val="-3"/>
                <w:sz w:val="24"/>
                <w:u w:val="single"/>
              </w:rPr>
              <w:t>声环境保护目标</w:t>
            </w:r>
            <w:r>
              <w:rPr>
                <w:sz w:val="24"/>
                <w:u w:val="single"/>
              </w:rPr>
              <w:t>。</w:t>
            </w:r>
            <w:r>
              <w:rPr>
                <w:rFonts w:ascii="宋体" w:hAnsi="宋体"/>
                <w:sz w:val="24"/>
                <w:u w:val="single"/>
              </w:rPr>
              <w:t>根据现场踏勘，项目主要环境保护目标见表</w:t>
            </w:r>
            <w:r>
              <w:rPr>
                <w:sz w:val="24"/>
                <w:u w:val="single"/>
              </w:rPr>
              <w:t>3-5</w:t>
            </w:r>
            <w:r>
              <w:rPr>
                <w:rFonts w:ascii="宋体" w:hAnsi="宋体"/>
                <w:sz w:val="24"/>
                <w:u w:val="single"/>
              </w:rPr>
              <w:t>。</w:t>
            </w:r>
          </w:p>
          <w:p w14:paraId="790F23DC" w14:textId="77777777" w:rsidR="00383528" w:rsidRDefault="00301EF4">
            <w:pPr>
              <w:keepNext/>
              <w:keepLines/>
              <w:widowControl/>
              <w:spacing w:beforeLines="50" w:before="120"/>
              <w:jc w:val="center"/>
              <w:outlineLvl w:val="4"/>
              <w:rPr>
                <w:b/>
                <w:bCs/>
                <w:snapToGrid w:val="0"/>
                <w:kern w:val="0"/>
                <w:sz w:val="24"/>
                <w:szCs w:val="28"/>
                <w:u w:val="single"/>
              </w:rPr>
            </w:pPr>
            <w:r>
              <w:rPr>
                <w:b/>
                <w:bCs/>
                <w:snapToGrid w:val="0"/>
                <w:kern w:val="0"/>
                <w:sz w:val="24"/>
                <w:szCs w:val="28"/>
                <w:u w:val="single"/>
              </w:rPr>
              <w:t>表</w:t>
            </w:r>
            <w:r>
              <w:rPr>
                <w:b/>
                <w:bCs/>
                <w:snapToGrid w:val="0"/>
                <w:kern w:val="0"/>
                <w:sz w:val="24"/>
                <w:szCs w:val="28"/>
                <w:u w:val="single"/>
              </w:rPr>
              <w:t xml:space="preserve">3-5  </w:t>
            </w:r>
            <w:r>
              <w:rPr>
                <w:b/>
                <w:bCs/>
                <w:snapToGrid w:val="0"/>
                <w:kern w:val="0"/>
                <w:sz w:val="24"/>
                <w:szCs w:val="28"/>
                <w:u w:val="single"/>
              </w:rPr>
              <w:t>项目环境保护目标表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45"/>
              <w:gridCol w:w="754"/>
              <w:gridCol w:w="1161"/>
              <w:gridCol w:w="1266"/>
              <w:gridCol w:w="1154"/>
              <w:gridCol w:w="591"/>
              <w:gridCol w:w="831"/>
              <w:gridCol w:w="701"/>
              <w:gridCol w:w="910"/>
            </w:tblGrid>
            <w:tr w:rsidR="00383528" w14:paraId="74D467E1" w14:textId="77777777">
              <w:trPr>
                <w:trHeight w:val="340"/>
                <w:jc w:val="center"/>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4DFA7EE" w14:textId="77777777" w:rsidR="00383528" w:rsidRDefault="00301EF4">
                  <w:pPr>
                    <w:autoSpaceDE w:val="0"/>
                    <w:adjustRightInd w:val="0"/>
                    <w:snapToGrid w:val="0"/>
                    <w:jc w:val="center"/>
                    <w:rPr>
                      <w:rFonts w:ascii="宋体" w:hAnsi="宋体"/>
                      <w:b/>
                      <w:bCs/>
                      <w:szCs w:val="21"/>
                      <w:u w:val="single"/>
                    </w:rPr>
                  </w:pPr>
                  <w:r>
                    <w:rPr>
                      <w:rFonts w:ascii="宋体" w:hAnsi="宋体"/>
                      <w:b/>
                      <w:bCs/>
                      <w:szCs w:val="21"/>
                      <w:u w:val="single"/>
                    </w:rPr>
                    <w:t>类别</w:t>
                  </w:r>
                </w:p>
              </w:tc>
              <w:tc>
                <w:tcPr>
                  <w:tcW w:w="0" w:type="auto"/>
                  <w:vMerge w:val="restart"/>
                  <w:tcBorders>
                    <w:top w:val="single" w:sz="12" w:space="0" w:color="auto"/>
                    <w:left w:val="single" w:sz="4" w:space="0" w:color="auto"/>
                    <w:bottom w:val="single" w:sz="4" w:space="0" w:color="auto"/>
                    <w:right w:val="single" w:sz="4" w:space="0" w:color="auto"/>
                  </w:tcBorders>
                  <w:vAlign w:val="center"/>
                </w:tcPr>
                <w:p w14:paraId="233A3CCA" w14:textId="77777777" w:rsidR="00383528" w:rsidRDefault="00301EF4">
                  <w:pPr>
                    <w:autoSpaceDE w:val="0"/>
                    <w:adjustRightInd w:val="0"/>
                    <w:snapToGrid w:val="0"/>
                    <w:jc w:val="center"/>
                    <w:rPr>
                      <w:rFonts w:ascii="宋体" w:hAnsi="宋体"/>
                      <w:b/>
                      <w:bCs/>
                      <w:szCs w:val="21"/>
                      <w:u w:val="single"/>
                    </w:rPr>
                  </w:pPr>
                  <w:r>
                    <w:rPr>
                      <w:rFonts w:ascii="宋体" w:hAnsi="宋体"/>
                      <w:b/>
                      <w:bCs/>
                      <w:szCs w:val="21"/>
                      <w:u w:val="single"/>
                    </w:rPr>
                    <w:t>保护目标名称</w:t>
                  </w:r>
                </w:p>
              </w:tc>
              <w:tc>
                <w:tcPr>
                  <w:tcW w:w="0" w:type="auto"/>
                  <w:gridSpan w:val="2"/>
                  <w:tcBorders>
                    <w:top w:val="single" w:sz="12" w:space="0" w:color="auto"/>
                    <w:left w:val="single" w:sz="4" w:space="0" w:color="auto"/>
                    <w:bottom w:val="single" w:sz="4" w:space="0" w:color="auto"/>
                    <w:right w:val="single" w:sz="4" w:space="0" w:color="auto"/>
                  </w:tcBorders>
                  <w:vAlign w:val="center"/>
                </w:tcPr>
                <w:p w14:paraId="0C3AD75F" w14:textId="77777777" w:rsidR="00383528" w:rsidRDefault="00301EF4">
                  <w:pPr>
                    <w:autoSpaceDE w:val="0"/>
                    <w:adjustRightInd w:val="0"/>
                    <w:snapToGrid w:val="0"/>
                    <w:jc w:val="center"/>
                    <w:rPr>
                      <w:rFonts w:ascii="宋体" w:hAnsi="宋体"/>
                      <w:b/>
                      <w:bCs/>
                      <w:szCs w:val="21"/>
                      <w:u w:val="single"/>
                    </w:rPr>
                  </w:pPr>
                  <w:r>
                    <w:rPr>
                      <w:rFonts w:ascii="宋体" w:hAnsi="宋体" w:cs="宋体" w:hint="eastAsia"/>
                      <w:b/>
                      <w:bCs/>
                      <w:szCs w:val="21"/>
                      <w:u w:val="single"/>
                    </w:rPr>
                    <w:t>①</w:t>
                  </w:r>
                  <w:r>
                    <w:rPr>
                      <w:rFonts w:ascii="宋体" w:hAnsi="宋体"/>
                      <w:b/>
                      <w:bCs/>
                      <w:szCs w:val="21"/>
                      <w:u w:val="single"/>
                    </w:rPr>
                    <w:t>坐标/m</w:t>
                  </w:r>
                </w:p>
              </w:tc>
              <w:tc>
                <w:tcPr>
                  <w:tcW w:w="0" w:type="auto"/>
                  <w:vMerge w:val="restart"/>
                  <w:tcBorders>
                    <w:top w:val="single" w:sz="12" w:space="0" w:color="auto"/>
                    <w:left w:val="single" w:sz="4" w:space="0" w:color="auto"/>
                    <w:bottom w:val="single" w:sz="4" w:space="0" w:color="auto"/>
                    <w:right w:val="single" w:sz="4" w:space="0" w:color="auto"/>
                  </w:tcBorders>
                  <w:vAlign w:val="center"/>
                </w:tcPr>
                <w:p w14:paraId="4864FDA6" w14:textId="77777777" w:rsidR="00383528" w:rsidRDefault="00301EF4">
                  <w:pPr>
                    <w:autoSpaceDE w:val="0"/>
                    <w:adjustRightInd w:val="0"/>
                    <w:snapToGrid w:val="0"/>
                    <w:jc w:val="center"/>
                    <w:rPr>
                      <w:rFonts w:ascii="宋体" w:hAnsi="宋体"/>
                      <w:b/>
                      <w:bCs/>
                      <w:szCs w:val="21"/>
                      <w:u w:val="single"/>
                    </w:rPr>
                  </w:pPr>
                  <w:r>
                    <w:rPr>
                      <w:rFonts w:ascii="宋体" w:hAnsi="宋体"/>
                      <w:b/>
                      <w:bCs/>
                      <w:szCs w:val="21"/>
                      <w:u w:val="single"/>
                    </w:rPr>
                    <w:t>保护对象</w:t>
                  </w:r>
                </w:p>
              </w:tc>
              <w:tc>
                <w:tcPr>
                  <w:tcW w:w="0" w:type="auto"/>
                  <w:vMerge w:val="restart"/>
                  <w:tcBorders>
                    <w:top w:val="single" w:sz="12" w:space="0" w:color="auto"/>
                    <w:left w:val="single" w:sz="4" w:space="0" w:color="auto"/>
                    <w:bottom w:val="single" w:sz="4" w:space="0" w:color="auto"/>
                    <w:right w:val="single" w:sz="4" w:space="0" w:color="auto"/>
                  </w:tcBorders>
                  <w:vAlign w:val="center"/>
                </w:tcPr>
                <w:p w14:paraId="6563B49A" w14:textId="77777777" w:rsidR="00383528" w:rsidRDefault="00301EF4">
                  <w:pPr>
                    <w:autoSpaceDE w:val="0"/>
                    <w:adjustRightInd w:val="0"/>
                    <w:snapToGrid w:val="0"/>
                    <w:jc w:val="center"/>
                    <w:rPr>
                      <w:rFonts w:ascii="宋体" w:hAnsi="宋体"/>
                      <w:b/>
                      <w:bCs/>
                      <w:szCs w:val="21"/>
                      <w:u w:val="single"/>
                    </w:rPr>
                  </w:pPr>
                  <w:r>
                    <w:rPr>
                      <w:rFonts w:ascii="宋体" w:hAnsi="宋体"/>
                      <w:b/>
                      <w:bCs/>
                      <w:szCs w:val="21"/>
                      <w:u w:val="single"/>
                    </w:rPr>
                    <w:t>保护内容</w:t>
                  </w:r>
                </w:p>
              </w:tc>
              <w:tc>
                <w:tcPr>
                  <w:tcW w:w="0" w:type="auto"/>
                  <w:vMerge w:val="restart"/>
                  <w:tcBorders>
                    <w:top w:val="single" w:sz="12" w:space="0" w:color="auto"/>
                    <w:left w:val="single" w:sz="4" w:space="0" w:color="auto"/>
                    <w:bottom w:val="single" w:sz="4" w:space="0" w:color="auto"/>
                    <w:right w:val="single" w:sz="4" w:space="0" w:color="auto"/>
                  </w:tcBorders>
                  <w:vAlign w:val="center"/>
                </w:tcPr>
                <w:p w14:paraId="3D1455FB" w14:textId="77777777" w:rsidR="00383528" w:rsidRDefault="00301EF4">
                  <w:pPr>
                    <w:autoSpaceDE w:val="0"/>
                    <w:adjustRightInd w:val="0"/>
                    <w:snapToGrid w:val="0"/>
                    <w:jc w:val="center"/>
                    <w:rPr>
                      <w:rFonts w:ascii="宋体" w:hAnsi="宋体"/>
                      <w:b/>
                      <w:bCs/>
                      <w:szCs w:val="21"/>
                      <w:u w:val="single"/>
                    </w:rPr>
                  </w:pPr>
                  <w:r>
                    <w:rPr>
                      <w:rFonts w:ascii="宋体" w:hAnsi="宋体"/>
                      <w:b/>
                      <w:bCs/>
                      <w:szCs w:val="21"/>
                      <w:u w:val="single"/>
                    </w:rPr>
                    <w:t>环境功能区</w:t>
                  </w:r>
                </w:p>
              </w:tc>
              <w:tc>
                <w:tcPr>
                  <w:tcW w:w="0" w:type="auto"/>
                  <w:vMerge w:val="restart"/>
                  <w:tcBorders>
                    <w:top w:val="single" w:sz="12" w:space="0" w:color="auto"/>
                    <w:left w:val="single" w:sz="4" w:space="0" w:color="auto"/>
                    <w:bottom w:val="single" w:sz="4" w:space="0" w:color="auto"/>
                    <w:right w:val="single" w:sz="4" w:space="0" w:color="auto"/>
                  </w:tcBorders>
                  <w:vAlign w:val="center"/>
                </w:tcPr>
                <w:p w14:paraId="50335673" w14:textId="77777777" w:rsidR="00383528" w:rsidRDefault="00301EF4">
                  <w:pPr>
                    <w:autoSpaceDE w:val="0"/>
                    <w:adjustRightInd w:val="0"/>
                    <w:snapToGrid w:val="0"/>
                    <w:jc w:val="center"/>
                    <w:rPr>
                      <w:rFonts w:ascii="宋体" w:hAnsi="宋体"/>
                      <w:b/>
                      <w:bCs/>
                      <w:szCs w:val="21"/>
                      <w:u w:val="single"/>
                    </w:rPr>
                  </w:pPr>
                  <w:r>
                    <w:rPr>
                      <w:rFonts w:ascii="宋体" w:hAnsi="宋体"/>
                      <w:b/>
                      <w:bCs/>
                      <w:szCs w:val="21"/>
                      <w:u w:val="single"/>
                    </w:rPr>
                    <w:t>相对厂址方位</w:t>
                  </w:r>
                </w:p>
              </w:tc>
              <w:tc>
                <w:tcPr>
                  <w:tcW w:w="0" w:type="auto"/>
                  <w:vMerge w:val="restart"/>
                  <w:tcBorders>
                    <w:top w:val="single" w:sz="12" w:space="0" w:color="auto"/>
                    <w:left w:val="single" w:sz="4" w:space="0" w:color="auto"/>
                    <w:bottom w:val="single" w:sz="4" w:space="0" w:color="auto"/>
                    <w:right w:val="single" w:sz="12" w:space="0" w:color="auto"/>
                  </w:tcBorders>
                  <w:vAlign w:val="center"/>
                </w:tcPr>
                <w:p w14:paraId="5C885291" w14:textId="77777777" w:rsidR="00383528" w:rsidRDefault="00301EF4">
                  <w:pPr>
                    <w:autoSpaceDE w:val="0"/>
                    <w:adjustRightInd w:val="0"/>
                    <w:snapToGrid w:val="0"/>
                    <w:jc w:val="center"/>
                    <w:rPr>
                      <w:rFonts w:ascii="宋体" w:hAnsi="宋体"/>
                      <w:b/>
                      <w:bCs/>
                      <w:szCs w:val="21"/>
                      <w:u w:val="single"/>
                    </w:rPr>
                  </w:pPr>
                  <w:r>
                    <w:rPr>
                      <w:rFonts w:ascii="宋体" w:hAnsi="宋体"/>
                      <w:b/>
                      <w:bCs/>
                      <w:szCs w:val="21"/>
                      <w:u w:val="single"/>
                    </w:rPr>
                    <w:t>相对厂界距离/m</w:t>
                  </w:r>
                </w:p>
              </w:tc>
            </w:tr>
            <w:tr w:rsidR="00383528" w14:paraId="1444B68C" w14:textId="77777777">
              <w:trPr>
                <w:trHeight w:val="340"/>
                <w:jc w:val="center"/>
              </w:trPr>
              <w:tc>
                <w:tcPr>
                  <w:tcW w:w="0" w:type="auto"/>
                  <w:vMerge/>
                  <w:tcBorders>
                    <w:top w:val="single" w:sz="12" w:space="0" w:color="auto"/>
                    <w:left w:val="single" w:sz="12" w:space="0" w:color="auto"/>
                    <w:bottom w:val="single" w:sz="4" w:space="0" w:color="auto"/>
                    <w:right w:val="single" w:sz="4" w:space="0" w:color="auto"/>
                  </w:tcBorders>
                  <w:vAlign w:val="center"/>
                </w:tcPr>
                <w:p w14:paraId="13A20F76" w14:textId="77777777" w:rsidR="00383528" w:rsidRDefault="00383528">
                  <w:pPr>
                    <w:widowControl/>
                    <w:adjustRightInd w:val="0"/>
                    <w:snapToGrid w:val="0"/>
                    <w:jc w:val="left"/>
                    <w:rPr>
                      <w:rFonts w:ascii="宋体" w:hAnsi="宋体"/>
                      <w:b/>
                      <w:bCs/>
                      <w:szCs w:val="21"/>
                      <w:u w:val="single"/>
                    </w:rPr>
                  </w:pPr>
                </w:p>
              </w:tc>
              <w:tc>
                <w:tcPr>
                  <w:tcW w:w="0" w:type="auto"/>
                  <w:vMerge/>
                  <w:tcBorders>
                    <w:top w:val="single" w:sz="12" w:space="0" w:color="auto"/>
                    <w:left w:val="single" w:sz="4" w:space="0" w:color="auto"/>
                    <w:bottom w:val="single" w:sz="4" w:space="0" w:color="auto"/>
                    <w:right w:val="single" w:sz="4" w:space="0" w:color="auto"/>
                  </w:tcBorders>
                  <w:vAlign w:val="center"/>
                </w:tcPr>
                <w:p w14:paraId="4B37EAEC" w14:textId="77777777" w:rsidR="00383528" w:rsidRDefault="00383528">
                  <w:pPr>
                    <w:widowControl/>
                    <w:adjustRightInd w:val="0"/>
                    <w:snapToGrid w:val="0"/>
                    <w:jc w:val="left"/>
                    <w:rPr>
                      <w:rFonts w:ascii="宋体" w:hAnsi="宋体"/>
                      <w:b/>
                      <w:bCs/>
                      <w:szCs w:val="21"/>
                      <w:u w:val="single"/>
                    </w:rPr>
                  </w:pPr>
                </w:p>
              </w:tc>
              <w:tc>
                <w:tcPr>
                  <w:tcW w:w="0" w:type="auto"/>
                  <w:tcBorders>
                    <w:top w:val="single" w:sz="4" w:space="0" w:color="auto"/>
                    <w:left w:val="single" w:sz="4" w:space="0" w:color="auto"/>
                    <w:bottom w:val="single" w:sz="4" w:space="0" w:color="auto"/>
                    <w:right w:val="single" w:sz="4" w:space="0" w:color="auto"/>
                  </w:tcBorders>
                  <w:vAlign w:val="center"/>
                </w:tcPr>
                <w:p w14:paraId="3B3C3D65" w14:textId="77777777" w:rsidR="00383528" w:rsidRDefault="00301EF4">
                  <w:pPr>
                    <w:autoSpaceDE w:val="0"/>
                    <w:adjustRightInd w:val="0"/>
                    <w:snapToGrid w:val="0"/>
                    <w:jc w:val="center"/>
                    <w:rPr>
                      <w:rFonts w:ascii="宋体" w:hAnsi="宋体"/>
                      <w:b/>
                      <w:bCs/>
                      <w:szCs w:val="21"/>
                      <w:u w:val="single"/>
                    </w:rPr>
                  </w:pPr>
                  <w:r>
                    <w:rPr>
                      <w:rFonts w:ascii="宋体" w:hAnsi="宋体"/>
                      <w:b/>
                      <w:bCs/>
                      <w:szCs w:val="21"/>
                      <w:u w:val="single"/>
                    </w:rPr>
                    <w:t>X</w:t>
                  </w:r>
                </w:p>
              </w:tc>
              <w:tc>
                <w:tcPr>
                  <w:tcW w:w="0" w:type="auto"/>
                  <w:tcBorders>
                    <w:top w:val="single" w:sz="4" w:space="0" w:color="auto"/>
                    <w:left w:val="single" w:sz="4" w:space="0" w:color="auto"/>
                    <w:bottom w:val="single" w:sz="4" w:space="0" w:color="auto"/>
                    <w:right w:val="single" w:sz="4" w:space="0" w:color="auto"/>
                  </w:tcBorders>
                  <w:vAlign w:val="center"/>
                </w:tcPr>
                <w:p w14:paraId="110C277B" w14:textId="77777777" w:rsidR="00383528" w:rsidRDefault="00301EF4">
                  <w:pPr>
                    <w:autoSpaceDE w:val="0"/>
                    <w:adjustRightInd w:val="0"/>
                    <w:snapToGrid w:val="0"/>
                    <w:jc w:val="center"/>
                    <w:rPr>
                      <w:rFonts w:ascii="宋体" w:hAnsi="宋体"/>
                      <w:b/>
                      <w:bCs/>
                      <w:szCs w:val="21"/>
                      <w:u w:val="single"/>
                    </w:rPr>
                  </w:pPr>
                  <w:r>
                    <w:rPr>
                      <w:rFonts w:ascii="宋体" w:hAnsi="宋体"/>
                      <w:b/>
                      <w:bCs/>
                      <w:szCs w:val="21"/>
                      <w:u w:val="single"/>
                    </w:rPr>
                    <w:t>Y</w:t>
                  </w:r>
                </w:p>
              </w:tc>
              <w:tc>
                <w:tcPr>
                  <w:tcW w:w="0" w:type="auto"/>
                  <w:vMerge/>
                  <w:tcBorders>
                    <w:top w:val="single" w:sz="12" w:space="0" w:color="auto"/>
                    <w:left w:val="single" w:sz="4" w:space="0" w:color="auto"/>
                    <w:bottom w:val="single" w:sz="4" w:space="0" w:color="auto"/>
                    <w:right w:val="single" w:sz="4" w:space="0" w:color="auto"/>
                  </w:tcBorders>
                  <w:vAlign w:val="center"/>
                </w:tcPr>
                <w:p w14:paraId="1A5360B8" w14:textId="77777777" w:rsidR="00383528" w:rsidRDefault="00383528">
                  <w:pPr>
                    <w:widowControl/>
                    <w:adjustRightInd w:val="0"/>
                    <w:snapToGrid w:val="0"/>
                    <w:jc w:val="left"/>
                    <w:rPr>
                      <w:rFonts w:ascii="宋体" w:hAnsi="宋体"/>
                      <w:b/>
                      <w:bCs/>
                      <w:szCs w:val="21"/>
                      <w:u w:val="single"/>
                    </w:rPr>
                  </w:pPr>
                </w:p>
              </w:tc>
              <w:tc>
                <w:tcPr>
                  <w:tcW w:w="0" w:type="auto"/>
                  <w:vMerge/>
                  <w:tcBorders>
                    <w:top w:val="single" w:sz="12" w:space="0" w:color="auto"/>
                    <w:left w:val="single" w:sz="4" w:space="0" w:color="auto"/>
                    <w:bottom w:val="single" w:sz="4" w:space="0" w:color="auto"/>
                    <w:right w:val="single" w:sz="4" w:space="0" w:color="auto"/>
                  </w:tcBorders>
                  <w:vAlign w:val="center"/>
                </w:tcPr>
                <w:p w14:paraId="0BB22DD1" w14:textId="77777777" w:rsidR="00383528" w:rsidRDefault="00383528">
                  <w:pPr>
                    <w:widowControl/>
                    <w:adjustRightInd w:val="0"/>
                    <w:snapToGrid w:val="0"/>
                    <w:jc w:val="left"/>
                    <w:rPr>
                      <w:rFonts w:ascii="宋体" w:hAnsi="宋体"/>
                      <w:b/>
                      <w:bCs/>
                      <w:szCs w:val="21"/>
                      <w:u w:val="single"/>
                    </w:rPr>
                  </w:pPr>
                </w:p>
              </w:tc>
              <w:tc>
                <w:tcPr>
                  <w:tcW w:w="0" w:type="auto"/>
                  <w:vMerge/>
                  <w:tcBorders>
                    <w:top w:val="single" w:sz="12" w:space="0" w:color="auto"/>
                    <w:left w:val="single" w:sz="4" w:space="0" w:color="auto"/>
                    <w:bottom w:val="single" w:sz="4" w:space="0" w:color="auto"/>
                    <w:right w:val="single" w:sz="4" w:space="0" w:color="auto"/>
                  </w:tcBorders>
                  <w:vAlign w:val="center"/>
                </w:tcPr>
                <w:p w14:paraId="4D945C87" w14:textId="77777777" w:rsidR="00383528" w:rsidRDefault="00383528">
                  <w:pPr>
                    <w:widowControl/>
                    <w:adjustRightInd w:val="0"/>
                    <w:snapToGrid w:val="0"/>
                    <w:jc w:val="left"/>
                    <w:rPr>
                      <w:rFonts w:ascii="宋体" w:hAnsi="宋体"/>
                      <w:b/>
                      <w:bCs/>
                      <w:szCs w:val="21"/>
                      <w:u w:val="single"/>
                    </w:rPr>
                  </w:pPr>
                </w:p>
              </w:tc>
              <w:tc>
                <w:tcPr>
                  <w:tcW w:w="0" w:type="auto"/>
                  <w:vMerge/>
                  <w:tcBorders>
                    <w:top w:val="single" w:sz="12" w:space="0" w:color="auto"/>
                    <w:left w:val="single" w:sz="4" w:space="0" w:color="auto"/>
                    <w:bottom w:val="single" w:sz="4" w:space="0" w:color="auto"/>
                    <w:right w:val="single" w:sz="4" w:space="0" w:color="auto"/>
                  </w:tcBorders>
                  <w:vAlign w:val="center"/>
                </w:tcPr>
                <w:p w14:paraId="4FAE8A53" w14:textId="77777777" w:rsidR="00383528" w:rsidRDefault="00383528">
                  <w:pPr>
                    <w:widowControl/>
                    <w:adjustRightInd w:val="0"/>
                    <w:snapToGrid w:val="0"/>
                    <w:jc w:val="left"/>
                    <w:rPr>
                      <w:rFonts w:ascii="宋体" w:hAnsi="宋体"/>
                      <w:b/>
                      <w:bCs/>
                      <w:szCs w:val="21"/>
                      <w:u w:val="single"/>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75FD5F7A" w14:textId="77777777" w:rsidR="00383528" w:rsidRDefault="00383528">
                  <w:pPr>
                    <w:widowControl/>
                    <w:adjustRightInd w:val="0"/>
                    <w:snapToGrid w:val="0"/>
                    <w:jc w:val="left"/>
                    <w:rPr>
                      <w:rFonts w:ascii="宋体" w:hAnsi="宋体"/>
                      <w:b/>
                      <w:bCs/>
                      <w:szCs w:val="21"/>
                      <w:u w:val="single"/>
                    </w:rPr>
                  </w:pPr>
                </w:p>
              </w:tc>
            </w:tr>
            <w:tr w:rsidR="00383528" w14:paraId="5F4D698D" w14:textId="77777777">
              <w:trPr>
                <w:trHeight w:val="390"/>
                <w:jc w:val="center"/>
              </w:trPr>
              <w:tc>
                <w:tcPr>
                  <w:tcW w:w="0" w:type="auto"/>
                  <w:vMerge w:val="restart"/>
                  <w:tcBorders>
                    <w:top w:val="single" w:sz="4" w:space="0" w:color="auto"/>
                    <w:left w:val="single" w:sz="12" w:space="0" w:color="auto"/>
                    <w:bottom w:val="single" w:sz="4" w:space="0" w:color="auto"/>
                    <w:right w:val="single" w:sz="4" w:space="0" w:color="auto"/>
                  </w:tcBorders>
                  <w:vAlign w:val="center"/>
                </w:tcPr>
                <w:p w14:paraId="2B1BC9A4" w14:textId="77777777" w:rsidR="00383528" w:rsidRDefault="00301EF4">
                  <w:pPr>
                    <w:autoSpaceDE w:val="0"/>
                    <w:adjustRightInd w:val="0"/>
                    <w:snapToGrid w:val="0"/>
                    <w:jc w:val="center"/>
                    <w:rPr>
                      <w:rFonts w:ascii="宋体" w:hAnsi="宋体"/>
                      <w:b/>
                      <w:bCs/>
                      <w:szCs w:val="21"/>
                      <w:u w:val="single"/>
                    </w:rPr>
                  </w:pPr>
                  <w:r>
                    <w:rPr>
                      <w:rFonts w:ascii="宋体" w:hAnsi="宋体"/>
                      <w:szCs w:val="21"/>
                      <w:u w:val="single"/>
                    </w:rPr>
                    <w:t>空气环境</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4135591" w14:textId="77777777" w:rsidR="00383528" w:rsidRDefault="00301EF4">
                  <w:pPr>
                    <w:autoSpaceDE w:val="0"/>
                    <w:jc w:val="center"/>
                    <w:rPr>
                      <w:rFonts w:ascii="宋体" w:hAnsi="宋体"/>
                      <w:color w:val="000000"/>
                      <w:szCs w:val="21"/>
                      <w:u w:val="single"/>
                    </w:rPr>
                  </w:pPr>
                  <w:r>
                    <w:rPr>
                      <w:rFonts w:ascii="宋体" w:hAnsi="宋体"/>
                      <w:color w:val="000000"/>
                      <w:szCs w:val="21"/>
                      <w:u w:val="single"/>
                    </w:rPr>
                    <w:t>井边冲居民住</w:t>
                  </w:r>
                  <w:r>
                    <w:rPr>
                      <w:rFonts w:ascii="宋体" w:hAnsi="宋体"/>
                      <w:color w:val="000000"/>
                      <w:szCs w:val="21"/>
                      <w:u w:val="single"/>
                    </w:rPr>
                    <w:lastRenderedPageBreak/>
                    <w:t>户</w:t>
                  </w:r>
                </w:p>
              </w:tc>
              <w:tc>
                <w:tcPr>
                  <w:tcW w:w="0" w:type="auto"/>
                  <w:tcBorders>
                    <w:top w:val="single" w:sz="4" w:space="0" w:color="auto"/>
                    <w:left w:val="single" w:sz="4" w:space="0" w:color="auto"/>
                    <w:bottom w:val="single" w:sz="4" w:space="0" w:color="auto"/>
                    <w:right w:val="single" w:sz="4" w:space="0" w:color="auto"/>
                  </w:tcBorders>
                  <w:vAlign w:val="center"/>
                </w:tcPr>
                <w:p w14:paraId="54C69655"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lastRenderedPageBreak/>
                    <w:t>489508.71</w:t>
                  </w:r>
                </w:p>
              </w:tc>
              <w:tc>
                <w:tcPr>
                  <w:tcW w:w="0" w:type="auto"/>
                  <w:tcBorders>
                    <w:top w:val="single" w:sz="4" w:space="0" w:color="auto"/>
                    <w:left w:val="single" w:sz="4" w:space="0" w:color="auto"/>
                    <w:bottom w:val="single" w:sz="4" w:space="0" w:color="auto"/>
                    <w:right w:val="single" w:sz="4" w:space="0" w:color="auto"/>
                  </w:tcBorders>
                  <w:vAlign w:val="center"/>
                </w:tcPr>
                <w:p w14:paraId="618221FA"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t>2930611.71</w:t>
                  </w:r>
                </w:p>
              </w:tc>
              <w:tc>
                <w:tcPr>
                  <w:tcW w:w="0" w:type="auto"/>
                  <w:tcBorders>
                    <w:top w:val="single" w:sz="4" w:space="0" w:color="auto"/>
                    <w:left w:val="single" w:sz="4" w:space="0" w:color="auto"/>
                    <w:bottom w:val="single" w:sz="4" w:space="0" w:color="auto"/>
                    <w:right w:val="single" w:sz="4" w:space="0" w:color="auto"/>
                  </w:tcBorders>
                  <w:vAlign w:val="center"/>
                </w:tcPr>
                <w:p w14:paraId="585E71A0"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t>居民，约30户，约120人</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A39DFFE"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t>人群健</w:t>
                  </w:r>
                  <w:r>
                    <w:rPr>
                      <w:rFonts w:ascii="宋体" w:hAnsi="宋体"/>
                      <w:szCs w:val="21"/>
                      <w:u w:val="single"/>
                    </w:rPr>
                    <w:lastRenderedPageBreak/>
                    <w:t>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952D715"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lastRenderedPageBreak/>
                    <w:t>环境空气二类</w:t>
                  </w:r>
                  <w:r>
                    <w:rPr>
                      <w:rFonts w:ascii="宋体" w:hAnsi="宋体"/>
                      <w:szCs w:val="21"/>
                      <w:u w:val="single"/>
                    </w:rPr>
                    <w:lastRenderedPageBreak/>
                    <w:t>区</w:t>
                  </w:r>
                </w:p>
              </w:tc>
              <w:tc>
                <w:tcPr>
                  <w:tcW w:w="0" w:type="auto"/>
                  <w:tcBorders>
                    <w:top w:val="single" w:sz="4" w:space="0" w:color="auto"/>
                    <w:left w:val="single" w:sz="4" w:space="0" w:color="auto"/>
                    <w:bottom w:val="single" w:sz="4" w:space="0" w:color="auto"/>
                    <w:right w:val="single" w:sz="4" w:space="0" w:color="auto"/>
                  </w:tcBorders>
                  <w:vAlign w:val="center"/>
                </w:tcPr>
                <w:p w14:paraId="5A12293A"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lastRenderedPageBreak/>
                    <w:t>东南</w:t>
                  </w:r>
                </w:p>
              </w:tc>
              <w:tc>
                <w:tcPr>
                  <w:tcW w:w="0" w:type="auto"/>
                  <w:tcBorders>
                    <w:top w:val="single" w:sz="4" w:space="0" w:color="auto"/>
                    <w:left w:val="single" w:sz="4" w:space="0" w:color="auto"/>
                    <w:bottom w:val="single" w:sz="4" w:space="0" w:color="auto"/>
                    <w:right w:val="single" w:sz="12" w:space="0" w:color="auto"/>
                  </w:tcBorders>
                  <w:vAlign w:val="center"/>
                </w:tcPr>
                <w:p w14:paraId="05C485CB"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t>约260-500</w:t>
                  </w:r>
                </w:p>
              </w:tc>
            </w:tr>
            <w:tr w:rsidR="00383528" w14:paraId="34EA7BAB" w14:textId="77777777">
              <w:trPr>
                <w:trHeight w:val="415"/>
                <w:jc w:val="center"/>
              </w:trPr>
              <w:tc>
                <w:tcPr>
                  <w:tcW w:w="0" w:type="auto"/>
                  <w:vMerge/>
                  <w:tcBorders>
                    <w:top w:val="single" w:sz="4" w:space="0" w:color="auto"/>
                    <w:left w:val="single" w:sz="12" w:space="0" w:color="auto"/>
                    <w:bottom w:val="single" w:sz="4" w:space="0" w:color="auto"/>
                    <w:right w:val="single" w:sz="4" w:space="0" w:color="auto"/>
                  </w:tcBorders>
                  <w:vAlign w:val="center"/>
                </w:tcPr>
                <w:p w14:paraId="37D737E4" w14:textId="77777777" w:rsidR="00383528" w:rsidRDefault="00383528">
                  <w:pPr>
                    <w:widowControl/>
                    <w:adjustRightInd w:val="0"/>
                    <w:snapToGrid w:val="0"/>
                    <w:jc w:val="left"/>
                    <w:rPr>
                      <w:rFonts w:ascii="宋体" w:hAnsi="宋体"/>
                      <w:b/>
                      <w:bCs/>
                      <w:szCs w:val="21"/>
                      <w:u w:val="singl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87EE5C" w14:textId="77777777" w:rsidR="00383528" w:rsidRDefault="00383528">
                  <w:pPr>
                    <w:widowControl/>
                    <w:adjustRightInd w:val="0"/>
                    <w:snapToGrid w:val="0"/>
                    <w:jc w:val="left"/>
                    <w:rPr>
                      <w:rFonts w:ascii="宋体" w:hAnsi="宋体"/>
                      <w:color w:val="000000"/>
                      <w:szCs w:val="21"/>
                      <w:u w:val="single"/>
                    </w:rPr>
                  </w:pPr>
                </w:p>
              </w:tc>
              <w:tc>
                <w:tcPr>
                  <w:tcW w:w="0" w:type="auto"/>
                  <w:tcBorders>
                    <w:top w:val="single" w:sz="4" w:space="0" w:color="auto"/>
                    <w:left w:val="single" w:sz="4" w:space="0" w:color="auto"/>
                    <w:bottom w:val="single" w:sz="4" w:space="0" w:color="auto"/>
                    <w:right w:val="single" w:sz="4" w:space="0" w:color="auto"/>
                  </w:tcBorders>
                  <w:vAlign w:val="center"/>
                </w:tcPr>
                <w:p w14:paraId="37D012AB"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t>489252.20</w:t>
                  </w:r>
                </w:p>
              </w:tc>
              <w:tc>
                <w:tcPr>
                  <w:tcW w:w="0" w:type="auto"/>
                  <w:tcBorders>
                    <w:top w:val="single" w:sz="4" w:space="0" w:color="auto"/>
                    <w:left w:val="single" w:sz="4" w:space="0" w:color="auto"/>
                    <w:bottom w:val="single" w:sz="4" w:space="0" w:color="auto"/>
                    <w:right w:val="single" w:sz="4" w:space="0" w:color="auto"/>
                  </w:tcBorders>
                  <w:vAlign w:val="center"/>
                </w:tcPr>
                <w:p w14:paraId="4468FC64"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t>2930570.34</w:t>
                  </w:r>
                </w:p>
              </w:tc>
              <w:tc>
                <w:tcPr>
                  <w:tcW w:w="0" w:type="auto"/>
                  <w:tcBorders>
                    <w:top w:val="single" w:sz="4" w:space="0" w:color="auto"/>
                    <w:left w:val="single" w:sz="4" w:space="0" w:color="auto"/>
                    <w:bottom w:val="single" w:sz="4" w:space="0" w:color="auto"/>
                    <w:right w:val="single" w:sz="4" w:space="0" w:color="auto"/>
                  </w:tcBorders>
                  <w:vAlign w:val="center"/>
                </w:tcPr>
                <w:p w14:paraId="0AA7731B"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t>居民，约20户，约80人</w:t>
                  </w:r>
                </w:p>
              </w:tc>
              <w:tc>
                <w:tcPr>
                  <w:tcW w:w="0" w:type="auto"/>
                  <w:vMerge/>
                  <w:tcBorders>
                    <w:top w:val="single" w:sz="4" w:space="0" w:color="auto"/>
                    <w:left w:val="single" w:sz="4" w:space="0" w:color="auto"/>
                    <w:bottom w:val="single" w:sz="4" w:space="0" w:color="auto"/>
                    <w:right w:val="single" w:sz="4" w:space="0" w:color="auto"/>
                  </w:tcBorders>
                  <w:vAlign w:val="center"/>
                </w:tcPr>
                <w:p w14:paraId="54F78010" w14:textId="77777777" w:rsidR="00383528" w:rsidRDefault="00383528">
                  <w:pPr>
                    <w:widowControl/>
                    <w:adjustRightInd w:val="0"/>
                    <w:snapToGrid w:val="0"/>
                    <w:jc w:val="left"/>
                    <w:rPr>
                      <w:rFonts w:ascii="宋体" w:hAnsi="宋体"/>
                      <w:szCs w:val="21"/>
                      <w:u w:val="singl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F8DAED" w14:textId="77777777" w:rsidR="00383528" w:rsidRDefault="00383528">
                  <w:pPr>
                    <w:widowControl/>
                    <w:adjustRightInd w:val="0"/>
                    <w:snapToGrid w:val="0"/>
                    <w:jc w:val="left"/>
                    <w:rPr>
                      <w:rFonts w:ascii="宋体" w:hAnsi="宋体"/>
                      <w:szCs w:val="21"/>
                      <w:u w:val="single"/>
                    </w:rPr>
                  </w:pPr>
                </w:p>
              </w:tc>
              <w:tc>
                <w:tcPr>
                  <w:tcW w:w="0" w:type="auto"/>
                  <w:tcBorders>
                    <w:top w:val="single" w:sz="4" w:space="0" w:color="auto"/>
                    <w:left w:val="single" w:sz="4" w:space="0" w:color="auto"/>
                    <w:bottom w:val="single" w:sz="4" w:space="0" w:color="auto"/>
                    <w:right w:val="single" w:sz="4" w:space="0" w:color="auto"/>
                  </w:tcBorders>
                  <w:vAlign w:val="center"/>
                </w:tcPr>
                <w:p w14:paraId="26F38C44"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t>南</w:t>
                  </w:r>
                </w:p>
              </w:tc>
              <w:tc>
                <w:tcPr>
                  <w:tcW w:w="0" w:type="auto"/>
                  <w:tcBorders>
                    <w:top w:val="single" w:sz="4" w:space="0" w:color="auto"/>
                    <w:left w:val="single" w:sz="4" w:space="0" w:color="auto"/>
                    <w:bottom w:val="single" w:sz="4" w:space="0" w:color="auto"/>
                    <w:right w:val="single" w:sz="12" w:space="0" w:color="auto"/>
                  </w:tcBorders>
                  <w:vAlign w:val="center"/>
                </w:tcPr>
                <w:p w14:paraId="6858E232"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t>约90-500</w:t>
                  </w:r>
                </w:p>
              </w:tc>
            </w:tr>
            <w:tr w:rsidR="00383528" w14:paraId="437ADA0A" w14:textId="77777777">
              <w:trPr>
                <w:trHeight w:val="340"/>
                <w:jc w:val="center"/>
              </w:trPr>
              <w:tc>
                <w:tcPr>
                  <w:tcW w:w="0" w:type="auto"/>
                  <w:vMerge/>
                  <w:tcBorders>
                    <w:top w:val="single" w:sz="4" w:space="0" w:color="auto"/>
                    <w:left w:val="single" w:sz="12" w:space="0" w:color="auto"/>
                    <w:bottom w:val="single" w:sz="4" w:space="0" w:color="auto"/>
                    <w:right w:val="single" w:sz="4" w:space="0" w:color="auto"/>
                  </w:tcBorders>
                  <w:vAlign w:val="center"/>
                </w:tcPr>
                <w:p w14:paraId="2297315B" w14:textId="77777777" w:rsidR="00383528" w:rsidRDefault="00383528">
                  <w:pPr>
                    <w:widowControl/>
                    <w:adjustRightInd w:val="0"/>
                    <w:snapToGrid w:val="0"/>
                    <w:jc w:val="left"/>
                    <w:rPr>
                      <w:rFonts w:ascii="宋体" w:hAnsi="宋体"/>
                      <w:b/>
                      <w:bCs/>
                      <w:szCs w:val="21"/>
                      <w:u w:val="single"/>
                    </w:rPr>
                  </w:pPr>
                </w:p>
              </w:tc>
              <w:tc>
                <w:tcPr>
                  <w:tcW w:w="0" w:type="auto"/>
                  <w:tcBorders>
                    <w:top w:val="single" w:sz="4" w:space="0" w:color="auto"/>
                    <w:left w:val="single" w:sz="4" w:space="0" w:color="auto"/>
                    <w:bottom w:val="single" w:sz="4" w:space="0" w:color="auto"/>
                    <w:right w:val="single" w:sz="4" w:space="0" w:color="auto"/>
                  </w:tcBorders>
                  <w:vAlign w:val="center"/>
                </w:tcPr>
                <w:p w14:paraId="1D4D288F" w14:textId="77777777" w:rsidR="00383528" w:rsidRDefault="00301EF4">
                  <w:pPr>
                    <w:autoSpaceDE w:val="0"/>
                    <w:jc w:val="center"/>
                    <w:rPr>
                      <w:rFonts w:ascii="宋体" w:hAnsi="宋体"/>
                      <w:color w:val="000000"/>
                      <w:szCs w:val="21"/>
                      <w:u w:val="single"/>
                    </w:rPr>
                  </w:pPr>
                  <w:r>
                    <w:rPr>
                      <w:rFonts w:ascii="宋体" w:hAnsi="宋体"/>
                      <w:color w:val="000000"/>
                      <w:szCs w:val="21"/>
                      <w:u w:val="single"/>
                    </w:rPr>
                    <w:t>螺丝寨居民住户</w:t>
                  </w:r>
                </w:p>
              </w:tc>
              <w:tc>
                <w:tcPr>
                  <w:tcW w:w="0" w:type="auto"/>
                  <w:tcBorders>
                    <w:top w:val="single" w:sz="4" w:space="0" w:color="auto"/>
                    <w:left w:val="single" w:sz="4" w:space="0" w:color="auto"/>
                    <w:bottom w:val="single" w:sz="4" w:space="0" w:color="auto"/>
                    <w:right w:val="single" w:sz="4" w:space="0" w:color="auto"/>
                  </w:tcBorders>
                  <w:vAlign w:val="center"/>
                </w:tcPr>
                <w:p w14:paraId="3419A7C7"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t>488756.50</w:t>
                  </w:r>
                </w:p>
              </w:tc>
              <w:tc>
                <w:tcPr>
                  <w:tcW w:w="0" w:type="auto"/>
                  <w:tcBorders>
                    <w:top w:val="single" w:sz="4" w:space="0" w:color="auto"/>
                    <w:left w:val="single" w:sz="4" w:space="0" w:color="auto"/>
                    <w:bottom w:val="single" w:sz="4" w:space="0" w:color="auto"/>
                    <w:right w:val="single" w:sz="4" w:space="0" w:color="auto"/>
                  </w:tcBorders>
                  <w:vAlign w:val="center"/>
                </w:tcPr>
                <w:p w14:paraId="57464F1D"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t>2930890.66</w:t>
                  </w:r>
                </w:p>
              </w:tc>
              <w:tc>
                <w:tcPr>
                  <w:tcW w:w="0" w:type="auto"/>
                  <w:tcBorders>
                    <w:top w:val="single" w:sz="4" w:space="0" w:color="auto"/>
                    <w:left w:val="single" w:sz="4" w:space="0" w:color="auto"/>
                    <w:bottom w:val="single" w:sz="4" w:space="0" w:color="auto"/>
                    <w:right w:val="single" w:sz="4" w:space="0" w:color="auto"/>
                  </w:tcBorders>
                  <w:vAlign w:val="center"/>
                </w:tcPr>
                <w:p w14:paraId="3F55F2DD"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t>居民，约10户，约40人</w:t>
                  </w:r>
                </w:p>
              </w:tc>
              <w:tc>
                <w:tcPr>
                  <w:tcW w:w="0" w:type="auto"/>
                  <w:vMerge/>
                  <w:tcBorders>
                    <w:top w:val="single" w:sz="4" w:space="0" w:color="auto"/>
                    <w:left w:val="single" w:sz="4" w:space="0" w:color="auto"/>
                    <w:bottom w:val="single" w:sz="4" w:space="0" w:color="auto"/>
                    <w:right w:val="single" w:sz="4" w:space="0" w:color="auto"/>
                  </w:tcBorders>
                  <w:vAlign w:val="center"/>
                </w:tcPr>
                <w:p w14:paraId="5F52CE44" w14:textId="77777777" w:rsidR="00383528" w:rsidRDefault="00383528">
                  <w:pPr>
                    <w:widowControl/>
                    <w:adjustRightInd w:val="0"/>
                    <w:snapToGrid w:val="0"/>
                    <w:jc w:val="left"/>
                    <w:rPr>
                      <w:rFonts w:ascii="宋体" w:hAnsi="宋体"/>
                      <w:szCs w:val="21"/>
                      <w:u w:val="singl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6BFF992" w14:textId="77777777" w:rsidR="00383528" w:rsidRDefault="00383528">
                  <w:pPr>
                    <w:widowControl/>
                    <w:adjustRightInd w:val="0"/>
                    <w:snapToGrid w:val="0"/>
                    <w:jc w:val="left"/>
                    <w:rPr>
                      <w:rFonts w:ascii="宋体" w:hAnsi="宋体"/>
                      <w:szCs w:val="21"/>
                      <w:u w:val="single"/>
                    </w:rPr>
                  </w:pPr>
                </w:p>
              </w:tc>
              <w:tc>
                <w:tcPr>
                  <w:tcW w:w="0" w:type="auto"/>
                  <w:tcBorders>
                    <w:top w:val="single" w:sz="4" w:space="0" w:color="auto"/>
                    <w:left w:val="single" w:sz="4" w:space="0" w:color="auto"/>
                    <w:bottom w:val="single" w:sz="4" w:space="0" w:color="auto"/>
                    <w:right w:val="single" w:sz="4" w:space="0" w:color="auto"/>
                  </w:tcBorders>
                  <w:vAlign w:val="center"/>
                </w:tcPr>
                <w:p w14:paraId="0DD61AFA"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t>西</w:t>
                  </w:r>
                </w:p>
              </w:tc>
              <w:tc>
                <w:tcPr>
                  <w:tcW w:w="0" w:type="auto"/>
                  <w:tcBorders>
                    <w:top w:val="single" w:sz="4" w:space="0" w:color="auto"/>
                    <w:left w:val="single" w:sz="4" w:space="0" w:color="auto"/>
                    <w:bottom w:val="single" w:sz="4" w:space="0" w:color="auto"/>
                    <w:right w:val="single" w:sz="12" w:space="0" w:color="auto"/>
                  </w:tcBorders>
                  <w:vAlign w:val="center"/>
                </w:tcPr>
                <w:p w14:paraId="69D5A07D"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t>约250-500</w:t>
                  </w:r>
                </w:p>
              </w:tc>
            </w:tr>
            <w:tr w:rsidR="00383528" w14:paraId="117F181B" w14:textId="77777777">
              <w:trPr>
                <w:trHeight w:val="551"/>
                <w:jc w:val="center"/>
              </w:trPr>
              <w:tc>
                <w:tcPr>
                  <w:tcW w:w="0" w:type="auto"/>
                  <w:tcBorders>
                    <w:top w:val="single" w:sz="4" w:space="0" w:color="auto"/>
                    <w:left w:val="single" w:sz="12" w:space="0" w:color="auto"/>
                    <w:bottom w:val="single" w:sz="4" w:space="0" w:color="auto"/>
                    <w:right w:val="single" w:sz="4" w:space="0" w:color="auto"/>
                  </w:tcBorders>
                  <w:vAlign w:val="center"/>
                </w:tcPr>
                <w:p w14:paraId="5B0B8A6C"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t>地表水环境</w:t>
                  </w:r>
                </w:p>
              </w:tc>
              <w:tc>
                <w:tcPr>
                  <w:tcW w:w="0" w:type="auto"/>
                  <w:tcBorders>
                    <w:top w:val="single" w:sz="4" w:space="0" w:color="auto"/>
                    <w:left w:val="single" w:sz="4" w:space="0" w:color="auto"/>
                    <w:bottom w:val="single" w:sz="4" w:space="0" w:color="auto"/>
                    <w:right w:val="single" w:sz="4" w:space="0" w:color="auto"/>
                  </w:tcBorders>
                  <w:vAlign w:val="center"/>
                </w:tcPr>
                <w:p w14:paraId="64CA3470"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t>夫夷水</w:t>
                  </w:r>
                </w:p>
              </w:tc>
              <w:tc>
                <w:tcPr>
                  <w:tcW w:w="0" w:type="auto"/>
                  <w:tcBorders>
                    <w:top w:val="single" w:sz="4" w:space="0" w:color="auto"/>
                    <w:left w:val="single" w:sz="4" w:space="0" w:color="auto"/>
                    <w:bottom w:val="single" w:sz="4" w:space="0" w:color="auto"/>
                    <w:right w:val="single" w:sz="4" w:space="0" w:color="auto"/>
                  </w:tcBorders>
                  <w:vAlign w:val="center"/>
                </w:tcPr>
                <w:p w14:paraId="3C4A9969"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t>/</w:t>
                  </w:r>
                </w:p>
              </w:tc>
              <w:tc>
                <w:tcPr>
                  <w:tcW w:w="0" w:type="auto"/>
                  <w:tcBorders>
                    <w:top w:val="single" w:sz="4" w:space="0" w:color="auto"/>
                    <w:left w:val="single" w:sz="4" w:space="0" w:color="auto"/>
                    <w:bottom w:val="single" w:sz="4" w:space="0" w:color="auto"/>
                    <w:right w:val="single" w:sz="4" w:space="0" w:color="auto"/>
                  </w:tcBorders>
                  <w:vAlign w:val="center"/>
                </w:tcPr>
                <w:p w14:paraId="14EC1A21"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t>/</w:t>
                  </w:r>
                </w:p>
              </w:tc>
              <w:tc>
                <w:tcPr>
                  <w:tcW w:w="0" w:type="auto"/>
                  <w:tcBorders>
                    <w:top w:val="single" w:sz="4" w:space="0" w:color="auto"/>
                    <w:left w:val="single" w:sz="4" w:space="0" w:color="auto"/>
                    <w:bottom w:val="single" w:sz="4" w:space="0" w:color="auto"/>
                    <w:right w:val="single" w:sz="4" w:space="0" w:color="auto"/>
                  </w:tcBorders>
                  <w:vAlign w:val="center"/>
                </w:tcPr>
                <w:p w14:paraId="40B31451" w14:textId="77777777" w:rsidR="00383528" w:rsidRDefault="00301EF4">
                  <w:pPr>
                    <w:autoSpaceDE w:val="0"/>
                    <w:jc w:val="center"/>
                    <w:rPr>
                      <w:rFonts w:ascii="宋体" w:hAnsi="宋体"/>
                      <w:color w:val="000000"/>
                      <w:szCs w:val="21"/>
                      <w:u w:val="single"/>
                    </w:rPr>
                  </w:pPr>
                  <w:r>
                    <w:rPr>
                      <w:rFonts w:ascii="宋体" w:hAnsi="宋体"/>
                      <w:color w:val="000000"/>
                      <w:szCs w:val="21"/>
                      <w:u w:val="single"/>
                    </w:rPr>
                    <w:t>中河，渔业用水区</w:t>
                  </w:r>
                </w:p>
              </w:tc>
              <w:tc>
                <w:tcPr>
                  <w:tcW w:w="0" w:type="auto"/>
                  <w:tcBorders>
                    <w:top w:val="single" w:sz="4" w:space="0" w:color="auto"/>
                    <w:left w:val="single" w:sz="4" w:space="0" w:color="auto"/>
                    <w:bottom w:val="single" w:sz="4" w:space="0" w:color="auto"/>
                    <w:right w:val="single" w:sz="4" w:space="0" w:color="auto"/>
                  </w:tcBorders>
                  <w:vAlign w:val="center"/>
                </w:tcPr>
                <w:p w14:paraId="311F4756"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t>/</w:t>
                  </w:r>
                </w:p>
              </w:tc>
              <w:tc>
                <w:tcPr>
                  <w:tcW w:w="0" w:type="auto"/>
                  <w:tcBorders>
                    <w:top w:val="single" w:sz="4" w:space="0" w:color="auto"/>
                    <w:left w:val="single" w:sz="4" w:space="0" w:color="auto"/>
                    <w:bottom w:val="single" w:sz="4" w:space="0" w:color="auto"/>
                    <w:right w:val="single" w:sz="4" w:space="0" w:color="auto"/>
                  </w:tcBorders>
                  <w:vAlign w:val="center"/>
                </w:tcPr>
                <w:p w14:paraId="180074E7"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t>地表水III类</w:t>
                  </w:r>
                </w:p>
              </w:tc>
              <w:tc>
                <w:tcPr>
                  <w:tcW w:w="0" w:type="auto"/>
                  <w:tcBorders>
                    <w:top w:val="single" w:sz="4" w:space="0" w:color="auto"/>
                    <w:left w:val="single" w:sz="4" w:space="0" w:color="auto"/>
                    <w:bottom w:val="single" w:sz="4" w:space="0" w:color="auto"/>
                    <w:right w:val="single" w:sz="4" w:space="0" w:color="auto"/>
                  </w:tcBorders>
                  <w:vAlign w:val="center"/>
                </w:tcPr>
                <w:p w14:paraId="64918068" w14:textId="77777777" w:rsidR="00383528" w:rsidRDefault="00301EF4">
                  <w:pPr>
                    <w:autoSpaceDE w:val="0"/>
                    <w:jc w:val="center"/>
                    <w:rPr>
                      <w:rFonts w:ascii="宋体" w:hAnsi="宋体"/>
                      <w:color w:val="000000"/>
                      <w:szCs w:val="21"/>
                      <w:u w:val="single"/>
                    </w:rPr>
                  </w:pPr>
                  <w:r>
                    <w:rPr>
                      <w:rFonts w:ascii="宋体" w:hAnsi="宋体"/>
                      <w:color w:val="000000"/>
                      <w:szCs w:val="21"/>
                      <w:u w:val="single"/>
                    </w:rPr>
                    <w:t>东</w:t>
                  </w:r>
                </w:p>
              </w:tc>
              <w:tc>
                <w:tcPr>
                  <w:tcW w:w="0" w:type="auto"/>
                  <w:tcBorders>
                    <w:top w:val="single" w:sz="4" w:space="0" w:color="auto"/>
                    <w:left w:val="single" w:sz="4" w:space="0" w:color="auto"/>
                    <w:bottom w:val="single" w:sz="4" w:space="0" w:color="auto"/>
                    <w:right w:val="single" w:sz="12" w:space="0" w:color="auto"/>
                  </w:tcBorders>
                  <w:vAlign w:val="center"/>
                </w:tcPr>
                <w:p w14:paraId="3CF8025A" w14:textId="77777777" w:rsidR="00383528" w:rsidRDefault="00301EF4">
                  <w:pPr>
                    <w:autoSpaceDE w:val="0"/>
                    <w:adjustRightInd w:val="0"/>
                    <w:snapToGrid w:val="0"/>
                    <w:jc w:val="center"/>
                    <w:rPr>
                      <w:rFonts w:ascii="宋体" w:hAnsi="宋体"/>
                      <w:szCs w:val="21"/>
                      <w:u w:val="single"/>
                    </w:rPr>
                  </w:pPr>
                  <w:r>
                    <w:rPr>
                      <w:rFonts w:ascii="宋体" w:hAnsi="宋体"/>
                      <w:szCs w:val="21"/>
                      <w:u w:val="single"/>
                    </w:rPr>
                    <w:t>约560</w:t>
                  </w:r>
                </w:p>
              </w:tc>
            </w:tr>
            <w:tr w:rsidR="00383528" w14:paraId="66CC7465" w14:textId="77777777">
              <w:trPr>
                <w:trHeight w:val="340"/>
                <w:jc w:val="center"/>
              </w:trPr>
              <w:tc>
                <w:tcPr>
                  <w:tcW w:w="0" w:type="auto"/>
                  <w:gridSpan w:val="9"/>
                  <w:tcBorders>
                    <w:top w:val="single" w:sz="4" w:space="0" w:color="auto"/>
                    <w:left w:val="single" w:sz="12" w:space="0" w:color="auto"/>
                    <w:bottom w:val="single" w:sz="12" w:space="0" w:color="auto"/>
                    <w:right w:val="single" w:sz="12" w:space="0" w:color="auto"/>
                  </w:tcBorders>
                  <w:vAlign w:val="center"/>
                </w:tcPr>
                <w:p w14:paraId="53CC7C61" w14:textId="77777777" w:rsidR="00383528" w:rsidRDefault="00301EF4">
                  <w:pPr>
                    <w:autoSpaceDE w:val="0"/>
                    <w:adjustRightInd w:val="0"/>
                    <w:snapToGrid w:val="0"/>
                    <w:rPr>
                      <w:rFonts w:ascii="宋体" w:hAnsi="宋体"/>
                      <w:szCs w:val="21"/>
                      <w:u w:val="single"/>
                    </w:rPr>
                  </w:pPr>
                  <w:r>
                    <w:rPr>
                      <w:rFonts w:ascii="宋体" w:hAnsi="宋体"/>
                      <w:szCs w:val="21"/>
                      <w:u w:val="single"/>
                    </w:rPr>
                    <w:t>注：XY值采用谷歌地球中的UTM值。</w:t>
                  </w:r>
                </w:p>
              </w:tc>
            </w:tr>
          </w:tbl>
          <w:p w14:paraId="4C9A3AC1" w14:textId="77777777" w:rsidR="00383528" w:rsidRDefault="00383528">
            <w:pPr>
              <w:adjustRightInd w:val="0"/>
              <w:snapToGrid w:val="0"/>
              <w:ind w:firstLine="480"/>
              <w:jc w:val="center"/>
              <w:rPr>
                <w:rFonts w:ascii="宋体" w:hAnsi="宋体" w:cs="宋体"/>
                <w:kern w:val="0"/>
                <w:szCs w:val="21"/>
              </w:rPr>
            </w:pPr>
          </w:p>
        </w:tc>
      </w:tr>
      <w:tr w:rsidR="00383528" w14:paraId="034A89FD" w14:textId="77777777">
        <w:trPr>
          <w:trHeight w:val="3094"/>
          <w:jc w:val="center"/>
        </w:trPr>
        <w:tc>
          <w:tcPr>
            <w:tcW w:w="841" w:type="dxa"/>
            <w:tcMar>
              <w:left w:w="28" w:type="dxa"/>
              <w:right w:w="28" w:type="dxa"/>
            </w:tcMar>
            <w:vAlign w:val="center"/>
          </w:tcPr>
          <w:p w14:paraId="76994562" w14:textId="77777777" w:rsidR="00383528" w:rsidRDefault="00301EF4">
            <w:pPr>
              <w:adjustRightInd w:val="0"/>
              <w:snapToGrid w:val="0"/>
              <w:jc w:val="center"/>
              <w:rPr>
                <w:rFonts w:ascii="宋体" w:hAnsi="宋体" w:cs="宋体"/>
                <w:kern w:val="0"/>
                <w:szCs w:val="21"/>
              </w:rPr>
            </w:pPr>
            <w:r>
              <w:rPr>
                <w:rFonts w:ascii="宋体" w:hAnsi="宋体" w:cs="宋体" w:hint="eastAsia"/>
                <w:kern w:val="0"/>
                <w:szCs w:val="21"/>
              </w:rPr>
              <w:lastRenderedPageBreak/>
              <w:t>污染</w:t>
            </w:r>
          </w:p>
          <w:p w14:paraId="7107C539" w14:textId="77777777" w:rsidR="00383528" w:rsidRDefault="00301EF4">
            <w:pPr>
              <w:adjustRightInd w:val="0"/>
              <w:snapToGrid w:val="0"/>
              <w:jc w:val="center"/>
              <w:rPr>
                <w:rFonts w:ascii="宋体" w:hAnsi="宋体" w:cs="宋体"/>
                <w:kern w:val="0"/>
                <w:szCs w:val="21"/>
              </w:rPr>
            </w:pPr>
            <w:r>
              <w:rPr>
                <w:rFonts w:ascii="宋体" w:hAnsi="宋体" w:cs="宋体" w:hint="eastAsia"/>
                <w:kern w:val="0"/>
                <w:szCs w:val="21"/>
              </w:rPr>
              <w:t>物排</w:t>
            </w:r>
          </w:p>
          <w:p w14:paraId="52260907" w14:textId="77777777" w:rsidR="00383528" w:rsidRDefault="00301EF4">
            <w:pPr>
              <w:adjustRightInd w:val="0"/>
              <w:snapToGrid w:val="0"/>
              <w:jc w:val="center"/>
              <w:rPr>
                <w:rFonts w:ascii="宋体" w:hAnsi="宋体" w:cs="宋体"/>
                <w:kern w:val="0"/>
                <w:szCs w:val="21"/>
              </w:rPr>
            </w:pPr>
            <w:r>
              <w:rPr>
                <w:rFonts w:ascii="宋体" w:hAnsi="宋体" w:cs="宋体" w:hint="eastAsia"/>
                <w:kern w:val="0"/>
                <w:szCs w:val="21"/>
              </w:rPr>
              <w:t>放控</w:t>
            </w:r>
          </w:p>
          <w:p w14:paraId="18352BFC" w14:textId="77777777" w:rsidR="00383528" w:rsidRDefault="00301EF4">
            <w:pPr>
              <w:adjustRightInd w:val="0"/>
              <w:snapToGrid w:val="0"/>
              <w:jc w:val="center"/>
              <w:rPr>
                <w:rFonts w:ascii="宋体" w:hAnsi="宋体" w:cs="宋体"/>
                <w:kern w:val="0"/>
                <w:szCs w:val="21"/>
              </w:rPr>
            </w:pPr>
            <w:r>
              <w:rPr>
                <w:rFonts w:ascii="宋体" w:hAnsi="宋体" w:cs="宋体" w:hint="eastAsia"/>
                <w:kern w:val="0"/>
                <w:szCs w:val="21"/>
              </w:rPr>
              <w:t>制标</w:t>
            </w:r>
          </w:p>
          <w:p w14:paraId="4AE51F3D" w14:textId="77777777" w:rsidR="00383528" w:rsidRDefault="00301EF4">
            <w:pPr>
              <w:adjustRightInd w:val="0"/>
              <w:snapToGrid w:val="0"/>
              <w:jc w:val="center"/>
              <w:rPr>
                <w:rFonts w:ascii="宋体" w:hAnsi="宋体" w:cs="宋体"/>
                <w:kern w:val="0"/>
                <w:szCs w:val="21"/>
              </w:rPr>
            </w:pPr>
            <w:r>
              <w:rPr>
                <w:rFonts w:ascii="宋体" w:hAnsi="宋体" w:cs="宋体" w:hint="eastAsia"/>
                <w:kern w:val="0"/>
                <w:szCs w:val="21"/>
              </w:rPr>
              <w:t>准</w:t>
            </w:r>
          </w:p>
        </w:tc>
        <w:tc>
          <w:tcPr>
            <w:tcW w:w="7984" w:type="dxa"/>
            <w:vAlign w:val="center"/>
          </w:tcPr>
          <w:p w14:paraId="52EC45F2" w14:textId="77777777" w:rsidR="00383528" w:rsidRDefault="00301EF4">
            <w:pPr>
              <w:adjustRightInd w:val="0"/>
              <w:snapToGrid w:val="0"/>
              <w:spacing w:beforeLines="50" w:before="120" w:line="360" w:lineRule="auto"/>
              <w:ind w:firstLineChars="200" w:firstLine="480"/>
              <w:rPr>
                <w:sz w:val="24"/>
                <w:szCs w:val="22"/>
              </w:rPr>
            </w:pPr>
            <w:r>
              <w:rPr>
                <w:rFonts w:hint="eastAsia"/>
                <w:sz w:val="24"/>
                <w:szCs w:val="22"/>
              </w:rPr>
              <w:t>（</w:t>
            </w:r>
            <w:r>
              <w:rPr>
                <w:rFonts w:hint="eastAsia"/>
                <w:sz w:val="24"/>
                <w:szCs w:val="22"/>
              </w:rPr>
              <w:t>1</w:t>
            </w:r>
            <w:r>
              <w:rPr>
                <w:rFonts w:hint="eastAsia"/>
                <w:sz w:val="24"/>
                <w:szCs w:val="22"/>
              </w:rPr>
              <w:t>）废气</w:t>
            </w:r>
          </w:p>
          <w:p w14:paraId="4D442623" w14:textId="77777777" w:rsidR="00383528" w:rsidRDefault="00301EF4">
            <w:pPr>
              <w:adjustRightInd w:val="0"/>
              <w:snapToGrid w:val="0"/>
              <w:spacing w:beforeLines="50" w:before="120" w:afterLines="50" w:after="120" w:line="360" w:lineRule="auto"/>
              <w:ind w:firstLineChars="200" w:firstLine="480"/>
              <w:rPr>
                <w:color w:val="000000"/>
                <w:kern w:val="0"/>
                <w:sz w:val="24"/>
                <w:u w:val="single"/>
                <w:lang w:bidi="ar"/>
              </w:rPr>
            </w:pPr>
            <w:r>
              <w:rPr>
                <w:color w:val="000000"/>
                <w:kern w:val="0"/>
                <w:sz w:val="24"/>
                <w:u w:val="single"/>
                <w:lang w:bidi="ar"/>
              </w:rPr>
              <w:t>生产过程生物质锅炉排放标准执行《锅炉大气污染物排放标准》</w:t>
            </w:r>
            <w:r>
              <w:rPr>
                <w:color w:val="000000"/>
                <w:kern w:val="0"/>
                <w:sz w:val="24"/>
                <w:u w:val="single"/>
                <w:lang w:bidi="ar"/>
              </w:rPr>
              <w:t>(GB13271-2014)</w:t>
            </w:r>
            <w:r>
              <w:rPr>
                <w:color w:val="000000"/>
                <w:kern w:val="0"/>
                <w:sz w:val="24"/>
                <w:u w:val="single"/>
                <w:lang w:bidi="ar"/>
              </w:rPr>
              <w:t>表</w:t>
            </w:r>
            <w:r>
              <w:rPr>
                <w:color w:val="000000"/>
                <w:kern w:val="0"/>
                <w:sz w:val="24"/>
                <w:u w:val="single"/>
                <w:lang w:bidi="ar"/>
              </w:rPr>
              <w:t>2</w:t>
            </w:r>
            <w:r>
              <w:rPr>
                <w:color w:val="000000"/>
                <w:kern w:val="0"/>
                <w:sz w:val="24"/>
                <w:u w:val="single"/>
                <w:lang w:bidi="ar"/>
              </w:rPr>
              <w:t>中燃煤锅炉大气污染物排放标准，相关排放浓度限值见下表。</w:t>
            </w:r>
          </w:p>
          <w:p w14:paraId="4A77E2A8" w14:textId="77777777" w:rsidR="00383528" w:rsidRDefault="00301EF4">
            <w:pPr>
              <w:keepNext/>
              <w:keepLines/>
              <w:widowControl/>
              <w:spacing w:beforeLines="50" w:before="120"/>
              <w:jc w:val="center"/>
              <w:outlineLvl w:val="4"/>
              <w:rPr>
                <w:b/>
                <w:bCs/>
                <w:snapToGrid w:val="0"/>
                <w:kern w:val="0"/>
                <w:sz w:val="24"/>
                <w:szCs w:val="28"/>
                <w:u w:val="single"/>
              </w:rPr>
            </w:pPr>
            <w:r>
              <w:rPr>
                <w:rFonts w:hint="eastAsia"/>
                <w:b/>
                <w:bCs/>
                <w:snapToGrid w:val="0"/>
                <w:kern w:val="0"/>
                <w:sz w:val="24"/>
                <w:szCs w:val="28"/>
                <w:u w:val="single"/>
              </w:rPr>
              <w:t>表</w:t>
            </w:r>
            <w:r>
              <w:rPr>
                <w:b/>
                <w:bCs/>
                <w:snapToGrid w:val="0"/>
                <w:kern w:val="0"/>
                <w:sz w:val="24"/>
                <w:szCs w:val="28"/>
                <w:u w:val="single"/>
              </w:rPr>
              <w:t>3</w:t>
            </w:r>
            <w:r>
              <w:rPr>
                <w:rFonts w:hint="eastAsia"/>
                <w:b/>
                <w:bCs/>
                <w:snapToGrid w:val="0"/>
                <w:kern w:val="0"/>
                <w:sz w:val="24"/>
                <w:szCs w:val="28"/>
                <w:u w:val="single"/>
              </w:rPr>
              <w:t>-</w:t>
            </w:r>
            <w:r>
              <w:rPr>
                <w:b/>
                <w:bCs/>
                <w:snapToGrid w:val="0"/>
                <w:kern w:val="0"/>
                <w:sz w:val="24"/>
                <w:szCs w:val="28"/>
                <w:u w:val="single"/>
              </w:rPr>
              <w:t>6</w:t>
            </w:r>
            <w:r>
              <w:rPr>
                <w:rFonts w:hint="eastAsia"/>
                <w:b/>
                <w:bCs/>
                <w:snapToGrid w:val="0"/>
                <w:kern w:val="0"/>
                <w:sz w:val="24"/>
                <w:szCs w:val="28"/>
                <w:u w:val="single"/>
              </w:rPr>
              <w:t xml:space="preserve"> </w:t>
            </w:r>
            <w:r>
              <w:rPr>
                <w:b/>
                <w:bCs/>
                <w:snapToGrid w:val="0"/>
                <w:kern w:val="0"/>
                <w:sz w:val="24"/>
                <w:szCs w:val="28"/>
                <w:u w:val="single"/>
              </w:rPr>
              <w:t>《锅炉大气污染物排放标准》</w:t>
            </w:r>
            <w:r>
              <w:rPr>
                <w:b/>
                <w:bCs/>
                <w:snapToGrid w:val="0"/>
                <w:kern w:val="0"/>
                <w:sz w:val="24"/>
                <w:szCs w:val="28"/>
                <w:u w:val="single"/>
              </w:rPr>
              <w:t>(GB13271-2014)</w:t>
            </w:r>
          </w:p>
          <w:tbl>
            <w:tblPr>
              <w:tblStyle w:val="afa"/>
              <w:tblW w:w="5000" w:type="pct"/>
              <w:jc w:val="center"/>
              <w:tblLook w:val="04A0" w:firstRow="1" w:lastRow="0" w:firstColumn="1" w:lastColumn="0" w:noHBand="0" w:noVBand="1"/>
            </w:tblPr>
            <w:tblGrid>
              <w:gridCol w:w="2194"/>
              <w:gridCol w:w="1525"/>
              <w:gridCol w:w="1523"/>
              <w:gridCol w:w="2791"/>
            </w:tblGrid>
            <w:tr w:rsidR="00383528" w14:paraId="57B18138" w14:textId="77777777">
              <w:trPr>
                <w:trHeight w:val="280"/>
                <w:jc w:val="center"/>
              </w:trPr>
              <w:tc>
                <w:tcPr>
                  <w:tcW w:w="1366" w:type="pct"/>
                  <w:vAlign w:val="center"/>
                </w:tcPr>
                <w:p w14:paraId="743F2DFB" w14:textId="77777777" w:rsidR="00383528" w:rsidRDefault="00301EF4">
                  <w:pPr>
                    <w:adjustRightInd w:val="0"/>
                    <w:snapToGrid w:val="0"/>
                    <w:jc w:val="center"/>
                    <w:rPr>
                      <w:color w:val="000000"/>
                      <w:kern w:val="0"/>
                      <w:szCs w:val="21"/>
                      <w:u w:val="single"/>
                      <w:lang w:bidi="ar"/>
                    </w:rPr>
                  </w:pPr>
                  <w:r>
                    <w:rPr>
                      <w:color w:val="000000"/>
                      <w:kern w:val="0"/>
                      <w:szCs w:val="21"/>
                      <w:u w:val="single"/>
                      <w:lang w:bidi="ar"/>
                    </w:rPr>
                    <w:t>污染物名称</w:t>
                  </w:r>
                </w:p>
              </w:tc>
              <w:tc>
                <w:tcPr>
                  <w:tcW w:w="949" w:type="pct"/>
                  <w:vAlign w:val="center"/>
                </w:tcPr>
                <w:p w14:paraId="36D3E60D" w14:textId="77777777" w:rsidR="00383528" w:rsidRDefault="00301EF4">
                  <w:pPr>
                    <w:adjustRightInd w:val="0"/>
                    <w:snapToGrid w:val="0"/>
                    <w:spacing w:after="120"/>
                    <w:jc w:val="center"/>
                    <w:rPr>
                      <w:szCs w:val="21"/>
                      <w:u w:val="single"/>
                    </w:rPr>
                  </w:pPr>
                  <w:r>
                    <w:rPr>
                      <w:szCs w:val="21"/>
                      <w:u w:val="single"/>
                    </w:rPr>
                    <w:t>浓度限值</w:t>
                  </w:r>
                  <w:r>
                    <w:rPr>
                      <w:szCs w:val="21"/>
                      <w:u w:val="single"/>
                    </w:rPr>
                    <w:t>mg/m</w:t>
                  </w:r>
                  <w:r>
                    <w:rPr>
                      <w:color w:val="000000"/>
                      <w:kern w:val="0"/>
                      <w:szCs w:val="21"/>
                      <w:u w:val="single"/>
                      <w:vertAlign w:val="superscript"/>
                      <w:lang w:bidi="ar"/>
                    </w:rPr>
                    <w:t>3</w:t>
                  </w:r>
                </w:p>
              </w:tc>
              <w:tc>
                <w:tcPr>
                  <w:tcW w:w="948" w:type="pct"/>
                  <w:vAlign w:val="center"/>
                </w:tcPr>
                <w:p w14:paraId="7A2D61E7" w14:textId="77777777" w:rsidR="00383528" w:rsidRDefault="00301EF4">
                  <w:pPr>
                    <w:adjustRightInd w:val="0"/>
                    <w:snapToGrid w:val="0"/>
                    <w:jc w:val="center"/>
                    <w:rPr>
                      <w:color w:val="000000"/>
                      <w:kern w:val="0"/>
                      <w:szCs w:val="21"/>
                      <w:u w:val="single"/>
                      <w:lang w:bidi="ar"/>
                    </w:rPr>
                  </w:pPr>
                  <w:r>
                    <w:rPr>
                      <w:color w:val="000000"/>
                      <w:kern w:val="0"/>
                      <w:szCs w:val="21"/>
                      <w:u w:val="single"/>
                      <w:lang w:bidi="ar"/>
                    </w:rPr>
                    <w:t>排放高度</w:t>
                  </w:r>
                </w:p>
              </w:tc>
              <w:tc>
                <w:tcPr>
                  <w:tcW w:w="1737" w:type="pct"/>
                  <w:vAlign w:val="center"/>
                </w:tcPr>
                <w:p w14:paraId="3A11CB50" w14:textId="77777777" w:rsidR="00383528" w:rsidRDefault="00301EF4">
                  <w:pPr>
                    <w:adjustRightInd w:val="0"/>
                    <w:snapToGrid w:val="0"/>
                    <w:jc w:val="center"/>
                    <w:rPr>
                      <w:color w:val="000000"/>
                      <w:kern w:val="0"/>
                      <w:szCs w:val="21"/>
                      <w:u w:val="single"/>
                      <w:lang w:bidi="ar"/>
                    </w:rPr>
                  </w:pPr>
                  <w:r>
                    <w:rPr>
                      <w:color w:val="000000"/>
                      <w:kern w:val="0"/>
                      <w:szCs w:val="21"/>
                      <w:u w:val="single"/>
                      <w:lang w:bidi="ar"/>
                    </w:rPr>
                    <w:t>执行标准</w:t>
                  </w:r>
                </w:p>
              </w:tc>
            </w:tr>
            <w:tr w:rsidR="00383528" w14:paraId="729B3DAE" w14:textId="77777777">
              <w:trPr>
                <w:trHeight w:val="345"/>
                <w:jc w:val="center"/>
              </w:trPr>
              <w:tc>
                <w:tcPr>
                  <w:tcW w:w="1366" w:type="pct"/>
                  <w:vAlign w:val="center"/>
                </w:tcPr>
                <w:p w14:paraId="4FB73448" w14:textId="77777777" w:rsidR="00383528" w:rsidRDefault="00301EF4">
                  <w:pPr>
                    <w:adjustRightInd w:val="0"/>
                    <w:snapToGrid w:val="0"/>
                    <w:jc w:val="center"/>
                    <w:rPr>
                      <w:color w:val="000000"/>
                      <w:kern w:val="0"/>
                      <w:szCs w:val="21"/>
                      <w:u w:val="single"/>
                      <w:lang w:bidi="ar"/>
                    </w:rPr>
                  </w:pPr>
                  <w:r>
                    <w:rPr>
                      <w:color w:val="000000"/>
                      <w:kern w:val="0"/>
                      <w:szCs w:val="21"/>
                      <w:u w:val="single"/>
                      <w:lang w:bidi="ar"/>
                    </w:rPr>
                    <w:t>颗粒物</w:t>
                  </w:r>
                </w:p>
              </w:tc>
              <w:tc>
                <w:tcPr>
                  <w:tcW w:w="949" w:type="pct"/>
                  <w:vAlign w:val="center"/>
                </w:tcPr>
                <w:p w14:paraId="425DA06C" w14:textId="77777777" w:rsidR="00383528" w:rsidRDefault="00301EF4">
                  <w:pPr>
                    <w:adjustRightInd w:val="0"/>
                    <w:snapToGrid w:val="0"/>
                    <w:jc w:val="center"/>
                    <w:rPr>
                      <w:color w:val="000000"/>
                      <w:kern w:val="0"/>
                      <w:szCs w:val="21"/>
                      <w:u w:val="single"/>
                      <w:lang w:bidi="ar"/>
                    </w:rPr>
                  </w:pPr>
                  <w:r>
                    <w:rPr>
                      <w:color w:val="000000"/>
                      <w:kern w:val="0"/>
                      <w:szCs w:val="21"/>
                      <w:u w:val="single"/>
                      <w:lang w:bidi="ar"/>
                    </w:rPr>
                    <w:t>50</w:t>
                  </w:r>
                </w:p>
              </w:tc>
              <w:tc>
                <w:tcPr>
                  <w:tcW w:w="948" w:type="pct"/>
                  <w:vMerge w:val="restart"/>
                  <w:vAlign w:val="center"/>
                </w:tcPr>
                <w:p w14:paraId="1CE02927" w14:textId="77777777" w:rsidR="00383528" w:rsidRDefault="00301EF4">
                  <w:pPr>
                    <w:adjustRightInd w:val="0"/>
                    <w:snapToGrid w:val="0"/>
                    <w:jc w:val="center"/>
                    <w:rPr>
                      <w:color w:val="000000"/>
                      <w:kern w:val="0"/>
                      <w:szCs w:val="21"/>
                      <w:u w:val="single"/>
                      <w:lang w:bidi="ar"/>
                    </w:rPr>
                  </w:pPr>
                  <w:r>
                    <w:rPr>
                      <w:color w:val="000000"/>
                      <w:kern w:val="0"/>
                      <w:szCs w:val="21"/>
                      <w:u w:val="single"/>
                      <w:lang w:bidi="ar"/>
                    </w:rPr>
                    <w:t>20m</w:t>
                  </w:r>
                </w:p>
              </w:tc>
              <w:tc>
                <w:tcPr>
                  <w:tcW w:w="1737" w:type="pct"/>
                  <w:vMerge w:val="restart"/>
                  <w:vAlign w:val="center"/>
                </w:tcPr>
                <w:p w14:paraId="5E976F71" w14:textId="77777777" w:rsidR="00383528" w:rsidRDefault="00301EF4">
                  <w:pPr>
                    <w:adjustRightInd w:val="0"/>
                    <w:snapToGrid w:val="0"/>
                    <w:jc w:val="center"/>
                    <w:rPr>
                      <w:color w:val="000000"/>
                      <w:kern w:val="0"/>
                      <w:szCs w:val="21"/>
                      <w:u w:val="single"/>
                      <w:lang w:bidi="ar"/>
                    </w:rPr>
                  </w:pPr>
                  <w:r>
                    <w:rPr>
                      <w:color w:val="000000"/>
                      <w:kern w:val="0"/>
                      <w:szCs w:val="21"/>
                      <w:u w:val="single"/>
                      <w:lang w:bidi="ar"/>
                    </w:rPr>
                    <w:t>《锅炉大气污染物排放标准》</w:t>
                  </w:r>
                  <w:r>
                    <w:rPr>
                      <w:color w:val="000000"/>
                      <w:kern w:val="0"/>
                      <w:szCs w:val="21"/>
                      <w:u w:val="single"/>
                      <w:lang w:bidi="ar"/>
                    </w:rPr>
                    <w:t>(GB13271-2014)</w:t>
                  </w:r>
                  <w:r>
                    <w:rPr>
                      <w:color w:val="000000"/>
                      <w:kern w:val="0"/>
                      <w:szCs w:val="21"/>
                      <w:u w:val="single"/>
                      <w:lang w:bidi="ar"/>
                    </w:rPr>
                    <w:t>燃煤锅炉大气污染物排放浓度限值</w:t>
                  </w:r>
                </w:p>
              </w:tc>
            </w:tr>
            <w:tr w:rsidR="00383528" w14:paraId="47DC6617" w14:textId="77777777">
              <w:trPr>
                <w:trHeight w:val="422"/>
                <w:jc w:val="center"/>
              </w:trPr>
              <w:tc>
                <w:tcPr>
                  <w:tcW w:w="1366" w:type="pct"/>
                  <w:vAlign w:val="center"/>
                </w:tcPr>
                <w:p w14:paraId="489A312C" w14:textId="77777777" w:rsidR="00383528" w:rsidRDefault="00301EF4">
                  <w:pPr>
                    <w:adjustRightInd w:val="0"/>
                    <w:snapToGrid w:val="0"/>
                    <w:jc w:val="center"/>
                    <w:rPr>
                      <w:color w:val="000000"/>
                      <w:kern w:val="0"/>
                      <w:szCs w:val="21"/>
                      <w:u w:val="single"/>
                      <w:lang w:bidi="ar"/>
                    </w:rPr>
                  </w:pPr>
                  <w:r>
                    <w:rPr>
                      <w:color w:val="000000"/>
                      <w:kern w:val="0"/>
                      <w:szCs w:val="21"/>
                      <w:u w:val="single"/>
                      <w:lang w:bidi="ar"/>
                    </w:rPr>
                    <w:t>SO</w:t>
                  </w:r>
                  <w:r>
                    <w:rPr>
                      <w:color w:val="000000"/>
                      <w:kern w:val="0"/>
                      <w:szCs w:val="21"/>
                      <w:u w:val="single"/>
                      <w:vertAlign w:val="subscript"/>
                      <w:lang w:bidi="ar"/>
                    </w:rPr>
                    <w:t>2</w:t>
                  </w:r>
                </w:p>
              </w:tc>
              <w:tc>
                <w:tcPr>
                  <w:tcW w:w="949" w:type="pct"/>
                  <w:vAlign w:val="center"/>
                </w:tcPr>
                <w:p w14:paraId="5E5D53A7" w14:textId="77777777" w:rsidR="00383528" w:rsidRDefault="00301EF4">
                  <w:pPr>
                    <w:adjustRightInd w:val="0"/>
                    <w:snapToGrid w:val="0"/>
                    <w:jc w:val="center"/>
                    <w:rPr>
                      <w:color w:val="000000"/>
                      <w:kern w:val="0"/>
                      <w:szCs w:val="21"/>
                      <w:u w:val="single"/>
                      <w:lang w:bidi="ar"/>
                    </w:rPr>
                  </w:pPr>
                  <w:r>
                    <w:rPr>
                      <w:color w:val="000000"/>
                      <w:kern w:val="0"/>
                      <w:szCs w:val="21"/>
                      <w:u w:val="single"/>
                      <w:lang w:bidi="ar"/>
                    </w:rPr>
                    <w:t>300</w:t>
                  </w:r>
                </w:p>
              </w:tc>
              <w:tc>
                <w:tcPr>
                  <w:tcW w:w="948" w:type="pct"/>
                  <w:vMerge/>
                  <w:vAlign w:val="center"/>
                </w:tcPr>
                <w:p w14:paraId="3D5F125F" w14:textId="77777777" w:rsidR="00383528" w:rsidRDefault="00383528">
                  <w:pPr>
                    <w:adjustRightInd w:val="0"/>
                    <w:snapToGrid w:val="0"/>
                    <w:jc w:val="center"/>
                    <w:rPr>
                      <w:color w:val="000000"/>
                      <w:kern w:val="0"/>
                      <w:szCs w:val="21"/>
                      <w:u w:val="single"/>
                      <w:lang w:bidi="ar"/>
                    </w:rPr>
                  </w:pPr>
                </w:p>
              </w:tc>
              <w:tc>
                <w:tcPr>
                  <w:tcW w:w="1737" w:type="pct"/>
                  <w:vMerge/>
                  <w:vAlign w:val="center"/>
                </w:tcPr>
                <w:p w14:paraId="0350A526" w14:textId="77777777" w:rsidR="00383528" w:rsidRDefault="00383528">
                  <w:pPr>
                    <w:adjustRightInd w:val="0"/>
                    <w:snapToGrid w:val="0"/>
                    <w:jc w:val="center"/>
                    <w:rPr>
                      <w:color w:val="000000"/>
                      <w:kern w:val="0"/>
                      <w:szCs w:val="21"/>
                      <w:u w:val="single"/>
                      <w:lang w:bidi="ar"/>
                    </w:rPr>
                  </w:pPr>
                </w:p>
              </w:tc>
            </w:tr>
            <w:tr w:rsidR="00383528" w14:paraId="2FB87310" w14:textId="77777777">
              <w:trPr>
                <w:jc w:val="center"/>
              </w:trPr>
              <w:tc>
                <w:tcPr>
                  <w:tcW w:w="1366" w:type="pct"/>
                  <w:vAlign w:val="center"/>
                </w:tcPr>
                <w:p w14:paraId="6D455E8A" w14:textId="77777777" w:rsidR="00383528" w:rsidRDefault="00301EF4">
                  <w:pPr>
                    <w:adjustRightInd w:val="0"/>
                    <w:snapToGrid w:val="0"/>
                    <w:jc w:val="center"/>
                    <w:rPr>
                      <w:color w:val="000000"/>
                      <w:kern w:val="0"/>
                      <w:szCs w:val="21"/>
                      <w:u w:val="single"/>
                      <w:lang w:bidi="ar"/>
                    </w:rPr>
                  </w:pPr>
                  <w:r>
                    <w:rPr>
                      <w:color w:val="000000"/>
                      <w:kern w:val="0"/>
                      <w:szCs w:val="21"/>
                      <w:u w:val="single"/>
                      <w:lang w:bidi="ar"/>
                    </w:rPr>
                    <w:t>NO</w:t>
                  </w:r>
                  <w:r>
                    <w:rPr>
                      <w:color w:val="000000"/>
                      <w:kern w:val="0"/>
                      <w:szCs w:val="21"/>
                      <w:u w:val="single"/>
                      <w:vertAlign w:val="subscript"/>
                      <w:lang w:bidi="ar"/>
                    </w:rPr>
                    <w:t>X</w:t>
                  </w:r>
                </w:p>
              </w:tc>
              <w:tc>
                <w:tcPr>
                  <w:tcW w:w="949" w:type="pct"/>
                  <w:vAlign w:val="center"/>
                </w:tcPr>
                <w:p w14:paraId="1948D157" w14:textId="77777777" w:rsidR="00383528" w:rsidRDefault="00301EF4">
                  <w:pPr>
                    <w:adjustRightInd w:val="0"/>
                    <w:snapToGrid w:val="0"/>
                    <w:jc w:val="center"/>
                    <w:rPr>
                      <w:color w:val="000000"/>
                      <w:kern w:val="0"/>
                      <w:szCs w:val="21"/>
                      <w:u w:val="single"/>
                      <w:lang w:bidi="ar"/>
                    </w:rPr>
                  </w:pPr>
                  <w:r>
                    <w:rPr>
                      <w:color w:val="000000"/>
                      <w:kern w:val="0"/>
                      <w:szCs w:val="21"/>
                      <w:u w:val="single"/>
                      <w:lang w:bidi="ar"/>
                    </w:rPr>
                    <w:t>300</w:t>
                  </w:r>
                </w:p>
              </w:tc>
              <w:tc>
                <w:tcPr>
                  <w:tcW w:w="948" w:type="pct"/>
                  <w:vMerge/>
                  <w:vAlign w:val="center"/>
                </w:tcPr>
                <w:p w14:paraId="1993BE2A" w14:textId="77777777" w:rsidR="00383528" w:rsidRDefault="00383528">
                  <w:pPr>
                    <w:adjustRightInd w:val="0"/>
                    <w:snapToGrid w:val="0"/>
                    <w:jc w:val="center"/>
                    <w:rPr>
                      <w:color w:val="000000"/>
                      <w:kern w:val="0"/>
                      <w:szCs w:val="21"/>
                      <w:u w:val="single"/>
                      <w:lang w:bidi="ar"/>
                    </w:rPr>
                  </w:pPr>
                </w:p>
              </w:tc>
              <w:tc>
                <w:tcPr>
                  <w:tcW w:w="1737" w:type="pct"/>
                  <w:vMerge/>
                  <w:vAlign w:val="center"/>
                </w:tcPr>
                <w:p w14:paraId="53F316A4" w14:textId="77777777" w:rsidR="00383528" w:rsidRDefault="00383528">
                  <w:pPr>
                    <w:adjustRightInd w:val="0"/>
                    <w:snapToGrid w:val="0"/>
                    <w:jc w:val="center"/>
                    <w:rPr>
                      <w:color w:val="000000"/>
                      <w:kern w:val="0"/>
                      <w:szCs w:val="21"/>
                      <w:u w:val="single"/>
                      <w:lang w:bidi="ar"/>
                    </w:rPr>
                  </w:pPr>
                </w:p>
              </w:tc>
            </w:tr>
            <w:tr w:rsidR="00383528" w14:paraId="20D213BC" w14:textId="77777777">
              <w:trPr>
                <w:jc w:val="center"/>
              </w:trPr>
              <w:tc>
                <w:tcPr>
                  <w:tcW w:w="5000" w:type="pct"/>
                  <w:gridSpan w:val="4"/>
                  <w:vAlign w:val="center"/>
                </w:tcPr>
                <w:p w14:paraId="5222EC5A" w14:textId="77777777" w:rsidR="00383528" w:rsidRDefault="00301EF4">
                  <w:pPr>
                    <w:adjustRightInd w:val="0"/>
                    <w:snapToGrid w:val="0"/>
                    <w:jc w:val="center"/>
                    <w:rPr>
                      <w:color w:val="000000"/>
                      <w:kern w:val="0"/>
                      <w:szCs w:val="21"/>
                      <w:u w:val="single"/>
                      <w:lang w:bidi="ar"/>
                    </w:rPr>
                  </w:pPr>
                  <w:r>
                    <w:rPr>
                      <w:color w:val="000000"/>
                      <w:kern w:val="0"/>
                      <w:szCs w:val="21"/>
                      <w:u w:val="single"/>
                      <w:lang w:bidi="ar"/>
                    </w:rPr>
                    <w:t>根据《锅炉大气污染物排放标准》</w:t>
                  </w:r>
                  <w:r>
                    <w:rPr>
                      <w:color w:val="000000"/>
                      <w:kern w:val="0"/>
                      <w:szCs w:val="21"/>
                      <w:u w:val="single"/>
                      <w:lang w:bidi="ar"/>
                    </w:rPr>
                    <w:t>(GB13271-2014)</w:t>
                  </w:r>
                  <w:r>
                    <w:rPr>
                      <w:color w:val="000000"/>
                      <w:kern w:val="0"/>
                      <w:szCs w:val="21"/>
                      <w:u w:val="single"/>
                      <w:lang w:bidi="ar"/>
                    </w:rPr>
                    <w:t>规定，使用生物质成型燃料等的锅炉，参照标准中燃煤锅炉排放控制要求执行。</w:t>
                  </w:r>
                </w:p>
              </w:tc>
            </w:tr>
          </w:tbl>
          <w:p w14:paraId="364BE160" w14:textId="77777777" w:rsidR="00383528" w:rsidRDefault="00301EF4">
            <w:pPr>
              <w:adjustRightInd w:val="0"/>
              <w:snapToGrid w:val="0"/>
              <w:spacing w:beforeLines="50" w:before="120" w:line="360" w:lineRule="auto"/>
              <w:ind w:firstLineChars="200" w:firstLine="480"/>
              <w:rPr>
                <w:sz w:val="24"/>
              </w:rPr>
            </w:pPr>
            <w:r>
              <w:rPr>
                <w:rFonts w:hint="eastAsia"/>
                <w:sz w:val="24"/>
              </w:rPr>
              <w:t>食堂油烟执行</w:t>
            </w:r>
            <w:r>
              <w:rPr>
                <w:sz w:val="24"/>
              </w:rPr>
              <w:t>《饮食业油烟排放标准（试行）》（</w:t>
            </w:r>
            <w:r>
              <w:rPr>
                <w:sz w:val="24"/>
              </w:rPr>
              <w:t>GB18483-2001</w:t>
            </w:r>
            <w:r>
              <w:rPr>
                <w:sz w:val="24"/>
              </w:rPr>
              <w:t>）中</w:t>
            </w:r>
            <w:r>
              <w:rPr>
                <w:sz w:val="24"/>
              </w:rPr>
              <w:t>≤6.6mg/m</w:t>
            </w:r>
            <w:r>
              <w:rPr>
                <w:sz w:val="24"/>
                <w:vertAlign w:val="superscript"/>
              </w:rPr>
              <w:t>3</w:t>
            </w:r>
            <w:r>
              <w:rPr>
                <w:sz w:val="24"/>
              </w:rPr>
              <w:t>的</w:t>
            </w:r>
            <w:r>
              <w:rPr>
                <w:rFonts w:hint="eastAsia"/>
                <w:sz w:val="24"/>
              </w:rPr>
              <w:t>中</w:t>
            </w:r>
            <w:r>
              <w:rPr>
                <w:sz w:val="24"/>
              </w:rPr>
              <w:t>型标准</w:t>
            </w:r>
            <w:r>
              <w:rPr>
                <w:rFonts w:hint="eastAsia"/>
                <w:sz w:val="24"/>
              </w:rPr>
              <w:t>。</w:t>
            </w:r>
          </w:p>
          <w:p w14:paraId="1811DDB2" w14:textId="77777777" w:rsidR="00383528" w:rsidRDefault="00301EF4">
            <w:pPr>
              <w:spacing w:line="360" w:lineRule="auto"/>
              <w:ind w:firstLineChars="200" w:firstLine="480"/>
              <w:rPr>
                <w:b/>
                <w:bCs/>
                <w:sz w:val="24"/>
              </w:rPr>
            </w:pPr>
            <w:r>
              <w:rPr>
                <w:sz w:val="24"/>
              </w:rPr>
              <w:t>无组织恶臭（硫化氢和氨）执行《</w:t>
            </w:r>
            <w:r>
              <w:rPr>
                <w:rFonts w:hint="eastAsia"/>
                <w:sz w:val="24"/>
              </w:rPr>
              <w:t>恶臭污染物排放标准</w:t>
            </w:r>
            <w:r>
              <w:rPr>
                <w:sz w:val="24"/>
              </w:rPr>
              <w:t>》（</w:t>
            </w:r>
            <w:r>
              <w:rPr>
                <w:sz w:val="24"/>
              </w:rPr>
              <w:t>GB14554-93</w:t>
            </w:r>
            <w:r>
              <w:rPr>
                <w:sz w:val="24"/>
              </w:rPr>
              <w:t>）表</w:t>
            </w:r>
            <w:r>
              <w:rPr>
                <w:rFonts w:hint="eastAsia"/>
                <w:sz w:val="24"/>
              </w:rPr>
              <w:t>1</w:t>
            </w:r>
            <w:r>
              <w:rPr>
                <w:sz w:val="24"/>
              </w:rPr>
              <w:t>中</w:t>
            </w:r>
            <w:r>
              <w:rPr>
                <w:rFonts w:hint="eastAsia"/>
                <w:sz w:val="24"/>
              </w:rPr>
              <w:t>污染物厂界二级</w:t>
            </w:r>
            <w:r>
              <w:rPr>
                <w:sz w:val="24"/>
              </w:rPr>
              <w:t>标准</w:t>
            </w:r>
            <w:r>
              <w:rPr>
                <w:sz w:val="24"/>
                <w:szCs w:val="28"/>
              </w:rPr>
              <w:t>。</w:t>
            </w:r>
          </w:p>
          <w:p w14:paraId="0072A386" w14:textId="77777777" w:rsidR="00383528" w:rsidRDefault="00301EF4">
            <w:pPr>
              <w:keepNext/>
              <w:keepLines/>
              <w:widowControl/>
              <w:spacing w:beforeLines="50" w:before="120"/>
              <w:jc w:val="center"/>
              <w:outlineLvl w:val="4"/>
              <w:rPr>
                <w:b/>
                <w:bCs/>
                <w:snapToGrid w:val="0"/>
                <w:kern w:val="0"/>
                <w:sz w:val="24"/>
                <w:szCs w:val="28"/>
              </w:rPr>
            </w:pPr>
            <w:r>
              <w:rPr>
                <w:b/>
                <w:bCs/>
                <w:snapToGrid w:val="0"/>
                <w:kern w:val="0"/>
                <w:sz w:val="24"/>
                <w:szCs w:val="28"/>
              </w:rPr>
              <w:t>表</w:t>
            </w:r>
            <w:r>
              <w:rPr>
                <w:b/>
                <w:bCs/>
                <w:snapToGrid w:val="0"/>
                <w:kern w:val="0"/>
                <w:sz w:val="24"/>
                <w:szCs w:val="28"/>
              </w:rPr>
              <w:t>3</w:t>
            </w:r>
            <w:r>
              <w:rPr>
                <w:rFonts w:hint="eastAsia"/>
                <w:b/>
                <w:bCs/>
                <w:snapToGrid w:val="0"/>
                <w:kern w:val="0"/>
                <w:sz w:val="24"/>
                <w:szCs w:val="28"/>
              </w:rPr>
              <w:t>-</w:t>
            </w:r>
            <w:r>
              <w:rPr>
                <w:b/>
                <w:bCs/>
                <w:snapToGrid w:val="0"/>
                <w:kern w:val="0"/>
                <w:sz w:val="24"/>
                <w:szCs w:val="28"/>
              </w:rPr>
              <w:t xml:space="preserve">7 </w:t>
            </w:r>
            <w:r>
              <w:rPr>
                <w:rFonts w:hint="eastAsia"/>
                <w:b/>
                <w:bCs/>
                <w:snapToGrid w:val="0"/>
                <w:kern w:val="0"/>
                <w:sz w:val="24"/>
                <w:szCs w:val="28"/>
              </w:rPr>
              <w:t>恶臭污染物厂界标准值</w:t>
            </w:r>
          </w:p>
          <w:tbl>
            <w:tblPr>
              <w:tblStyle w:val="afa"/>
              <w:tblW w:w="0" w:type="auto"/>
              <w:tblInd w:w="15" w:type="dxa"/>
              <w:tblBorders>
                <w:left w:val="none" w:sz="0" w:space="0" w:color="auto"/>
                <w:right w:val="none" w:sz="0" w:space="0" w:color="auto"/>
              </w:tblBorders>
              <w:tblLook w:val="04A0" w:firstRow="1" w:lastRow="0" w:firstColumn="1" w:lastColumn="0" w:noHBand="0" w:noVBand="1"/>
            </w:tblPr>
            <w:tblGrid>
              <w:gridCol w:w="1608"/>
              <w:gridCol w:w="2980"/>
              <w:gridCol w:w="1736"/>
              <w:gridCol w:w="1704"/>
            </w:tblGrid>
            <w:tr w:rsidR="00383528" w14:paraId="471694C7" w14:textId="77777777">
              <w:tc>
                <w:tcPr>
                  <w:tcW w:w="1671" w:type="dxa"/>
                  <w:tcBorders>
                    <w:top w:val="single" w:sz="12" w:space="0" w:color="auto"/>
                  </w:tcBorders>
                </w:tcPr>
                <w:p w14:paraId="48F80573" w14:textId="77777777" w:rsidR="00383528" w:rsidRDefault="00301EF4">
                  <w:pPr>
                    <w:pStyle w:val="TableParagraph"/>
                    <w:adjustRightInd w:val="0"/>
                    <w:snapToGrid w:val="0"/>
                    <w:spacing w:beforeLines="30" w:before="72" w:afterLines="30" w:after="72"/>
                    <w:rPr>
                      <w:rFonts w:ascii="Times New Roman" w:hAnsi="Times New Roman" w:cs="Times New Roman"/>
                      <w:b/>
                      <w:bCs/>
                    </w:rPr>
                  </w:pPr>
                  <w:r>
                    <w:rPr>
                      <w:rFonts w:ascii="Times New Roman" w:hAnsi="Times New Roman" w:cs="Times New Roman"/>
                      <w:b/>
                      <w:bCs/>
                      <w:szCs w:val="21"/>
                    </w:rPr>
                    <w:t>序号</w:t>
                  </w:r>
                </w:p>
              </w:tc>
              <w:tc>
                <w:tcPr>
                  <w:tcW w:w="3107" w:type="dxa"/>
                  <w:tcBorders>
                    <w:top w:val="single" w:sz="12" w:space="0" w:color="auto"/>
                  </w:tcBorders>
                </w:tcPr>
                <w:p w14:paraId="6DF5E857" w14:textId="77777777" w:rsidR="00383528" w:rsidRDefault="00301EF4">
                  <w:pPr>
                    <w:pStyle w:val="TableParagraph"/>
                    <w:adjustRightInd w:val="0"/>
                    <w:snapToGrid w:val="0"/>
                    <w:spacing w:beforeLines="30" w:before="72" w:afterLines="30" w:after="72"/>
                    <w:rPr>
                      <w:rFonts w:ascii="Times New Roman" w:hAnsi="Times New Roman" w:cs="Times New Roman"/>
                      <w:b/>
                      <w:bCs/>
                    </w:rPr>
                  </w:pPr>
                  <w:r>
                    <w:rPr>
                      <w:rFonts w:ascii="Times New Roman" w:hAnsi="Times New Roman" w:cs="Times New Roman"/>
                      <w:b/>
                      <w:bCs/>
                      <w:szCs w:val="21"/>
                    </w:rPr>
                    <w:t>污染物</w:t>
                  </w:r>
                </w:p>
              </w:tc>
              <w:tc>
                <w:tcPr>
                  <w:tcW w:w="3558" w:type="dxa"/>
                  <w:gridSpan w:val="2"/>
                  <w:tcBorders>
                    <w:top w:val="single" w:sz="12" w:space="0" w:color="auto"/>
                  </w:tcBorders>
                </w:tcPr>
                <w:p w14:paraId="0DDF3590" w14:textId="77777777" w:rsidR="00383528" w:rsidRDefault="00301EF4">
                  <w:pPr>
                    <w:pStyle w:val="TableParagraph"/>
                    <w:adjustRightInd w:val="0"/>
                    <w:snapToGrid w:val="0"/>
                    <w:spacing w:beforeLines="30" w:before="72" w:afterLines="30" w:after="72"/>
                    <w:rPr>
                      <w:rFonts w:ascii="Times New Roman" w:hAnsi="Times New Roman" w:cs="Times New Roman"/>
                      <w:b/>
                      <w:bCs/>
                    </w:rPr>
                  </w:pPr>
                  <w:r>
                    <w:rPr>
                      <w:rFonts w:ascii="Times New Roman" w:hAnsi="Times New Roman" w:cs="Times New Roman"/>
                      <w:b/>
                      <w:bCs/>
                      <w:spacing w:val="-2"/>
                      <w:szCs w:val="21"/>
                    </w:rPr>
                    <w:t>浓度限值（</w:t>
                  </w:r>
                  <w:r>
                    <w:rPr>
                      <w:rFonts w:ascii="Times New Roman" w:hAnsi="Times New Roman" w:cs="Times New Roman"/>
                      <w:b/>
                      <w:bCs/>
                      <w:spacing w:val="-2"/>
                      <w:szCs w:val="21"/>
                    </w:rPr>
                    <w:t>mg/m</w:t>
                  </w:r>
                  <w:r>
                    <w:rPr>
                      <w:rFonts w:ascii="Times New Roman" w:hAnsi="Times New Roman" w:cs="Times New Roman"/>
                      <w:b/>
                      <w:bCs/>
                      <w:spacing w:val="-2"/>
                      <w:position w:val="7"/>
                      <w:sz w:val="14"/>
                      <w:szCs w:val="14"/>
                    </w:rPr>
                    <w:t>3</w:t>
                  </w:r>
                  <w:r>
                    <w:rPr>
                      <w:rFonts w:ascii="Times New Roman" w:hAnsi="Times New Roman" w:cs="Times New Roman"/>
                      <w:b/>
                      <w:bCs/>
                      <w:spacing w:val="-2"/>
                      <w:szCs w:val="21"/>
                    </w:rPr>
                    <w:t>）</w:t>
                  </w:r>
                </w:p>
              </w:tc>
            </w:tr>
            <w:tr w:rsidR="00383528" w14:paraId="3CE2C10B" w14:textId="77777777">
              <w:tc>
                <w:tcPr>
                  <w:tcW w:w="1671" w:type="dxa"/>
                </w:tcPr>
                <w:p w14:paraId="48566A5D" w14:textId="77777777" w:rsidR="00383528" w:rsidRDefault="00301EF4">
                  <w:pPr>
                    <w:pStyle w:val="TableParagraph"/>
                    <w:adjustRightInd w:val="0"/>
                    <w:snapToGrid w:val="0"/>
                    <w:spacing w:beforeLines="30" w:before="72" w:afterLines="30" w:after="72"/>
                    <w:rPr>
                      <w:rFonts w:ascii="Times New Roman" w:hAnsi="Times New Roman" w:cs="Times New Roman"/>
                    </w:rPr>
                  </w:pPr>
                  <w:r>
                    <w:rPr>
                      <w:rFonts w:ascii="Times New Roman" w:hAnsi="Times New Roman" w:cs="Times New Roman"/>
                    </w:rPr>
                    <w:t>1</w:t>
                  </w:r>
                </w:p>
              </w:tc>
              <w:tc>
                <w:tcPr>
                  <w:tcW w:w="3107" w:type="dxa"/>
                </w:tcPr>
                <w:p w14:paraId="363B43FB" w14:textId="77777777" w:rsidR="00383528" w:rsidRDefault="00301EF4">
                  <w:pPr>
                    <w:pStyle w:val="TableParagraph"/>
                    <w:adjustRightInd w:val="0"/>
                    <w:snapToGrid w:val="0"/>
                    <w:spacing w:beforeLines="30" w:before="72" w:afterLines="30" w:after="72"/>
                    <w:rPr>
                      <w:rFonts w:ascii="Times New Roman" w:hAnsi="Times New Roman" w:cs="Times New Roman"/>
                    </w:rPr>
                  </w:pPr>
                  <w:r>
                    <w:rPr>
                      <w:rFonts w:ascii="Times New Roman" w:hAnsi="Times New Roman" w:cs="Times New Roman"/>
                      <w:spacing w:val="-1"/>
                      <w:position w:val="2"/>
                    </w:rPr>
                    <w:t>NH</w:t>
                  </w:r>
                  <w:r>
                    <w:rPr>
                      <w:rFonts w:ascii="Times New Roman" w:hAnsi="Times New Roman" w:cs="Times New Roman"/>
                      <w:spacing w:val="-1"/>
                      <w:sz w:val="14"/>
                    </w:rPr>
                    <w:t>3</w:t>
                  </w:r>
                </w:p>
              </w:tc>
              <w:tc>
                <w:tcPr>
                  <w:tcW w:w="1788" w:type="dxa"/>
                </w:tcPr>
                <w:p w14:paraId="1AABD7FE" w14:textId="77777777" w:rsidR="00383528" w:rsidRDefault="00301EF4">
                  <w:pPr>
                    <w:pStyle w:val="TableParagraph"/>
                    <w:adjustRightInd w:val="0"/>
                    <w:snapToGrid w:val="0"/>
                    <w:spacing w:beforeLines="30" w:before="72" w:afterLines="30" w:after="72"/>
                    <w:rPr>
                      <w:rFonts w:ascii="Times New Roman" w:hAnsi="Times New Roman" w:cs="Times New Roman"/>
                    </w:rPr>
                  </w:pPr>
                  <w:r>
                    <w:rPr>
                      <w:rFonts w:ascii="Times New Roman" w:hAnsi="Times New Roman" w:cs="Times New Roman"/>
                    </w:rPr>
                    <w:t>1.50</w:t>
                  </w:r>
                </w:p>
              </w:tc>
              <w:tc>
                <w:tcPr>
                  <w:tcW w:w="1770" w:type="dxa"/>
                </w:tcPr>
                <w:p w14:paraId="4D89DCA7" w14:textId="77777777" w:rsidR="00383528" w:rsidRDefault="00301EF4">
                  <w:pPr>
                    <w:pStyle w:val="TableParagraph"/>
                    <w:adjustRightInd w:val="0"/>
                    <w:snapToGrid w:val="0"/>
                    <w:spacing w:beforeLines="30" w:before="72" w:afterLines="30" w:after="72" w:line="240" w:lineRule="exact"/>
                    <w:rPr>
                      <w:rFonts w:ascii="Times New Roman" w:hAnsi="Times New Roman" w:cs="Times New Roman"/>
                    </w:rPr>
                  </w:pPr>
                  <w:r>
                    <w:rPr>
                      <w:rFonts w:ascii="Times New Roman" w:hAnsi="Times New Roman" w:cs="Times New Roman"/>
                      <w:szCs w:val="21"/>
                    </w:rPr>
                    <w:t>厂界</w:t>
                  </w:r>
                </w:p>
              </w:tc>
            </w:tr>
            <w:tr w:rsidR="00383528" w14:paraId="06C0C4AD" w14:textId="77777777">
              <w:tc>
                <w:tcPr>
                  <w:tcW w:w="1671" w:type="dxa"/>
                </w:tcPr>
                <w:p w14:paraId="62149CAF" w14:textId="77777777" w:rsidR="00383528" w:rsidRDefault="00301EF4">
                  <w:pPr>
                    <w:pStyle w:val="TableParagraph"/>
                    <w:adjustRightInd w:val="0"/>
                    <w:snapToGrid w:val="0"/>
                    <w:spacing w:beforeLines="30" w:before="72" w:afterLines="30" w:after="72"/>
                    <w:rPr>
                      <w:rFonts w:ascii="Times New Roman" w:hAnsi="Times New Roman" w:cs="Times New Roman"/>
                    </w:rPr>
                  </w:pPr>
                  <w:r>
                    <w:rPr>
                      <w:rFonts w:ascii="Times New Roman" w:hAnsi="Times New Roman" w:cs="Times New Roman"/>
                    </w:rPr>
                    <w:t>2</w:t>
                  </w:r>
                </w:p>
              </w:tc>
              <w:tc>
                <w:tcPr>
                  <w:tcW w:w="3107" w:type="dxa"/>
                </w:tcPr>
                <w:p w14:paraId="4BCBCFAC" w14:textId="77777777" w:rsidR="00383528" w:rsidRDefault="00301EF4">
                  <w:pPr>
                    <w:pStyle w:val="TableParagraph"/>
                    <w:adjustRightInd w:val="0"/>
                    <w:snapToGrid w:val="0"/>
                    <w:spacing w:beforeLines="30" w:before="72" w:afterLines="30" w:after="72"/>
                    <w:rPr>
                      <w:rFonts w:ascii="Times New Roman" w:hAnsi="Times New Roman" w:cs="Times New Roman"/>
                    </w:rPr>
                  </w:pPr>
                  <w:r>
                    <w:rPr>
                      <w:rFonts w:ascii="Times New Roman" w:hAnsi="Times New Roman" w:cs="Times New Roman"/>
                      <w:position w:val="2"/>
                    </w:rPr>
                    <w:t>H</w:t>
                  </w:r>
                  <w:r>
                    <w:rPr>
                      <w:rFonts w:ascii="Times New Roman" w:hAnsi="Times New Roman" w:cs="Times New Roman"/>
                      <w:sz w:val="14"/>
                    </w:rPr>
                    <w:t>2</w:t>
                  </w:r>
                  <w:r>
                    <w:rPr>
                      <w:rFonts w:ascii="Times New Roman" w:hAnsi="Times New Roman" w:cs="Times New Roman"/>
                      <w:position w:val="2"/>
                    </w:rPr>
                    <w:t>S</w:t>
                  </w:r>
                </w:p>
              </w:tc>
              <w:tc>
                <w:tcPr>
                  <w:tcW w:w="1788" w:type="dxa"/>
                </w:tcPr>
                <w:p w14:paraId="64EADB1D" w14:textId="77777777" w:rsidR="00383528" w:rsidRDefault="00301EF4">
                  <w:pPr>
                    <w:pStyle w:val="TableParagraph"/>
                    <w:adjustRightInd w:val="0"/>
                    <w:snapToGrid w:val="0"/>
                    <w:spacing w:beforeLines="30" w:before="72" w:afterLines="30" w:after="72"/>
                    <w:rPr>
                      <w:rFonts w:ascii="Times New Roman" w:hAnsi="Times New Roman" w:cs="Times New Roman"/>
                    </w:rPr>
                  </w:pPr>
                  <w:r>
                    <w:rPr>
                      <w:rFonts w:ascii="Times New Roman" w:hAnsi="Times New Roman" w:cs="Times New Roman"/>
                    </w:rPr>
                    <w:t>0.06</w:t>
                  </w:r>
                </w:p>
              </w:tc>
              <w:tc>
                <w:tcPr>
                  <w:tcW w:w="1770" w:type="dxa"/>
                </w:tcPr>
                <w:p w14:paraId="20E4DB60" w14:textId="77777777" w:rsidR="00383528" w:rsidRDefault="00301EF4">
                  <w:pPr>
                    <w:pStyle w:val="TableParagraph"/>
                    <w:adjustRightInd w:val="0"/>
                    <w:snapToGrid w:val="0"/>
                    <w:spacing w:beforeLines="30" w:before="72" w:afterLines="30" w:after="72" w:line="240" w:lineRule="exact"/>
                    <w:rPr>
                      <w:rFonts w:ascii="Times New Roman" w:hAnsi="Times New Roman" w:cs="Times New Roman"/>
                    </w:rPr>
                  </w:pPr>
                  <w:r>
                    <w:rPr>
                      <w:rFonts w:ascii="Times New Roman" w:hAnsi="Times New Roman" w:cs="Times New Roman"/>
                      <w:szCs w:val="21"/>
                    </w:rPr>
                    <w:t>厂界</w:t>
                  </w:r>
                </w:p>
              </w:tc>
            </w:tr>
            <w:tr w:rsidR="00383528" w14:paraId="0B486039" w14:textId="77777777">
              <w:tc>
                <w:tcPr>
                  <w:tcW w:w="1671" w:type="dxa"/>
                  <w:tcBorders>
                    <w:bottom w:val="single" w:sz="12" w:space="0" w:color="auto"/>
                  </w:tcBorders>
                </w:tcPr>
                <w:p w14:paraId="2C45C94F" w14:textId="77777777" w:rsidR="00383528" w:rsidRDefault="00301EF4">
                  <w:pPr>
                    <w:pStyle w:val="TableParagraph"/>
                    <w:adjustRightInd w:val="0"/>
                    <w:snapToGrid w:val="0"/>
                    <w:spacing w:beforeLines="30" w:before="72" w:afterLines="30" w:after="72"/>
                    <w:rPr>
                      <w:rFonts w:ascii="Times New Roman" w:hAnsi="Times New Roman" w:cs="Times New Roman"/>
                    </w:rPr>
                  </w:pPr>
                  <w:r>
                    <w:rPr>
                      <w:rFonts w:ascii="Times New Roman" w:hAnsi="Times New Roman" w:cs="Times New Roman"/>
                    </w:rPr>
                    <w:t>3</w:t>
                  </w:r>
                </w:p>
              </w:tc>
              <w:tc>
                <w:tcPr>
                  <w:tcW w:w="3107" w:type="dxa"/>
                  <w:tcBorders>
                    <w:bottom w:val="single" w:sz="12" w:space="0" w:color="auto"/>
                  </w:tcBorders>
                </w:tcPr>
                <w:p w14:paraId="0C48B8D7" w14:textId="77777777" w:rsidR="00383528" w:rsidRDefault="00301EF4">
                  <w:pPr>
                    <w:pStyle w:val="TableParagraph"/>
                    <w:adjustRightInd w:val="0"/>
                    <w:snapToGrid w:val="0"/>
                    <w:spacing w:beforeLines="30" w:before="72" w:afterLines="30" w:after="72" w:line="258" w:lineRule="exact"/>
                    <w:rPr>
                      <w:rFonts w:ascii="Times New Roman" w:hAnsi="Times New Roman" w:cs="Times New Roman"/>
                    </w:rPr>
                  </w:pPr>
                  <w:r>
                    <w:rPr>
                      <w:rFonts w:ascii="Times New Roman" w:hAnsi="Times New Roman" w:cs="Times New Roman"/>
                      <w:spacing w:val="-1"/>
                      <w:szCs w:val="21"/>
                    </w:rPr>
                    <w:t>臭气浓度</w:t>
                  </w:r>
                </w:p>
              </w:tc>
              <w:tc>
                <w:tcPr>
                  <w:tcW w:w="1788" w:type="dxa"/>
                  <w:tcBorders>
                    <w:bottom w:val="single" w:sz="12" w:space="0" w:color="auto"/>
                  </w:tcBorders>
                </w:tcPr>
                <w:p w14:paraId="5CE7BB1D" w14:textId="77777777" w:rsidR="00383528" w:rsidRDefault="00301EF4">
                  <w:pPr>
                    <w:pStyle w:val="TableParagraph"/>
                    <w:adjustRightInd w:val="0"/>
                    <w:snapToGrid w:val="0"/>
                    <w:spacing w:beforeLines="30" w:before="72" w:afterLines="30" w:after="72"/>
                    <w:rPr>
                      <w:rFonts w:ascii="Times New Roman" w:hAnsi="Times New Roman" w:cs="Times New Roman"/>
                    </w:rPr>
                  </w:pPr>
                  <w:r>
                    <w:rPr>
                      <w:rFonts w:ascii="Times New Roman" w:hAnsi="Times New Roman" w:cs="Times New Roman"/>
                    </w:rPr>
                    <w:t>20</w:t>
                  </w:r>
                  <w:r>
                    <w:rPr>
                      <w:rFonts w:ascii="Times New Roman" w:hAnsi="Times New Roman" w:cs="Times New Roman"/>
                      <w:spacing w:val="-1"/>
                      <w:szCs w:val="21"/>
                    </w:rPr>
                    <w:t>(</w:t>
                  </w:r>
                  <w:r>
                    <w:rPr>
                      <w:rFonts w:ascii="Times New Roman" w:hAnsi="Times New Roman" w:cs="Times New Roman"/>
                      <w:spacing w:val="-1"/>
                      <w:szCs w:val="21"/>
                    </w:rPr>
                    <w:t>无量纲</w:t>
                  </w:r>
                  <w:r>
                    <w:rPr>
                      <w:rFonts w:ascii="Times New Roman" w:hAnsi="Times New Roman" w:cs="Times New Roman"/>
                      <w:spacing w:val="-1"/>
                      <w:szCs w:val="21"/>
                    </w:rPr>
                    <w:t>)</w:t>
                  </w:r>
                </w:p>
              </w:tc>
              <w:tc>
                <w:tcPr>
                  <w:tcW w:w="1770" w:type="dxa"/>
                  <w:tcBorders>
                    <w:bottom w:val="single" w:sz="12" w:space="0" w:color="auto"/>
                  </w:tcBorders>
                </w:tcPr>
                <w:p w14:paraId="41022B6A" w14:textId="77777777" w:rsidR="00383528" w:rsidRDefault="00301EF4">
                  <w:pPr>
                    <w:pStyle w:val="TableParagraph"/>
                    <w:adjustRightInd w:val="0"/>
                    <w:snapToGrid w:val="0"/>
                    <w:spacing w:beforeLines="30" w:before="72" w:afterLines="30" w:after="72" w:line="242" w:lineRule="exact"/>
                    <w:rPr>
                      <w:rFonts w:ascii="Times New Roman" w:hAnsi="Times New Roman" w:cs="Times New Roman"/>
                    </w:rPr>
                  </w:pPr>
                  <w:r>
                    <w:rPr>
                      <w:rFonts w:ascii="Times New Roman" w:hAnsi="Times New Roman" w:cs="Times New Roman"/>
                      <w:szCs w:val="21"/>
                    </w:rPr>
                    <w:t>厂界</w:t>
                  </w:r>
                </w:p>
              </w:tc>
            </w:tr>
          </w:tbl>
          <w:p w14:paraId="72A00E98" w14:textId="77777777" w:rsidR="00383528" w:rsidRDefault="00301EF4">
            <w:pPr>
              <w:adjustRightInd w:val="0"/>
              <w:snapToGrid w:val="0"/>
              <w:spacing w:beforeLines="50" w:before="120" w:line="360" w:lineRule="auto"/>
              <w:ind w:firstLineChars="200" w:firstLine="480"/>
              <w:rPr>
                <w:sz w:val="24"/>
                <w:szCs w:val="22"/>
              </w:rPr>
            </w:pPr>
            <w:r>
              <w:rPr>
                <w:rFonts w:hint="eastAsia"/>
                <w:sz w:val="24"/>
                <w:szCs w:val="22"/>
              </w:rPr>
              <w:t>（</w:t>
            </w:r>
            <w:r>
              <w:rPr>
                <w:rFonts w:hint="eastAsia"/>
                <w:sz w:val="24"/>
                <w:szCs w:val="22"/>
              </w:rPr>
              <w:t>2</w:t>
            </w:r>
            <w:r>
              <w:rPr>
                <w:rFonts w:hint="eastAsia"/>
                <w:sz w:val="24"/>
                <w:szCs w:val="22"/>
              </w:rPr>
              <w:t>）废水</w:t>
            </w:r>
          </w:p>
          <w:p w14:paraId="015CDDA6" w14:textId="53651661"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lastRenderedPageBreak/>
              <w:t>项目生产废水</w:t>
            </w:r>
            <w:r w:rsidR="00E16C38">
              <w:rPr>
                <w:rFonts w:hint="eastAsia"/>
                <w:sz w:val="24"/>
                <w:szCs w:val="22"/>
                <w:u w:val="single"/>
              </w:rPr>
              <w:t>、锅炉排水和</w:t>
            </w:r>
            <w:r>
              <w:rPr>
                <w:rFonts w:hint="eastAsia"/>
                <w:sz w:val="24"/>
                <w:szCs w:val="22"/>
                <w:u w:val="single"/>
              </w:rPr>
              <w:t>生活废水经原新宁县兴雄鞋业有限公司污水处理站处理达到</w:t>
            </w:r>
            <w:r>
              <w:rPr>
                <w:rFonts w:ascii="宋体" w:hAnsi="宋体"/>
                <w:sz w:val="24"/>
                <w:u w:val="single"/>
              </w:rPr>
              <w:t>《污水综合排放标准》（</w:t>
            </w:r>
            <w:r>
              <w:rPr>
                <w:sz w:val="24"/>
                <w:u w:val="single"/>
              </w:rPr>
              <w:t>GB8978-1996</w:t>
            </w:r>
            <w:r>
              <w:rPr>
                <w:rFonts w:ascii="宋体" w:hAnsi="宋体"/>
                <w:sz w:val="24"/>
                <w:u w:val="single"/>
              </w:rPr>
              <w:t>）表</w:t>
            </w:r>
            <w:r>
              <w:rPr>
                <w:sz w:val="24"/>
                <w:u w:val="single"/>
              </w:rPr>
              <w:t>4</w:t>
            </w:r>
            <w:r>
              <w:rPr>
                <w:rFonts w:ascii="宋体" w:hAnsi="宋体"/>
                <w:sz w:val="24"/>
                <w:u w:val="single"/>
              </w:rPr>
              <w:t>一级标准后排入</w:t>
            </w:r>
            <w:r>
              <w:rPr>
                <w:rFonts w:ascii="宋体" w:hAnsi="宋体" w:hint="eastAsia"/>
                <w:sz w:val="24"/>
                <w:u w:val="single"/>
              </w:rPr>
              <w:t>夫夷水。</w:t>
            </w:r>
            <w:r>
              <w:rPr>
                <w:rFonts w:hint="eastAsia"/>
                <w:sz w:val="24"/>
                <w:szCs w:val="22"/>
                <w:u w:val="single"/>
              </w:rPr>
              <w:t>项目营运期废水排放执行</w:t>
            </w:r>
            <w:r>
              <w:rPr>
                <w:rFonts w:ascii="宋体" w:hAnsi="宋体"/>
                <w:sz w:val="24"/>
                <w:u w:val="single"/>
              </w:rPr>
              <w:t>《污水综合排放标准》（</w:t>
            </w:r>
            <w:r>
              <w:rPr>
                <w:sz w:val="24"/>
                <w:u w:val="single"/>
              </w:rPr>
              <w:t>GB8978-1996</w:t>
            </w:r>
            <w:r>
              <w:rPr>
                <w:rFonts w:ascii="宋体" w:hAnsi="宋体"/>
                <w:sz w:val="24"/>
                <w:u w:val="single"/>
              </w:rPr>
              <w:t>）表</w:t>
            </w:r>
            <w:r>
              <w:rPr>
                <w:sz w:val="24"/>
                <w:u w:val="single"/>
              </w:rPr>
              <w:t>4</w:t>
            </w:r>
            <w:r>
              <w:rPr>
                <w:rFonts w:ascii="宋体" w:hAnsi="宋体"/>
                <w:sz w:val="24"/>
                <w:u w:val="single"/>
              </w:rPr>
              <w:t>一级标准，</w:t>
            </w:r>
            <w:r>
              <w:rPr>
                <w:rFonts w:ascii="宋体" w:hAnsi="宋体" w:hint="eastAsia"/>
                <w:sz w:val="24"/>
                <w:u w:val="single"/>
              </w:rPr>
              <w:t>下表为标准限值。</w:t>
            </w:r>
          </w:p>
          <w:p w14:paraId="62AFE9AB" w14:textId="77777777" w:rsidR="00383528" w:rsidRDefault="00301EF4">
            <w:pPr>
              <w:keepNext/>
              <w:keepLines/>
              <w:widowControl/>
              <w:spacing w:beforeLines="50" w:before="120"/>
              <w:jc w:val="center"/>
              <w:outlineLvl w:val="4"/>
              <w:rPr>
                <w:b/>
                <w:bCs/>
                <w:snapToGrid w:val="0"/>
                <w:kern w:val="0"/>
                <w:sz w:val="24"/>
                <w:szCs w:val="28"/>
                <w:u w:val="single"/>
              </w:rPr>
            </w:pPr>
            <w:r>
              <w:rPr>
                <w:b/>
                <w:bCs/>
                <w:snapToGrid w:val="0"/>
                <w:kern w:val="0"/>
                <w:sz w:val="24"/>
                <w:szCs w:val="28"/>
                <w:u w:val="single"/>
              </w:rPr>
              <w:t>表</w:t>
            </w:r>
            <w:r>
              <w:rPr>
                <w:b/>
                <w:bCs/>
                <w:snapToGrid w:val="0"/>
                <w:kern w:val="0"/>
                <w:sz w:val="24"/>
                <w:szCs w:val="28"/>
                <w:u w:val="single"/>
              </w:rPr>
              <w:t>3</w:t>
            </w:r>
            <w:r>
              <w:rPr>
                <w:rFonts w:hint="eastAsia"/>
                <w:b/>
                <w:bCs/>
                <w:snapToGrid w:val="0"/>
                <w:kern w:val="0"/>
                <w:sz w:val="24"/>
                <w:szCs w:val="28"/>
                <w:u w:val="single"/>
              </w:rPr>
              <w:t>-</w:t>
            </w:r>
            <w:r>
              <w:rPr>
                <w:b/>
                <w:bCs/>
                <w:snapToGrid w:val="0"/>
                <w:kern w:val="0"/>
                <w:sz w:val="24"/>
                <w:szCs w:val="28"/>
                <w:u w:val="single"/>
              </w:rPr>
              <w:t xml:space="preserve">8  </w:t>
            </w:r>
            <w:r>
              <w:rPr>
                <w:b/>
                <w:bCs/>
                <w:snapToGrid w:val="0"/>
                <w:kern w:val="0"/>
                <w:sz w:val="24"/>
                <w:szCs w:val="28"/>
                <w:u w:val="single"/>
              </w:rPr>
              <w:t>废水污染物排放标准限值</w:t>
            </w:r>
            <w:r>
              <w:rPr>
                <w:b/>
                <w:bCs/>
                <w:snapToGrid w:val="0"/>
                <w:kern w:val="0"/>
                <w:sz w:val="24"/>
                <w:szCs w:val="28"/>
                <w:u w:val="single"/>
              </w:rPr>
              <w:t xml:space="preserve">  </w:t>
            </w:r>
            <w:r>
              <w:rPr>
                <w:b/>
                <w:bCs/>
                <w:snapToGrid w:val="0"/>
                <w:kern w:val="0"/>
                <w:sz w:val="24"/>
                <w:szCs w:val="28"/>
                <w:u w:val="single"/>
              </w:rPr>
              <w:t>单位：</w:t>
            </w:r>
            <w:r>
              <w:rPr>
                <w:b/>
                <w:bCs/>
                <w:snapToGrid w:val="0"/>
                <w:kern w:val="0"/>
                <w:sz w:val="24"/>
                <w:szCs w:val="28"/>
                <w:u w:val="single"/>
              </w:rPr>
              <w:t>mg/L(</w:t>
            </w:r>
            <w:r>
              <w:rPr>
                <w:b/>
                <w:bCs/>
                <w:snapToGrid w:val="0"/>
                <w:kern w:val="0"/>
                <w:sz w:val="24"/>
                <w:szCs w:val="28"/>
                <w:u w:val="single"/>
              </w:rPr>
              <w:t>除</w:t>
            </w:r>
            <w:r>
              <w:rPr>
                <w:b/>
                <w:bCs/>
                <w:snapToGrid w:val="0"/>
                <w:kern w:val="0"/>
                <w:sz w:val="24"/>
                <w:szCs w:val="28"/>
                <w:u w:val="single"/>
              </w:rPr>
              <w:t>pH</w:t>
            </w:r>
            <w:r>
              <w:rPr>
                <w:b/>
                <w:bCs/>
                <w:snapToGrid w:val="0"/>
                <w:kern w:val="0"/>
                <w:sz w:val="24"/>
                <w:szCs w:val="28"/>
                <w:u w:val="single"/>
              </w:rPr>
              <w:t>外</w:t>
            </w:r>
            <w:r>
              <w:rPr>
                <w:b/>
                <w:bCs/>
                <w:snapToGrid w:val="0"/>
                <w:kern w:val="0"/>
                <w:sz w:val="24"/>
                <w:szCs w:val="28"/>
                <w:u w:val="single"/>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8"/>
              <w:gridCol w:w="489"/>
              <w:gridCol w:w="700"/>
              <w:gridCol w:w="489"/>
              <w:gridCol w:w="596"/>
              <w:gridCol w:w="441"/>
              <w:gridCol w:w="463"/>
              <w:gridCol w:w="3857"/>
            </w:tblGrid>
            <w:tr w:rsidR="00383528" w14:paraId="57BA7D35" w14:textId="77777777">
              <w:trPr>
                <w:trHeight w:val="340"/>
                <w:jc w:val="center"/>
              </w:trPr>
              <w:tc>
                <w:tcPr>
                  <w:tcW w:w="610" w:type="pct"/>
                  <w:tcBorders>
                    <w:top w:val="single" w:sz="12" w:space="0" w:color="auto"/>
                    <w:left w:val="single" w:sz="12" w:space="0" w:color="auto"/>
                    <w:bottom w:val="single" w:sz="4" w:space="0" w:color="auto"/>
                    <w:right w:val="single" w:sz="4" w:space="0" w:color="auto"/>
                  </w:tcBorders>
                  <w:vAlign w:val="center"/>
                </w:tcPr>
                <w:p w14:paraId="11A42017" w14:textId="77777777" w:rsidR="00383528" w:rsidRDefault="00301EF4">
                  <w:pPr>
                    <w:autoSpaceDE w:val="0"/>
                    <w:autoSpaceDN w:val="0"/>
                    <w:adjustRightInd w:val="0"/>
                    <w:snapToGrid w:val="0"/>
                    <w:spacing w:line="360" w:lineRule="auto"/>
                    <w:jc w:val="center"/>
                    <w:rPr>
                      <w:kern w:val="0"/>
                      <w:szCs w:val="21"/>
                      <w:u w:val="single"/>
                    </w:rPr>
                  </w:pPr>
                  <w:r>
                    <w:rPr>
                      <w:kern w:val="0"/>
                      <w:szCs w:val="21"/>
                      <w:u w:val="single"/>
                    </w:rPr>
                    <w:t>污染物</w:t>
                  </w:r>
                </w:p>
              </w:tc>
              <w:tc>
                <w:tcPr>
                  <w:tcW w:w="305" w:type="pct"/>
                  <w:tcBorders>
                    <w:top w:val="single" w:sz="12" w:space="0" w:color="auto"/>
                    <w:left w:val="single" w:sz="4" w:space="0" w:color="auto"/>
                    <w:bottom w:val="single" w:sz="4" w:space="0" w:color="auto"/>
                    <w:right w:val="single" w:sz="4" w:space="0" w:color="auto"/>
                  </w:tcBorders>
                  <w:vAlign w:val="center"/>
                </w:tcPr>
                <w:p w14:paraId="606FBE90" w14:textId="77777777" w:rsidR="00383528" w:rsidRDefault="00301EF4">
                  <w:pPr>
                    <w:autoSpaceDE w:val="0"/>
                    <w:autoSpaceDN w:val="0"/>
                    <w:adjustRightInd w:val="0"/>
                    <w:snapToGrid w:val="0"/>
                    <w:spacing w:line="360" w:lineRule="auto"/>
                    <w:jc w:val="center"/>
                    <w:rPr>
                      <w:kern w:val="0"/>
                      <w:szCs w:val="21"/>
                      <w:u w:val="single"/>
                    </w:rPr>
                  </w:pPr>
                  <w:r>
                    <w:rPr>
                      <w:kern w:val="0"/>
                      <w:szCs w:val="21"/>
                      <w:u w:val="single"/>
                    </w:rPr>
                    <w:t>pH</w:t>
                  </w:r>
                </w:p>
              </w:tc>
              <w:tc>
                <w:tcPr>
                  <w:tcW w:w="437" w:type="pct"/>
                  <w:tcBorders>
                    <w:top w:val="single" w:sz="12" w:space="0" w:color="auto"/>
                    <w:left w:val="single" w:sz="4" w:space="0" w:color="auto"/>
                    <w:bottom w:val="single" w:sz="4" w:space="0" w:color="auto"/>
                    <w:right w:val="single" w:sz="4" w:space="0" w:color="auto"/>
                  </w:tcBorders>
                  <w:vAlign w:val="center"/>
                </w:tcPr>
                <w:p w14:paraId="39EE7A99" w14:textId="77777777" w:rsidR="00383528" w:rsidRDefault="00301EF4">
                  <w:pPr>
                    <w:autoSpaceDE w:val="0"/>
                    <w:autoSpaceDN w:val="0"/>
                    <w:adjustRightInd w:val="0"/>
                    <w:snapToGrid w:val="0"/>
                    <w:spacing w:line="360" w:lineRule="auto"/>
                    <w:jc w:val="center"/>
                    <w:rPr>
                      <w:kern w:val="0"/>
                      <w:szCs w:val="21"/>
                      <w:u w:val="single"/>
                    </w:rPr>
                  </w:pPr>
                  <w:r>
                    <w:rPr>
                      <w:kern w:val="0"/>
                      <w:szCs w:val="21"/>
                      <w:u w:val="single"/>
                    </w:rPr>
                    <w:t>CODcr</w:t>
                  </w:r>
                </w:p>
              </w:tc>
              <w:tc>
                <w:tcPr>
                  <w:tcW w:w="305" w:type="pct"/>
                  <w:tcBorders>
                    <w:top w:val="single" w:sz="12" w:space="0" w:color="auto"/>
                    <w:left w:val="single" w:sz="4" w:space="0" w:color="auto"/>
                    <w:bottom w:val="single" w:sz="4" w:space="0" w:color="auto"/>
                    <w:right w:val="single" w:sz="4" w:space="0" w:color="auto"/>
                  </w:tcBorders>
                  <w:vAlign w:val="center"/>
                </w:tcPr>
                <w:p w14:paraId="0CE202B9" w14:textId="77777777" w:rsidR="00383528" w:rsidRDefault="00301EF4">
                  <w:pPr>
                    <w:autoSpaceDE w:val="0"/>
                    <w:autoSpaceDN w:val="0"/>
                    <w:adjustRightInd w:val="0"/>
                    <w:snapToGrid w:val="0"/>
                    <w:spacing w:line="360" w:lineRule="auto"/>
                    <w:jc w:val="center"/>
                    <w:rPr>
                      <w:kern w:val="0"/>
                      <w:szCs w:val="21"/>
                      <w:u w:val="single"/>
                    </w:rPr>
                  </w:pPr>
                  <w:r>
                    <w:rPr>
                      <w:kern w:val="0"/>
                      <w:szCs w:val="21"/>
                      <w:u w:val="single"/>
                    </w:rPr>
                    <w:t>氨氮</w:t>
                  </w:r>
                </w:p>
              </w:tc>
              <w:tc>
                <w:tcPr>
                  <w:tcW w:w="372" w:type="pct"/>
                  <w:tcBorders>
                    <w:top w:val="single" w:sz="12" w:space="0" w:color="auto"/>
                    <w:left w:val="single" w:sz="4" w:space="0" w:color="auto"/>
                    <w:bottom w:val="single" w:sz="4" w:space="0" w:color="auto"/>
                    <w:right w:val="single" w:sz="4" w:space="0" w:color="auto"/>
                  </w:tcBorders>
                  <w:vAlign w:val="center"/>
                </w:tcPr>
                <w:p w14:paraId="558F1D17" w14:textId="77777777" w:rsidR="00383528" w:rsidRDefault="00301EF4">
                  <w:pPr>
                    <w:autoSpaceDE w:val="0"/>
                    <w:autoSpaceDN w:val="0"/>
                    <w:adjustRightInd w:val="0"/>
                    <w:snapToGrid w:val="0"/>
                    <w:spacing w:line="360" w:lineRule="auto"/>
                    <w:jc w:val="center"/>
                    <w:rPr>
                      <w:kern w:val="0"/>
                      <w:szCs w:val="21"/>
                      <w:u w:val="single"/>
                    </w:rPr>
                  </w:pPr>
                  <w:r>
                    <w:rPr>
                      <w:kern w:val="0"/>
                      <w:szCs w:val="21"/>
                      <w:u w:val="single"/>
                    </w:rPr>
                    <w:t>BOD</w:t>
                  </w:r>
                  <w:r>
                    <w:rPr>
                      <w:kern w:val="0"/>
                      <w:szCs w:val="21"/>
                      <w:u w:val="single"/>
                      <w:vertAlign w:val="subscript"/>
                    </w:rPr>
                    <w:t>5</w:t>
                  </w:r>
                </w:p>
              </w:tc>
              <w:tc>
                <w:tcPr>
                  <w:tcW w:w="275" w:type="pct"/>
                  <w:tcBorders>
                    <w:top w:val="single" w:sz="12" w:space="0" w:color="auto"/>
                    <w:left w:val="single" w:sz="4" w:space="0" w:color="auto"/>
                    <w:bottom w:val="single" w:sz="4" w:space="0" w:color="auto"/>
                    <w:right w:val="single" w:sz="4" w:space="0" w:color="auto"/>
                  </w:tcBorders>
                  <w:vAlign w:val="center"/>
                </w:tcPr>
                <w:p w14:paraId="6E5BE9CC" w14:textId="77777777" w:rsidR="00383528" w:rsidRDefault="00301EF4">
                  <w:pPr>
                    <w:autoSpaceDE w:val="0"/>
                    <w:autoSpaceDN w:val="0"/>
                    <w:adjustRightInd w:val="0"/>
                    <w:snapToGrid w:val="0"/>
                    <w:spacing w:line="360" w:lineRule="auto"/>
                    <w:jc w:val="center"/>
                    <w:rPr>
                      <w:kern w:val="0"/>
                      <w:szCs w:val="21"/>
                      <w:u w:val="single"/>
                    </w:rPr>
                  </w:pPr>
                  <w:r>
                    <w:rPr>
                      <w:kern w:val="0"/>
                      <w:szCs w:val="21"/>
                      <w:u w:val="single"/>
                    </w:rPr>
                    <w:t>SS</w:t>
                  </w:r>
                </w:p>
              </w:tc>
              <w:tc>
                <w:tcPr>
                  <w:tcW w:w="289" w:type="pct"/>
                  <w:tcBorders>
                    <w:top w:val="single" w:sz="12" w:space="0" w:color="auto"/>
                    <w:left w:val="single" w:sz="4" w:space="0" w:color="auto"/>
                    <w:bottom w:val="single" w:sz="4" w:space="0" w:color="auto"/>
                    <w:right w:val="single" w:sz="4" w:space="0" w:color="auto"/>
                  </w:tcBorders>
                  <w:vAlign w:val="center"/>
                </w:tcPr>
                <w:p w14:paraId="57252D45" w14:textId="77777777" w:rsidR="00383528" w:rsidRDefault="00301EF4">
                  <w:pPr>
                    <w:autoSpaceDE w:val="0"/>
                    <w:autoSpaceDN w:val="0"/>
                    <w:adjustRightInd w:val="0"/>
                    <w:snapToGrid w:val="0"/>
                    <w:spacing w:line="360" w:lineRule="auto"/>
                    <w:jc w:val="center"/>
                    <w:rPr>
                      <w:kern w:val="0"/>
                      <w:szCs w:val="21"/>
                      <w:u w:val="single"/>
                    </w:rPr>
                  </w:pPr>
                  <w:r>
                    <w:rPr>
                      <w:rFonts w:hint="eastAsia"/>
                      <w:kern w:val="0"/>
                      <w:szCs w:val="21"/>
                      <w:u w:val="single"/>
                    </w:rPr>
                    <w:t>LAS</w:t>
                  </w:r>
                </w:p>
              </w:tc>
              <w:tc>
                <w:tcPr>
                  <w:tcW w:w="2408" w:type="pct"/>
                  <w:tcBorders>
                    <w:top w:val="single" w:sz="12" w:space="0" w:color="auto"/>
                    <w:left w:val="single" w:sz="4" w:space="0" w:color="auto"/>
                    <w:bottom w:val="single" w:sz="4" w:space="0" w:color="auto"/>
                    <w:right w:val="single" w:sz="12" w:space="0" w:color="auto"/>
                  </w:tcBorders>
                  <w:vAlign w:val="center"/>
                </w:tcPr>
                <w:p w14:paraId="48469B24" w14:textId="77777777" w:rsidR="00383528" w:rsidRDefault="00301EF4">
                  <w:pPr>
                    <w:autoSpaceDE w:val="0"/>
                    <w:autoSpaceDN w:val="0"/>
                    <w:adjustRightInd w:val="0"/>
                    <w:snapToGrid w:val="0"/>
                    <w:spacing w:line="360" w:lineRule="auto"/>
                    <w:jc w:val="center"/>
                    <w:rPr>
                      <w:kern w:val="0"/>
                      <w:szCs w:val="21"/>
                      <w:u w:val="single"/>
                    </w:rPr>
                  </w:pPr>
                  <w:r>
                    <w:rPr>
                      <w:kern w:val="0"/>
                      <w:szCs w:val="21"/>
                      <w:u w:val="single"/>
                    </w:rPr>
                    <w:t>标准来源</w:t>
                  </w:r>
                </w:p>
              </w:tc>
            </w:tr>
            <w:tr w:rsidR="00383528" w14:paraId="685B0A67" w14:textId="77777777">
              <w:trPr>
                <w:trHeight w:val="340"/>
                <w:jc w:val="center"/>
              </w:trPr>
              <w:tc>
                <w:tcPr>
                  <w:tcW w:w="610" w:type="pct"/>
                  <w:tcBorders>
                    <w:top w:val="single" w:sz="4" w:space="0" w:color="auto"/>
                    <w:left w:val="single" w:sz="12" w:space="0" w:color="auto"/>
                    <w:bottom w:val="single" w:sz="12" w:space="0" w:color="auto"/>
                    <w:right w:val="single" w:sz="4" w:space="0" w:color="auto"/>
                  </w:tcBorders>
                  <w:vAlign w:val="center"/>
                </w:tcPr>
                <w:p w14:paraId="28623EE2" w14:textId="77777777" w:rsidR="00383528" w:rsidRDefault="00301EF4">
                  <w:pPr>
                    <w:autoSpaceDE w:val="0"/>
                    <w:autoSpaceDN w:val="0"/>
                    <w:adjustRightInd w:val="0"/>
                    <w:snapToGrid w:val="0"/>
                    <w:spacing w:line="360" w:lineRule="auto"/>
                    <w:jc w:val="center"/>
                    <w:rPr>
                      <w:kern w:val="0"/>
                      <w:szCs w:val="21"/>
                      <w:u w:val="single"/>
                    </w:rPr>
                  </w:pPr>
                  <w:r>
                    <w:rPr>
                      <w:kern w:val="0"/>
                      <w:szCs w:val="21"/>
                      <w:u w:val="single"/>
                    </w:rPr>
                    <w:t>一级标准</w:t>
                  </w:r>
                </w:p>
              </w:tc>
              <w:tc>
                <w:tcPr>
                  <w:tcW w:w="305" w:type="pct"/>
                  <w:tcBorders>
                    <w:top w:val="single" w:sz="4" w:space="0" w:color="auto"/>
                    <w:left w:val="single" w:sz="4" w:space="0" w:color="auto"/>
                    <w:bottom w:val="single" w:sz="12" w:space="0" w:color="auto"/>
                    <w:right w:val="single" w:sz="4" w:space="0" w:color="auto"/>
                  </w:tcBorders>
                  <w:vAlign w:val="center"/>
                </w:tcPr>
                <w:p w14:paraId="5C133BC4" w14:textId="77777777" w:rsidR="00383528" w:rsidRDefault="00301EF4">
                  <w:pPr>
                    <w:autoSpaceDE w:val="0"/>
                    <w:autoSpaceDN w:val="0"/>
                    <w:adjustRightInd w:val="0"/>
                    <w:snapToGrid w:val="0"/>
                    <w:spacing w:line="360" w:lineRule="auto"/>
                    <w:jc w:val="center"/>
                    <w:rPr>
                      <w:kern w:val="0"/>
                      <w:szCs w:val="21"/>
                      <w:u w:val="single"/>
                    </w:rPr>
                  </w:pPr>
                  <w:r>
                    <w:rPr>
                      <w:kern w:val="0"/>
                      <w:szCs w:val="21"/>
                      <w:u w:val="single"/>
                    </w:rPr>
                    <w:t>6</w:t>
                  </w:r>
                  <w:r>
                    <w:rPr>
                      <w:rFonts w:ascii="宋体" w:hAnsi="宋体"/>
                      <w:kern w:val="0"/>
                      <w:szCs w:val="21"/>
                      <w:u w:val="single"/>
                    </w:rPr>
                    <w:t>～</w:t>
                  </w:r>
                  <w:r>
                    <w:rPr>
                      <w:kern w:val="0"/>
                      <w:szCs w:val="21"/>
                      <w:u w:val="single"/>
                    </w:rPr>
                    <w:t>9</w:t>
                  </w:r>
                </w:p>
              </w:tc>
              <w:tc>
                <w:tcPr>
                  <w:tcW w:w="437" w:type="pct"/>
                  <w:tcBorders>
                    <w:top w:val="single" w:sz="4" w:space="0" w:color="auto"/>
                    <w:left w:val="single" w:sz="4" w:space="0" w:color="auto"/>
                    <w:bottom w:val="single" w:sz="12" w:space="0" w:color="auto"/>
                    <w:right w:val="single" w:sz="4" w:space="0" w:color="auto"/>
                  </w:tcBorders>
                  <w:vAlign w:val="center"/>
                </w:tcPr>
                <w:p w14:paraId="68E8BBF9" w14:textId="77777777" w:rsidR="00383528" w:rsidRDefault="00301EF4">
                  <w:pPr>
                    <w:autoSpaceDE w:val="0"/>
                    <w:autoSpaceDN w:val="0"/>
                    <w:adjustRightInd w:val="0"/>
                    <w:snapToGrid w:val="0"/>
                    <w:spacing w:line="360" w:lineRule="auto"/>
                    <w:jc w:val="center"/>
                    <w:rPr>
                      <w:kern w:val="0"/>
                      <w:szCs w:val="21"/>
                      <w:u w:val="single"/>
                    </w:rPr>
                  </w:pPr>
                  <w:r>
                    <w:rPr>
                      <w:szCs w:val="21"/>
                      <w:u w:val="single"/>
                    </w:rPr>
                    <w:t>≤</w:t>
                  </w:r>
                  <w:r>
                    <w:rPr>
                      <w:kern w:val="0"/>
                      <w:szCs w:val="21"/>
                      <w:u w:val="single"/>
                    </w:rPr>
                    <w:t>100</w:t>
                  </w:r>
                </w:p>
              </w:tc>
              <w:tc>
                <w:tcPr>
                  <w:tcW w:w="305" w:type="pct"/>
                  <w:tcBorders>
                    <w:top w:val="single" w:sz="4" w:space="0" w:color="auto"/>
                    <w:left w:val="single" w:sz="4" w:space="0" w:color="auto"/>
                    <w:bottom w:val="single" w:sz="12" w:space="0" w:color="auto"/>
                    <w:right w:val="single" w:sz="4" w:space="0" w:color="auto"/>
                  </w:tcBorders>
                  <w:vAlign w:val="center"/>
                </w:tcPr>
                <w:p w14:paraId="43801D44" w14:textId="77777777" w:rsidR="00383528" w:rsidRDefault="00301EF4">
                  <w:pPr>
                    <w:autoSpaceDE w:val="0"/>
                    <w:autoSpaceDN w:val="0"/>
                    <w:adjustRightInd w:val="0"/>
                    <w:snapToGrid w:val="0"/>
                    <w:spacing w:line="360" w:lineRule="auto"/>
                    <w:jc w:val="center"/>
                    <w:rPr>
                      <w:kern w:val="0"/>
                      <w:szCs w:val="21"/>
                      <w:u w:val="single"/>
                    </w:rPr>
                  </w:pPr>
                  <w:r>
                    <w:rPr>
                      <w:szCs w:val="21"/>
                      <w:u w:val="single"/>
                    </w:rPr>
                    <w:t>≤</w:t>
                  </w:r>
                  <w:r>
                    <w:rPr>
                      <w:kern w:val="0"/>
                      <w:szCs w:val="21"/>
                      <w:u w:val="single"/>
                    </w:rPr>
                    <w:t>15</w:t>
                  </w:r>
                </w:p>
              </w:tc>
              <w:tc>
                <w:tcPr>
                  <w:tcW w:w="372" w:type="pct"/>
                  <w:tcBorders>
                    <w:top w:val="single" w:sz="4" w:space="0" w:color="auto"/>
                    <w:left w:val="single" w:sz="4" w:space="0" w:color="auto"/>
                    <w:bottom w:val="single" w:sz="12" w:space="0" w:color="auto"/>
                    <w:right w:val="single" w:sz="4" w:space="0" w:color="auto"/>
                  </w:tcBorders>
                  <w:vAlign w:val="center"/>
                </w:tcPr>
                <w:p w14:paraId="24EFA36E" w14:textId="77777777" w:rsidR="00383528" w:rsidRDefault="00301EF4">
                  <w:pPr>
                    <w:autoSpaceDE w:val="0"/>
                    <w:autoSpaceDN w:val="0"/>
                    <w:adjustRightInd w:val="0"/>
                    <w:snapToGrid w:val="0"/>
                    <w:spacing w:line="360" w:lineRule="auto"/>
                    <w:jc w:val="center"/>
                    <w:rPr>
                      <w:kern w:val="0"/>
                      <w:szCs w:val="21"/>
                      <w:u w:val="single"/>
                    </w:rPr>
                  </w:pPr>
                  <w:r>
                    <w:rPr>
                      <w:szCs w:val="21"/>
                      <w:u w:val="single"/>
                    </w:rPr>
                    <w:t>≤</w:t>
                  </w:r>
                  <w:r>
                    <w:rPr>
                      <w:kern w:val="0"/>
                      <w:szCs w:val="21"/>
                      <w:u w:val="single"/>
                    </w:rPr>
                    <w:t>20</w:t>
                  </w:r>
                </w:p>
              </w:tc>
              <w:tc>
                <w:tcPr>
                  <w:tcW w:w="275" w:type="pct"/>
                  <w:tcBorders>
                    <w:top w:val="single" w:sz="4" w:space="0" w:color="auto"/>
                    <w:left w:val="single" w:sz="4" w:space="0" w:color="auto"/>
                    <w:bottom w:val="single" w:sz="12" w:space="0" w:color="auto"/>
                    <w:right w:val="single" w:sz="4" w:space="0" w:color="auto"/>
                  </w:tcBorders>
                  <w:vAlign w:val="center"/>
                </w:tcPr>
                <w:p w14:paraId="185D71C1" w14:textId="77777777" w:rsidR="00383528" w:rsidRDefault="00301EF4">
                  <w:pPr>
                    <w:autoSpaceDE w:val="0"/>
                    <w:autoSpaceDN w:val="0"/>
                    <w:adjustRightInd w:val="0"/>
                    <w:snapToGrid w:val="0"/>
                    <w:spacing w:line="360" w:lineRule="auto"/>
                    <w:jc w:val="center"/>
                    <w:rPr>
                      <w:spacing w:val="-2"/>
                      <w:szCs w:val="21"/>
                      <w:u w:val="single"/>
                    </w:rPr>
                  </w:pPr>
                  <w:r>
                    <w:rPr>
                      <w:szCs w:val="21"/>
                      <w:u w:val="single"/>
                    </w:rPr>
                    <w:t>≤</w:t>
                  </w:r>
                  <w:r>
                    <w:rPr>
                      <w:kern w:val="0"/>
                      <w:szCs w:val="21"/>
                      <w:u w:val="single"/>
                    </w:rPr>
                    <w:t>70</w:t>
                  </w:r>
                </w:p>
              </w:tc>
              <w:tc>
                <w:tcPr>
                  <w:tcW w:w="289" w:type="pct"/>
                  <w:tcBorders>
                    <w:top w:val="single" w:sz="4" w:space="0" w:color="auto"/>
                    <w:left w:val="single" w:sz="4" w:space="0" w:color="auto"/>
                    <w:bottom w:val="single" w:sz="12" w:space="0" w:color="auto"/>
                    <w:right w:val="single" w:sz="4" w:space="0" w:color="auto"/>
                  </w:tcBorders>
                  <w:vAlign w:val="center"/>
                </w:tcPr>
                <w:p w14:paraId="53E1B4D5" w14:textId="77777777" w:rsidR="00383528" w:rsidRDefault="00301EF4">
                  <w:pPr>
                    <w:autoSpaceDE w:val="0"/>
                    <w:autoSpaceDN w:val="0"/>
                    <w:adjustRightInd w:val="0"/>
                    <w:snapToGrid w:val="0"/>
                    <w:spacing w:line="360" w:lineRule="auto"/>
                    <w:jc w:val="center"/>
                    <w:rPr>
                      <w:spacing w:val="-2"/>
                      <w:szCs w:val="21"/>
                      <w:u w:val="single"/>
                    </w:rPr>
                  </w:pPr>
                  <w:r>
                    <w:rPr>
                      <w:spacing w:val="-2"/>
                      <w:szCs w:val="21"/>
                      <w:u w:val="single"/>
                    </w:rPr>
                    <w:t>≤</w:t>
                  </w:r>
                  <w:r>
                    <w:rPr>
                      <w:rFonts w:hint="eastAsia"/>
                      <w:spacing w:val="-2"/>
                      <w:szCs w:val="21"/>
                      <w:u w:val="single"/>
                    </w:rPr>
                    <w:t>5</w:t>
                  </w:r>
                </w:p>
              </w:tc>
              <w:tc>
                <w:tcPr>
                  <w:tcW w:w="2408" w:type="pct"/>
                  <w:tcBorders>
                    <w:top w:val="single" w:sz="4" w:space="0" w:color="auto"/>
                    <w:left w:val="single" w:sz="4" w:space="0" w:color="auto"/>
                    <w:bottom w:val="single" w:sz="12" w:space="0" w:color="auto"/>
                    <w:right w:val="single" w:sz="12" w:space="0" w:color="auto"/>
                  </w:tcBorders>
                  <w:vAlign w:val="center"/>
                </w:tcPr>
                <w:p w14:paraId="14E3204E" w14:textId="77777777" w:rsidR="00383528" w:rsidRDefault="00301EF4">
                  <w:pPr>
                    <w:autoSpaceDE w:val="0"/>
                    <w:autoSpaceDN w:val="0"/>
                    <w:adjustRightInd w:val="0"/>
                    <w:snapToGrid w:val="0"/>
                    <w:spacing w:line="360" w:lineRule="auto"/>
                    <w:jc w:val="center"/>
                    <w:rPr>
                      <w:kern w:val="0"/>
                      <w:szCs w:val="21"/>
                      <w:u w:val="single"/>
                    </w:rPr>
                  </w:pPr>
                  <w:r>
                    <w:rPr>
                      <w:spacing w:val="-2"/>
                      <w:szCs w:val="21"/>
                      <w:u w:val="single"/>
                    </w:rPr>
                    <w:t>《污水综合排放标准》</w:t>
                  </w:r>
                  <w:r>
                    <w:rPr>
                      <w:spacing w:val="-2"/>
                      <w:szCs w:val="21"/>
                      <w:u w:val="single"/>
                    </w:rPr>
                    <w:t>(GB9878-1996)</w:t>
                  </w:r>
                </w:p>
              </w:tc>
            </w:tr>
          </w:tbl>
          <w:p w14:paraId="07AB08DC" w14:textId="77777777" w:rsidR="00383528" w:rsidRDefault="00383528">
            <w:pPr>
              <w:adjustRightInd w:val="0"/>
              <w:snapToGrid w:val="0"/>
              <w:spacing w:line="360" w:lineRule="auto"/>
              <w:ind w:firstLine="480"/>
              <w:rPr>
                <w:szCs w:val="21"/>
              </w:rPr>
            </w:pPr>
          </w:p>
          <w:p w14:paraId="477F8191" w14:textId="77777777" w:rsidR="00383528" w:rsidRDefault="00301EF4">
            <w:pPr>
              <w:adjustRightInd w:val="0"/>
              <w:snapToGrid w:val="0"/>
              <w:spacing w:line="360" w:lineRule="auto"/>
              <w:ind w:firstLineChars="200" w:firstLine="480"/>
              <w:rPr>
                <w:sz w:val="24"/>
                <w:szCs w:val="22"/>
              </w:rPr>
            </w:pPr>
            <w:r>
              <w:rPr>
                <w:rFonts w:hint="eastAsia"/>
                <w:sz w:val="24"/>
                <w:szCs w:val="22"/>
              </w:rPr>
              <w:t>（</w:t>
            </w:r>
            <w:r>
              <w:rPr>
                <w:sz w:val="24"/>
                <w:szCs w:val="22"/>
              </w:rPr>
              <w:t>3</w:t>
            </w:r>
            <w:r>
              <w:rPr>
                <w:rFonts w:hint="eastAsia"/>
                <w:sz w:val="24"/>
                <w:szCs w:val="22"/>
              </w:rPr>
              <w:t>）噪声</w:t>
            </w:r>
          </w:p>
          <w:p w14:paraId="019A6083" w14:textId="77777777" w:rsidR="00383528" w:rsidRDefault="00301EF4">
            <w:pPr>
              <w:adjustRightInd w:val="0"/>
              <w:snapToGrid w:val="0"/>
              <w:spacing w:line="360" w:lineRule="auto"/>
              <w:ind w:firstLineChars="200" w:firstLine="480"/>
              <w:rPr>
                <w:sz w:val="24"/>
                <w:szCs w:val="22"/>
              </w:rPr>
            </w:pPr>
            <w:r>
              <w:rPr>
                <w:rFonts w:hint="eastAsia"/>
                <w:sz w:val="24"/>
                <w:szCs w:val="22"/>
              </w:rPr>
              <w:t>营运期厂界噪声排放执行《工业企业厂界环境噪声排放标准》（</w:t>
            </w:r>
            <w:r>
              <w:rPr>
                <w:rFonts w:hint="eastAsia"/>
                <w:sz w:val="24"/>
                <w:szCs w:val="22"/>
              </w:rPr>
              <w:t>GB12348-2008</w:t>
            </w:r>
            <w:r>
              <w:rPr>
                <w:rFonts w:hint="eastAsia"/>
                <w:sz w:val="24"/>
                <w:szCs w:val="22"/>
              </w:rPr>
              <w:t>）</w:t>
            </w:r>
            <w:r>
              <w:rPr>
                <w:rFonts w:hint="eastAsia"/>
                <w:sz w:val="24"/>
                <w:szCs w:val="22"/>
              </w:rPr>
              <w:t>3</w:t>
            </w:r>
            <w:r>
              <w:rPr>
                <w:rFonts w:hint="eastAsia"/>
                <w:sz w:val="24"/>
                <w:szCs w:val="22"/>
              </w:rPr>
              <w:t>级标准。</w:t>
            </w:r>
          </w:p>
          <w:p w14:paraId="1A7523FC" w14:textId="77777777" w:rsidR="00383528" w:rsidRDefault="00301EF4">
            <w:pPr>
              <w:adjustRightInd w:val="0"/>
              <w:snapToGrid w:val="0"/>
              <w:spacing w:line="360" w:lineRule="auto"/>
              <w:ind w:firstLineChars="200" w:firstLine="482"/>
              <w:jc w:val="center"/>
              <w:rPr>
                <w:b/>
                <w:sz w:val="24"/>
                <w:szCs w:val="21"/>
              </w:rPr>
            </w:pPr>
            <w:r>
              <w:rPr>
                <w:b/>
                <w:sz w:val="24"/>
                <w:szCs w:val="21"/>
              </w:rPr>
              <w:t>表</w:t>
            </w:r>
            <w:r>
              <w:rPr>
                <w:b/>
                <w:sz w:val="24"/>
                <w:szCs w:val="21"/>
              </w:rPr>
              <w:t>3</w:t>
            </w:r>
            <w:r>
              <w:rPr>
                <w:rFonts w:hint="eastAsia"/>
                <w:b/>
                <w:sz w:val="24"/>
                <w:szCs w:val="21"/>
              </w:rPr>
              <w:t>-</w:t>
            </w:r>
            <w:r>
              <w:rPr>
                <w:b/>
                <w:sz w:val="24"/>
                <w:szCs w:val="21"/>
              </w:rPr>
              <w:t xml:space="preserve">9 </w:t>
            </w:r>
            <w:r>
              <w:rPr>
                <w:rFonts w:hint="eastAsia"/>
                <w:b/>
                <w:sz w:val="24"/>
                <w:szCs w:val="21"/>
              </w:rPr>
              <w:t>营运期</w:t>
            </w:r>
            <w:r>
              <w:rPr>
                <w:b/>
                <w:sz w:val="24"/>
                <w:szCs w:val="21"/>
              </w:rPr>
              <w:t>环境噪声排放标准限值</w:t>
            </w:r>
            <w:r>
              <w:rPr>
                <w:b/>
                <w:sz w:val="24"/>
                <w:szCs w:val="21"/>
              </w:rPr>
              <w:t xml:space="preserve"> </w:t>
            </w:r>
            <w:r>
              <w:rPr>
                <w:b/>
                <w:sz w:val="24"/>
                <w:szCs w:val="21"/>
              </w:rPr>
              <w:t>单位：</w:t>
            </w:r>
            <w:r>
              <w:rPr>
                <w:b/>
                <w:sz w:val="24"/>
                <w:szCs w:val="21"/>
              </w:rPr>
              <w:t>dB</w:t>
            </w:r>
            <w:r>
              <w:rPr>
                <w:b/>
                <w:sz w:val="24"/>
                <w:szCs w:val="21"/>
              </w:rPr>
              <w:t>（</w:t>
            </w:r>
            <w:r>
              <w:rPr>
                <w:b/>
                <w:sz w:val="24"/>
                <w:szCs w:val="21"/>
              </w:rPr>
              <w:t>A</w:t>
            </w:r>
            <w:r>
              <w:rPr>
                <w:b/>
                <w:sz w:val="24"/>
                <w:szCs w:val="21"/>
              </w:rPr>
              <w:t>）</w:t>
            </w:r>
          </w:p>
          <w:tbl>
            <w:tblPr>
              <w:tblW w:w="80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42"/>
              <w:gridCol w:w="2676"/>
              <w:gridCol w:w="2509"/>
            </w:tblGrid>
            <w:tr w:rsidR="00383528" w14:paraId="5CF726A0" w14:textId="77777777">
              <w:trPr>
                <w:trHeight w:val="413"/>
                <w:tblHeader/>
              </w:trPr>
              <w:tc>
                <w:tcPr>
                  <w:tcW w:w="2842" w:type="dxa"/>
                  <w:vAlign w:val="center"/>
                </w:tcPr>
                <w:p w14:paraId="1AF23C56" w14:textId="77777777" w:rsidR="00383528" w:rsidRDefault="00301EF4">
                  <w:pPr>
                    <w:adjustRightInd w:val="0"/>
                    <w:snapToGrid w:val="0"/>
                    <w:ind w:firstLine="482"/>
                    <w:jc w:val="center"/>
                    <w:rPr>
                      <w:b/>
                      <w:bCs/>
                      <w:szCs w:val="22"/>
                    </w:rPr>
                  </w:pPr>
                  <w:r>
                    <w:rPr>
                      <w:b/>
                      <w:bCs/>
                      <w:szCs w:val="22"/>
                    </w:rPr>
                    <w:t>厂界外声功能区类别</w:t>
                  </w:r>
                </w:p>
              </w:tc>
              <w:tc>
                <w:tcPr>
                  <w:tcW w:w="2676" w:type="dxa"/>
                  <w:vAlign w:val="center"/>
                </w:tcPr>
                <w:p w14:paraId="5A0180A7" w14:textId="77777777" w:rsidR="00383528" w:rsidRDefault="00301EF4">
                  <w:pPr>
                    <w:adjustRightInd w:val="0"/>
                    <w:snapToGrid w:val="0"/>
                    <w:ind w:firstLine="482"/>
                    <w:jc w:val="center"/>
                    <w:rPr>
                      <w:b/>
                      <w:bCs/>
                      <w:szCs w:val="22"/>
                    </w:rPr>
                  </w:pPr>
                  <w:r>
                    <w:rPr>
                      <w:b/>
                      <w:bCs/>
                      <w:szCs w:val="22"/>
                    </w:rPr>
                    <w:t>昼间</w:t>
                  </w:r>
                </w:p>
              </w:tc>
              <w:tc>
                <w:tcPr>
                  <w:tcW w:w="2509" w:type="dxa"/>
                  <w:vAlign w:val="center"/>
                </w:tcPr>
                <w:p w14:paraId="06B15ADB" w14:textId="77777777" w:rsidR="00383528" w:rsidRDefault="00301EF4">
                  <w:pPr>
                    <w:adjustRightInd w:val="0"/>
                    <w:snapToGrid w:val="0"/>
                    <w:ind w:firstLine="482"/>
                    <w:jc w:val="center"/>
                    <w:rPr>
                      <w:b/>
                      <w:bCs/>
                      <w:szCs w:val="22"/>
                    </w:rPr>
                  </w:pPr>
                  <w:r>
                    <w:rPr>
                      <w:b/>
                      <w:bCs/>
                      <w:szCs w:val="22"/>
                    </w:rPr>
                    <w:t>夜间</w:t>
                  </w:r>
                </w:p>
              </w:tc>
            </w:tr>
            <w:tr w:rsidR="00383528" w14:paraId="0F549E3D" w14:textId="77777777">
              <w:trPr>
                <w:trHeight w:val="340"/>
                <w:tblHeader/>
              </w:trPr>
              <w:tc>
                <w:tcPr>
                  <w:tcW w:w="2842" w:type="dxa"/>
                  <w:vAlign w:val="center"/>
                </w:tcPr>
                <w:p w14:paraId="1091A244" w14:textId="77777777" w:rsidR="00383528" w:rsidRDefault="00301EF4">
                  <w:pPr>
                    <w:adjustRightInd w:val="0"/>
                    <w:snapToGrid w:val="0"/>
                    <w:ind w:firstLine="480"/>
                    <w:jc w:val="center"/>
                    <w:rPr>
                      <w:szCs w:val="22"/>
                    </w:rPr>
                  </w:pPr>
                  <w:r>
                    <w:rPr>
                      <w:rFonts w:hint="eastAsia"/>
                      <w:szCs w:val="22"/>
                    </w:rPr>
                    <w:t>3</w:t>
                  </w:r>
                  <w:r>
                    <w:rPr>
                      <w:szCs w:val="22"/>
                    </w:rPr>
                    <w:t>类</w:t>
                  </w:r>
                </w:p>
              </w:tc>
              <w:tc>
                <w:tcPr>
                  <w:tcW w:w="2676" w:type="dxa"/>
                  <w:vAlign w:val="center"/>
                </w:tcPr>
                <w:p w14:paraId="3E0AD1E3" w14:textId="77777777" w:rsidR="00383528" w:rsidRDefault="00301EF4">
                  <w:pPr>
                    <w:adjustRightInd w:val="0"/>
                    <w:snapToGrid w:val="0"/>
                    <w:ind w:firstLine="480"/>
                    <w:jc w:val="center"/>
                    <w:rPr>
                      <w:szCs w:val="22"/>
                    </w:rPr>
                  </w:pPr>
                  <w:r>
                    <w:rPr>
                      <w:rFonts w:hint="eastAsia"/>
                      <w:szCs w:val="22"/>
                    </w:rPr>
                    <w:t>65</w:t>
                  </w:r>
                </w:p>
              </w:tc>
              <w:tc>
                <w:tcPr>
                  <w:tcW w:w="2509" w:type="dxa"/>
                  <w:vAlign w:val="center"/>
                </w:tcPr>
                <w:p w14:paraId="4022BA5F" w14:textId="77777777" w:rsidR="00383528" w:rsidRDefault="00301EF4">
                  <w:pPr>
                    <w:adjustRightInd w:val="0"/>
                    <w:snapToGrid w:val="0"/>
                    <w:ind w:firstLine="480"/>
                    <w:jc w:val="center"/>
                    <w:rPr>
                      <w:szCs w:val="22"/>
                    </w:rPr>
                  </w:pPr>
                  <w:r>
                    <w:rPr>
                      <w:rFonts w:hint="eastAsia"/>
                      <w:szCs w:val="22"/>
                    </w:rPr>
                    <w:t>55</w:t>
                  </w:r>
                </w:p>
              </w:tc>
            </w:tr>
          </w:tbl>
          <w:p w14:paraId="3C4747D4" w14:textId="77777777" w:rsidR="00383528" w:rsidRDefault="00301EF4">
            <w:pPr>
              <w:adjustRightInd w:val="0"/>
              <w:snapToGrid w:val="0"/>
              <w:spacing w:line="360" w:lineRule="auto"/>
              <w:ind w:firstLineChars="200" w:firstLine="480"/>
              <w:rPr>
                <w:sz w:val="24"/>
                <w:szCs w:val="22"/>
              </w:rPr>
            </w:pPr>
            <w:r>
              <w:rPr>
                <w:rFonts w:hint="eastAsia"/>
                <w:sz w:val="24"/>
                <w:szCs w:val="22"/>
              </w:rPr>
              <w:t>（</w:t>
            </w:r>
            <w:r>
              <w:rPr>
                <w:sz w:val="24"/>
                <w:szCs w:val="22"/>
              </w:rPr>
              <w:t>4</w:t>
            </w:r>
            <w:r>
              <w:rPr>
                <w:rFonts w:hint="eastAsia"/>
                <w:sz w:val="24"/>
                <w:szCs w:val="22"/>
              </w:rPr>
              <w:t>）固体废物</w:t>
            </w:r>
          </w:p>
          <w:p w14:paraId="159B564D" w14:textId="77777777" w:rsidR="00383528" w:rsidRDefault="00301EF4">
            <w:pPr>
              <w:adjustRightInd w:val="0"/>
              <w:snapToGrid w:val="0"/>
              <w:spacing w:line="360" w:lineRule="auto"/>
              <w:ind w:firstLineChars="200" w:firstLine="480"/>
              <w:rPr>
                <w:rFonts w:ascii="宋体" w:hAnsi="宋体" w:cs="宋体"/>
                <w:kern w:val="0"/>
                <w:szCs w:val="21"/>
              </w:rPr>
            </w:pPr>
            <w:r>
              <w:rPr>
                <w:rFonts w:hint="eastAsia"/>
                <w:sz w:val="24"/>
                <w:szCs w:val="22"/>
              </w:rPr>
              <w:t>本项目一般固体废物处置执行《一般工业固体废物贮存、处置场污染控制标准》（</w:t>
            </w:r>
            <w:r>
              <w:rPr>
                <w:rFonts w:hint="eastAsia"/>
                <w:sz w:val="24"/>
                <w:szCs w:val="22"/>
              </w:rPr>
              <w:t>GB18599-2001</w:t>
            </w:r>
            <w:r>
              <w:rPr>
                <w:rFonts w:hint="eastAsia"/>
                <w:sz w:val="24"/>
                <w:szCs w:val="22"/>
              </w:rPr>
              <w:t>）及</w:t>
            </w:r>
            <w:r>
              <w:rPr>
                <w:rFonts w:hint="eastAsia"/>
                <w:sz w:val="24"/>
                <w:szCs w:val="22"/>
              </w:rPr>
              <w:t xml:space="preserve"> 2013 </w:t>
            </w:r>
            <w:r>
              <w:rPr>
                <w:rFonts w:hint="eastAsia"/>
                <w:sz w:val="24"/>
                <w:szCs w:val="22"/>
              </w:rPr>
              <w:t>年修改单；生活垃圾执行《生活垃圾填埋场污染控制标准》（</w:t>
            </w:r>
            <w:r>
              <w:rPr>
                <w:rFonts w:hint="eastAsia"/>
                <w:sz w:val="24"/>
                <w:szCs w:val="22"/>
              </w:rPr>
              <w:t>GB16889-2008</w:t>
            </w:r>
            <w:r>
              <w:rPr>
                <w:rFonts w:hint="eastAsia"/>
                <w:sz w:val="24"/>
                <w:szCs w:val="22"/>
              </w:rPr>
              <w:t>），危险废物执行《危险废物贮存污染控制标准》（</w:t>
            </w:r>
            <w:r>
              <w:rPr>
                <w:rFonts w:hint="eastAsia"/>
                <w:sz w:val="24"/>
                <w:szCs w:val="22"/>
              </w:rPr>
              <w:t>GB</w:t>
            </w:r>
            <w:r>
              <w:rPr>
                <w:sz w:val="24"/>
                <w:szCs w:val="22"/>
              </w:rPr>
              <w:t>18597-2001</w:t>
            </w:r>
            <w:r>
              <w:rPr>
                <w:rFonts w:hint="eastAsia"/>
                <w:sz w:val="24"/>
                <w:szCs w:val="22"/>
              </w:rPr>
              <w:t>）及其修改单</w:t>
            </w:r>
            <w:r>
              <w:rPr>
                <w:rFonts w:hint="eastAsia"/>
                <w:sz w:val="24"/>
                <w:szCs w:val="22"/>
              </w:rPr>
              <w:t>2</w:t>
            </w:r>
            <w:r>
              <w:rPr>
                <w:sz w:val="24"/>
                <w:szCs w:val="22"/>
              </w:rPr>
              <w:t>013</w:t>
            </w:r>
            <w:r>
              <w:rPr>
                <w:rFonts w:hint="eastAsia"/>
                <w:sz w:val="24"/>
                <w:szCs w:val="22"/>
              </w:rPr>
              <w:t>年第</w:t>
            </w:r>
            <w:r>
              <w:rPr>
                <w:rFonts w:hint="eastAsia"/>
                <w:sz w:val="24"/>
                <w:szCs w:val="22"/>
              </w:rPr>
              <w:t>3</w:t>
            </w:r>
            <w:r>
              <w:rPr>
                <w:sz w:val="24"/>
                <w:szCs w:val="22"/>
              </w:rPr>
              <w:t>6</w:t>
            </w:r>
            <w:r>
              <w:rPr>
                <w:rFonts w:hint="eastAsia"/>
                <w:sz w:val="24"/>
                <w:szCs w:val="22"/>
              </w:rPr>
              <w:t>号。</w:t>
            </w:r>
          </w:p>
        </w:tc>
      </w:tr>
      <w:tr w:rsidR="00383528" w14:paraId="036352B2" w14:textId="77777777">
        <w:trPr>
          <w:trHeight w:val="3330"/>
          <w:jc w:val="center"/>
        </w:trPr>
        <w:tc>
          <w:tcPr>
            <w:tcW w:w="841" w:type="dxa"/>
            <w:vAlign w:val="center"/>
          </w:tcPr>
          <w:p w14:paraId="5D9C635C" w14:textId="77777777" w:rsidR="00383528" w:rsidRDefault="00301EF4">
            <w:pPr>
              <w:adjustRightInd w:val="0"/>
              <w:snapToGrid w:val="0"/>
              <w:jc w:val="center"/>
              <w:rPr>
                <w:rFonts w:ascii="宋体" w:hAnsi="宋体" w:cs="宋体"/>
                <w:kern w:val="0"/>
                <w:szCs w:val="21"/>
              </w:rPr>
            </w:pPr>
            <w:r>
              <w:rPr>
                <w:rFonts w:ascii="宋体" w:hAnsi="宋体" w:cs="宋体" w:hint="eastAsia"/>
                <w:kern w:val="0"/>
                <w:szCs w:val="21"/>
              </w:rPr>
              <w:lastRenderedPageBreak/>
              <w:t>总量</w:t>
            </w:r>
          </w:p>
          <w:p w14:paraId="539C9FF5" w14:textId="77777777" w:rsidR="00383528" w:rsidRDefault="00301EF4">
            <w:pPr>
              <w:adjustRightInd w:val="0"/>
              <w:snapToGrid w:val="0"/>
              <w:jc w:val="center"/>
              <w:rPr>
                <w:rFonts w:ascii="宋体" w:hAnsi="宋体" w:cs="宋体"/>
                <w:kern w:val="0"/>
                <w:szCs w:val="21"/>
              </w:rPr>
            </w:pPr>
            <w:r>
              <w:rPr>
                <w:rFonts w:ascii="宋体" w:hAnsi="宋体" w:cs="宋体" w:hint="eastAsia"/>
                <w:kern w:val="0"/>
                <w:szCs w:val="21"/>
              </w:rPr>
              <w:t>控制</w:t>
            </w:r>
          </w:p>
          <w:p w14:paraId="3AB15B30" w14:textId="77777777" w:rsidR="00383528" w:rsidRDefault="00301EF4">
            <w:pPr>
              <w:adjustRightInd w:val="0"/>
              <w:snapToGrid w:val="0"/>
              <w:jc w:val="center"/>
              <w:rPr>
                <w:rFonts w:ascii="宋体" w:hAnsi="宋体" w:cs="宋体"/>
                <w:kern w:val="0"/>
                <w:szCs w:val="21"/>
              </w:rPr>
            </w:pPr>
            <w:r>
              <w:rPr>
                <w:rFonts w:ascii="宋体" w:hAnsi="宋体" w:cs="宋体" w:hint="eastAsia"/>
                <w:kern w:val="0"/>
                <w:szCs w:val="21"/>
              </w:rPr>
              <w:t>指标</w:t>
            </w:r>
          </w:p>
        </w:tc>
        <w:tc>
          <w:tcPr>
            <w:tcW w:w="7984" w:type="dxa"/>
            <w:vAlign w:val="center"/>
          </w:tcPr>
          <w:p w14:paraId="41040A78" w14:textId="0CF47A0F" w:rsidR="00383528" w:rsidRDefault="00301EF4">
            <w:pPr>
              <w:adjustRightInd w:val="0"/>
              <w:snapToGrid w:val="0"/>
              <w:spacing w:line="360" w:lineRule="auto"/>
              <w:ind w:firstLineChars="200" w:firstLine="480"/>
              <w:rPr>
                <w:sz w:val="24"/>
              </w:rPr>
            </w:pPr>
            <w:r>
              <w:rPr>
                <w:rFonts w:hint="eastAsia"/>
                <w:sz w:val="24"/>
              </w:rPr>
              <w:t>废水：项目</w:t>
            </w:r>
            <w:r>
              <w:rPr>
                <w:rFonts w:hint="eastAsia"/>
                <w:sz w:val="24"/>
              </w:rPr>
              <w:t>COD</w:t>
            </w:r>
            <w:r>
              <w:rPr>
                <w:rFonts w:hint="eastAsia"/>
                <w:sz w:val="24"/>
                <w:vertAlign w:val="subscript"/>
              </w:rPr>
              <w:t>Cr</w:t>
            </w:r>
            <w:r>
              <w:rPr>
                <w:rFonts w:hint="eastAsia"/>
                <w:sz w:val="24"/>
              </w:rPr>
              <w:t>、</w:t>
            </w:r>
            <w:r>
              <w:rPr>
                <w:rFonts w:hint="eastAsia"/>
                <w:sz w:val="24"/>
              </w:rPr>
              <w:t>NH</w:t>
            </w:r>
            <w:r>
              <w:rPr>
                <w:sz w:val="24"/>
                <w:vertAlign w:val="subscript"/>
              </w:rPr>
              <w:t>3</w:t>
            </w:r>
            <w:r>
              <w:rPr>
                <w:rFonts w:hint="eastAsia"/>
                <w:sz w:val="24"/>
              </w:rPr>
              <w:t>-N</w:t>
            </w:r>
            <w:r>
              <w:rPr>
                <w:rFonts w:hint="eastAsia"/>
                <w:sz w:val="24"/>
              </w:rPr>
              <w:t>排放量分别为</w:t>
            </w:r>
            <w:r>
              <w:rPr>
                <w:rFonts w:hint="eastAsia"/>
                <w:sz w:val="24"/>
              </w:rPr>
              <w:t>2</w:t>
            </w:r>
            <w:r>
              <w:rPr>
                <w:sz w:val="24"/>
              </w:rPr>
              <w:t>.</w:t>
            </w:r>
            <w:r w:rsidR="00E60DB0">
              <w:rPr>
                <w:sz w:val="24"/>
              </w:rPr>
              <w:t>76</w:t>
            </w:r>
            <w:r>
              <w:rPr>
                <w:rFonts w:hint="eastAsia"/>
                <w:sz w:val="24"/>
              </w:rPr>
              <w:t>t/a</w:t>
            </w:r>
            <w:r>
              <w:rPr>
                <w:rFonts w:hint="eastAsia"/>
                <w:sz w:val="24"/>
              </w:rPr>
              <w:t>、</w:t>
            </w:r>
            <w:r>
              <w:rPr>
                <w:rFonts w:hint="eastAsia"/>
                <w:sz w:val="24"/>
              </w:rPr>
              <w:t>0</w:t>
            </w:r>
            <w:r>
              <w:rPr>
                <w:sz w:val="24"/>
              </w:rPr>
              <w:t>.</w:t>
            </w:r>
            <w:r w:rsidR="00E60DB0">
              <w:rPr>
                <w:sz w:val="24"/>
              </w:rPr>
              <w:t>36</w:t>
            </w:r>
            <w:r>
              <w:rPr>
                <w:rFonts w:hint="eastAsia"/>
                <w:sz w:val="24"/>
              </w:rPr>
              <w:t>t/a</w:t>
            </w:r>
            <w:r w:rsidR="00611275">
              <w:rPr>
                <w:rFonts w:hint="eastAsia"/>
                <w:sz w:val="24"/>
              </w:rPr>
              <w:t>，由建设单位购买获得，远期湘商工业园污水处理厂建设完成后，由湘商工业园污水处理厂调控。</w:t>
            </w:r>
          </w:p>
          <w:p w14:paraId="531262C0" w14:textId="0F5FC052" w:rsidR="00383528" w:rsidRDefault="00301EF4" w:rsidP="00871099">
            <w:pPr>
              <w:adjustRightInd w:val="0"/>
              <w:snapToGrid w:val="0"/>
              <w:spacing w:line="360" w:lineRule="auto"/>
              <w:ind w:firstLineChars="200" w:firstLine="480"/>
              <w:rPr>
                <w:rFonts w:ascii="宋体" w:hAnsi="宋体" w:cs="宋体"/>
                <w:kern w:val="0"/>
                <w:szCs w:val="21"/>
              </w:rPr>
            </w:pPr>
            <w:r>
              <w:rPr>
                <w:rFonts w:hint="eastAsia"/>
                <w:sz w:val="24"/>
              </w:rPr>
              <w:t>废气：项目营运期大气污染物主要有烟尘、</w:t>
            </w:r>
            <w:r>
              <w:rPr>
                <w:rFonts w:hint="eastAsia"/>
                <w:sz w:val="24"/>
              </w:rPr>
              <w:t>SO</w:t>
            </w:r>
            <w:r>
              <w:rPr>
                <w:sz w:val="24"/>
                <w:vertAlign w:val="subscript"/>
              </w:rPr>
              <w:t>2</w:t>
            </w:r>
            <w:r>
              <w:rPr>
                <w:rFonts w:hint="eastAsia"/>
                <w:sz w:val="24"/>
              </w:rPr>
              <w:t>、</w:t>
            </w:r>
            <w:r>
              <w:rPr>
                <w:rFonts w:hint="eastAsia"/>
                <w:sz w:val="24"/>
              </w:rPr>
              <w:t>NO</w:t>
            </w:r>
            <w:r>
              <w:rPr>
                <w:rFonts w:hint="eastAsia"/>
                <w:sz w:val="24"/>
                <w:vertAlign w:val="subscript"/>
              </w:rPr>
              <w:t>x</w:t>
            </w:r>
            <w:r>
              <w:rPr>
                <w:rFonts w:hint="eastAsia"/>
                <w:sz w:val="24"/>
              </w:rPr>
              <w:t>等，其中</w:t>
            </w:r>
            <w:r>
              <w:rPr>
                <w:rFonts w:hint="eastAsia"/>
                <w:sz w:val="24"/>
              </w:rPr>
              <w:t>SO</w:t>
            </w:r>
            <w:r>
              <w:rPr>
                <w:sz w:val="24"/>
                <w:vertAlign w:val="subscript"/>
              </w:rPr>
              <w:t>2</w:t>
            </w:r>
            <w:r>
              <w:rPr>
                <w:rFonts w:hint="eastAsia"/>
                <w:sz w:val="24"/>
              </w:rPr>
              <w:t>、</w:t>
            </w:r>
            <w:r>
              <w:rPr>
                <w:rFonts w:hint="eastAsia"/>
                <w:sz w:val="24"/>
              </w:rPr>
              <w:t>NO</w:t>
            </w:r>
            <w:r>
              <w:rPr>
                <w:rFonts w:hint="eastAsia"/>
                <w:sz w:val="24"/>
                <w:vertAlign w:val="subscript"/>
              </w:rPr>
              <w:t>x</w:t>
            </w:r>
            <w:r>
              <w:rPr>
                <w:rFonts w:hint="eastAsia"/>
                <w:sz w:val="24"/>
              </w:rPr>
              <w:t>需申请总量分别为</w:t>
            </w:r>
            <w:r>
              <w:rPr>
                <w:rFonts w:hint="eastAsia"/>
                <w:sz w:val="24"/>
              </w:rPr>
              <w:t>0</w:t>
            </w:r>
            <w:r>
              <w:rPr>
                <w:sz w:val="24"/>
              </w:rPr>
              <w:t>.0</w:t>
            </w:r>
            <w:r w:rsidR="00871099">
              <w:rPr>
                <w:sz w:val="24"/>
              </w:rPr>
              <w:t>6</w:t>
            </w:r>
            <w:r>
              <w:rPr>
                <w:rFonts w:hint="eastAsia"/>
                <w:sz w:val="24"/>
              </w:rPr>
              <w:t>t/a</w:t>
            </w:r>
            <w:r>
              <w:rPr>
                <w:rFonts w:hint="eastAsia"/>
                <w:sz w:val="24"/>
              </w:rPr>
              <w:t>、</w:t>
            </w:r>
            <w:r>
              <w:rPr>
                <w:rFonts w:hint="eastAsia"/>
                <w:sz w:val="24"/>
              </w:rPr>
              <w:t>0</w:t>
            </w:r>
            <w:r>
              <w:rPr>
                <w:sz w:val="24"/>
              </w:rPr>
              <w:t>.</w:t>
            </w:r>
            <w:r w:rsidR="00871099">
              <w:rPr>
                <w:sz w:val="24"/>
              </w:rPr>
              <w:t>19</w:t>
            </w:r>
            <w:r>
              <w:rPr>
                <w:rFonts w:hint="eastAsia"/>
                <w:sz w:val="24"/>
              </w:rPr>
              <w:t>t/a</w:t>
            </w:r>
            <w:r>
              <w:rPr>
                <w:rFonts w:hint="eastAsia"/>
                <w:sz w:val="24"/>
              </w:rPr>
              <w:t>。</w:t>
            </w:r>
          </w:p>
        </w:tc>
      </w:tr>
    </w:tbl>
    <w:p w14:paraId="14681C35" w14:textId="77777777" w:rsidR="00383528" w:rsidRDefault="00301EF4">
      <w:pPr>
        <w:pStyle w:val="af2"/>
        <w:ind w:firstLine="720"/>
        <w:jc w:val="center"/>
        <w:outlineLvl w:val="0"/>
        <w:rPr>
          <w:rFonts w:ascii="黑体" w:eastAsia="黑体" w:hAnsi="黑体"/>
          <w:snapToGrid w:val="0"/>
          <w:sz w:val="30"/>
          <w:szCs w:val="30"/>
        </w:rPr>
      </w:pPr>
      <w:r>
        <w:rPr>
          <w:rFonts w:ascii="黑体" w:eastAsia="黑体" w:hAnsi="黑体"/>
          <w:snapToGrid w:val="0"/>
          <w:sz w:val="36"/>
          <w:szCs w:val="36"/>
        </w:rPr>
        <w:br w:type="page"/>
      </w:r>
      <w:r>
        <w:rPr>
          <w:rFonts w:ascii="黑体" w:eastAsia="黑体" w:hAnsi="黑体" w:hint="eastAsia"/>
          <w:snapToGrid w:val="0"/>
          <w:sz w:val="30"/>
          <w:szCs w:val="30"/>
        </w:rPr>
        <w:lastRenderedPageBreak/>
        <w:t>四、主要环境影响和保护措施</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91"/>
        <w:gridCol w:w="8134"/>
      </w:tblGrid>
      <w:tr w:rsidR="00383528" w14:paraId="50C3586C" w14:textId="77777777">
        <w:trPr>
          <w:trHeight w:val="4749"/>
          <w:jc w:val="center"/>
        </w:trPr>
        <w:tc>
          <w:tcPr>
            <w:tcW w:w="746" w:type="dxa"/>
            <w:tcMar>
              <w:left w:w="28" w:type="dxa"/>
              <w:right w:w="28" w:type="dxa"/>
            </w:tcMar>
            <w:vAlign w:val="center"/>
          </w:tcPr>
          <w:p w14:paraId="790ED0CD" w14:textId="77777777" w:rsidR="00383528" w:rsidRDefault="00301EF4">
            <w:pPr>
              <w:jc w:val="center"/>
            </w:pPr>
            <w:r>
              <w:rPr>
                <w:rFonts w:hint="eastAsia"/>
              </w:rPr>
              <w:t>施工</w:t>
            </w:r>
          </w:p>
          <w:p w14:paraId="486D477A" w14:textId="77777777" w:rsidR="00383528" w:rsidRDefault="00301EF4">
            <w:pPr>
              <w:jc w:val="center"/>
            </w:pPr>
            <w:r>
              <w:rPr>
                <w:rFonts w:hint="eastAsia"/>
              </w:rPr>
              <w:t>期环</w:t>
            </w:r>
          </w:p>
          <w:p w14:paraId="235BE8AA" w14:textId="77777777" w:rsidR="00383528" w:rsidRDefault="00301EF4">
            <w:pPr>
              <w:jc w:val="center"/>
            </w:pPr>
            <w:r>
              <w:rPr>
                <w:rFonts w:hint="eastAsia"/>
              </w:rPr>
              <w:t>境保</w:t>
            </w:r>
          </w:p>
          <w:p w14:paraId="17F99754" w14:textId="77777777" w:rsidR="00383528" w:rsidRDefault="00301EF4">
            <w:pPr>
              <w:jc w:val="center"/>
            </w:pPr>
            <w:r>
              <w:rPr>
                <w:rFonts w:hint="eastAsia"/>
              </w:rPr>
              <w:t>护措</w:t>
            </w:r>
          </w:p>
          <w:p w14:paraId="5D2F35A0" w14:textId="77777777" w:rsidR="00383528" w:rsidRDefault="00301EF4">
            <w:pPr>
              <w:jc w:val="center"/>
              <w:rPr>
                <w:bCs/>
              </w:rPr>
            </w:pPr>
            <w:r>
              <w:rPr>
                <w:rFonts w:hint="eastAsia"/>
              </w:rPr>
              <w:t>施</w:t>
            </w:r>
          </w:p>
        </w:tc>
        <w:tc>
          <w:tcPr>
            <w:tcW w:w="8162" w:type="dxa"/>
            <w:vAlign w:val="center"/>
          </w:tcPr>
          <w:p w14:paraId="7729193B"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项目预计工期为</w:t>
            </w:r>
            <w:r>
              <w:rPr>
                <w:sz w:val="24"/>
                <w:szCs w:val="22"/>
                <w:u w:val="single"/>
              </w:rPr>
              <w:t>2</w:t>
            </w:r>
            <w:r>
              <w:rPr>
                <w:rFonts w:hint="eastAsia"/>
                <w:sz w:val="24"/>
                <w:szCs w:val="22"/>
                <w:u w:val="single"/>
              </w:rPr>
              <w:t>个月，施工期环境保护措施主要包括水环境、环境空气以及声环境保护措施。</w:t>
            </w:r>
          </w:p>
          <w:p w14:paraId="7EB9F207" w14:textId="77777777" w:rsidR="00383528" w:rsidRDefault="00301EF4">
            <w:pPr>
              <w:adjustRightInd w:val="0"/>
              <w:snapToGrid w:val="0"/>
              <w:spacing w:beforeLines="50" w:before="120" w:afterLines="50" w:after="120" w:line="360" w:lineRule="auto"/>
              <w:jc w:val="left"/>
              <w:outlineLvl w:val="2"/>
              <w:rPr>
                <w:rFonts w:eastAsia="黑体"/>
                <w:b/>
                <w:bCs/>
                <w:sz w:val="30"/>
                <w:szCs w:val="32"/>
                <w:u w:val="single"/>
              </w:rPr>
            </w:pPr>
            <w:r>
              <w:rPr>
                <w:rFonts w:eastAsia="黑体"/>
                <w:b/>
                <w:bCs/>
                <w:sz w:val="30"/>
                <w:szCs w:val="32"/>
                <w:u w:val="single"/>
              </w:rPr>
              <w:t>1</w:t>
            </w:r>
            <w:r>
              <w:rPr>
                <w:rFonts w:eastAsia="黑体" w:hint="eastAsia"/>
                <w:b/>
                <w:bCs/>
                <w:sz w:val="30"/>
                <w:szCs w:val="32"/>
                <w:u w:val="single"/>
              </w:rPr>
              <w:t>施工期大气环境保护措施</w:t>
            </w:r>
          </w:p>
          <w:p w14:paraId="3E86F1A7"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本项目施工期的空气污染主要包括车辆运输过程中产生的扬尘，以及车辆、施工机械产生的废气、装修废气。</w:t>
            </w:r>
          </w:p>
          <w:p w14:paraId="59F157ED"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本项目施工期的空气污染主要包括车辆运输产生的扬尘以及车辆、施工机械产生的废气。</w:t>
            </w:r>
          </w:p>
          <w:p w14:paraId="1AC70B26"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w:t>
            </w:r>
            <w:r>
              <w:rPr>
                <w:rFonts w:hint="eastAsia"/>
                <w:sz w:val="24"/>
                <w:szCs w:val="22"/>
                <w:u w:val="single"/>
              </w:rPr>
              <w:t>1</w:t>
            </w:r>
            <w:r>
              <w:rPr>
                <w:rFonts w:hint="eastAsia"/>
                <w:sz w:val="24"/>
                <w:szCs w:val="22"/>
                <w:u w:val="single"/>
              </w:rPr>
              <w:t>）扬尘</w:t>
            </w:r>
          </w:p>
          <w:p w14:paraId="6103616E" w14:textId="77777777" w:rsidR="00383528" w:rsidRDefault="00301EF4">
            <w:pPr>
              <w:adjustRightInd w:val="0"/>
              <w:snapToGrid w:val="0"/>
              <w:spacing w:line="360" w:lineRule="auto"/>
              <w:ind w:firstLineChars="200" w:firstLine="480"/>
              <w:rPr>
                <w:bCs/>
                <w:sz w:val="24"/>
                <w:szCs w:val="22"/>
                <w:u w:val="single"/>
              </w:rPr>
            </w:pPr>
            <w:r>
              <w:rPr>
                <w:rFonts w:hint="eastAsia"/>
                <w:bCs/>
                <w:sz w:val="24"/>
                <w:szCs w:val="22"/>
                <w:u w:val="single"/>
              </w:rPr>
              <w:t>道路扬尘主要是由施工车辆在运输施工材料而引起，引起道路扬尘的因素较多，主要跟车辆行驶速度、风速、路面积尘量和路面积尘湿度有关，其中风速还直接影响到扬尘的传输距离。</w:t>
            </w:r>
          </w:p>
          <w:p w14:paraId="59BDB4BE" w14:textId="77777777" w:rsidR="00383528" w:rsidRDefault="00301EF4">
            <w:pPr>
              <w:adjustRightInd w:val="0"/>
              <w:snapToGrid w:val="0"/>
              <w:spacing w:line="360" w:lineRule="auto"/>
              <w:ind w:firstLineChars="200" w:firstLine="480"/>
              <w:rPr>
                <w:bCs/>
                <w:sz w:val="24"/>
                <w:szCs w:val="22"/>
                <w:u w:val="single"/>
              </w:rPr>
            </w:pPr>
            <w:r>
              <w:rPr>
                <w:rFonts w:hint="eastAsia"/>
                <w:bCs/>
                <w:sz w:val="24"/>
                <w:szCs w:val="22"/>
                <w:u w:val="single"/>
              </w:rPr>
              <w:t>项目毗邻省道，运输便利，且该道路已经进行硬化，路面含尘量较少，产生的扬尘较少，建议加强运输车辆的管理、在人口稠密集中点，同时注意洒水作业，对运输产生的扬尘进行有效控制。</w:t>
            </w:r>
          </w:p>
          <w:p w14:paraId="5DCBB98F"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w:t>
            </w:r>
            <w:r>
              <w:rPr>
                <w:rFonts w:hint="eastAsia"/>
                <w:sz w:val="24"/>
                <w:szCs w:val="22"/>
                <w:u w:val="single"/>
              </w:rPr>
              <w:t>2</w:t>
            </w:r>
            <w:r>
              <w:rPr>
                <w:rFonts w:hint="eastAsia"/>
                <w:sz w:val="24"/>
                <w:szCs w:val="22"/>
                <w:u w:val="single"/>
              </w:rPr>
              <w:t>）施工机械废气</w:t>
            </w:r>
          </w:p>
          <w:p w14:paraId="6B9A894D" w14:textId="77777777" w:rsidR="00383528" w:rsidRDefault="00301EF4">
            <w:pPr>
              <w:adjustRightInd w:val="0"/>
              <w:snapToGrid w:val="0"/>
              <w:spacing w:line="360" w:lineRule="auto"/>
              <w:ind w:firstLineChars="200" w:firstLine="480"/>
              <w:rPr>
                <w:bCs/>
                <w:sz w:val="24"/>
                <w:szCs w:val="22"/>
                <w:u w:val="single"/>
              </w:rPr>
            </w:pPr>
            <w:r>
              <w:rPr>
                <w:rFonts w:hint="eastAsia"/>
                <w:bCs/>
                <w:sz w:val="24"/>
                <w:szCs w:val="22"/>
                <w:u w:val="single"/>
              </w:rPr>
              <w:t>施工中将使用各类大、中、小施工机械，主要以汽油、柴油等燃烧为动力，排放的尾气、烟气对区域环境空气有一定的影响。燃料废气中主要含</w:t>
            </w:r>
            <w:r>
              <w:rPr>
                <w:bCs/>
                <w:sz w:val="24"/>
                <w:szCs w:val="22"/>
                <w:u w:val="single"/>
              </w:rPr>
              <w:t>CO</w:t>
            </w:r>
            <w:r>
              <w:rPr>
                <w:rFonts w:hint="eastAsia"/>
                <w:bCs/>
                <w:sz w:val="24"/>
                <w:szCs w:val="22"/>
                <w:u w:val="single"/>
              </w:rPr>
              <w:t>、</w:t>
            </w:r>
            <w:r>
              <w:rPr>
                <w:bCs/>
                <w:sz w:val="24"/>
                <w:szCs w:val="22"/>
                <w:u w:val="single"/>
              </w:rPr>
              <w:t>CO</w:t>
            </w:r>
            <w:r>
              <w:rPr>
                <w:sz w:val="24"/>
                <w:szCs w:val="22"/>
                <w:u w:val="single"/>
                <w:vertAlign w:val="subscript"/>
              </w:rPr>
              <w:t>2</w:t>
            </w:r>
            <w:r>
              <w:rPr>
                <w:rFonts w:hint="eastAsia"/>
                <w:bCs/>
                <w:sz w:val="24"/>
                <w:szCs w:val="22"/>
                <w:u w:val="single"/>
              </w:rPr>
              <w:t>、</w:t>
            </w:r>
            <w:r>
              <w:rPr>
                <w:bCs/>
                <w:sz w:val="24"/>
                <w:szCs w:val="22"/>
                <w:u w:val="single"/>
              </w:rPr>
              <w:t>NO</w:t>
            </w:r>
            <w:r>
              <w:rPr>
                <w:sz w:val="24"/>
                <w:szCs w:val="22"/>
                <w:u w:val="single"/>
                <w:vertAlign w:val="subscript"/>
              </w:rPr>
              <w:t>X</w:t>
            </w:r>
            <w:r>
              <w:rPr>
                <w:rFonts w:hint="eastAsia"/>
                <w:bCs/>
                <w:sz w:val="24"/>
                <w:szCs w:val="22"/>
                <w:u w:val="single"/>
              </w:rPr>
              <w:t>、</w:t>
            </w:r>
            <w:r>
              <w:rPr>
                <w:bCs/>
                <w:sz w:val="24"/>
                <w:szCs w:val="22"/>
                <w:u w:val="single"/>
              </w:rPr>
              <w:t>HCH</w:t>
            </w:r>
            <w:r>
              <w:rPr>
                <w:rFonts w:hint="eastAsia"/>
                <w:bCs/>
                <w:sz w:val="24"/>
                <w:szCs w:val="22"/>
                <w:u w:val="single"/>
              </w:rPr>
              <w:t>、烟尘等。建筑建造施工场地位于开阔地区，施工现场场地较开阔，大气污染扩散稀释能力较强，因此，施工期燃油机械产生的尾气排放对施工区沿线大气影响相对较小，并随着工程的结束而结束。</w:t>
            </w:r>
          </w:p>
          <w:p w14:paraId="22922D76"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w:t>
            </w:r>
            <w:r>
              <w:rPr>
                <w:rFonts w:hint="eastAsia"/>
                <w:sz w:val="24"/>
                <w:szCs w:val="22"/>
                <w:u w:val="single"/>
              </w:rPr>
              <w:t>3</w:t>
            </w:r>
            <w:r>
              <w:rPr>
                <w:rFonts w:hint="eastAsia"/>
                <w:sz w:val="24"/>
                <w:szCs w:val="22"/>
                <w:u w:val="single"/>
              </w:rPr>
              <w:t>）装修废气</w:t>
            </w:r>
          </w:p>
          <w:p w14:paraId="5CE6BD4A" w14:textId="77777777" w:rsidR="00383528" w:rsidRDefault="00301EF4">
            <w:pPr>
              <w:adjustRightInd w:val="0"/>
              <w:snapToGrid w:val="0"/>
              <w:spacing w:line="360" w:lineRule="auto"/>
              <w:ind w:firstLineChars="200" w:firstLine="480"/>
              <w:rPr>
                <w:sz w:val="24"/>
                <w:szCs w:val="22"/>
                <w:u w:val="single"/>
              </w:rPr>
            </w:pPr>
            <w:r>
              <w:rPr>
                <w:sz w:val="24"/>
                <w:szCs w:val="22"/>
                <w:u w:val="single"/>
              </w:rPr>
              <w:t>对于装修过程产生的有机废气，由于其产生量不大，且主要产生于室内，主要通过大气扩散自净处理。</w:t>
            </w:r>
            <w:r>
              <w:rPr>
                <w:rFonts w:hint="eastAsia"/>
                <w:sz w:val="24"/>
                <w:szCs w:val="22"/>
                <w:u w:val="single"/>
              </w:rPr>
              <w:t>装修时严格按照国家环保规定的室内装饰装修材料进行材料的选用和施工。</w:t>
            </w:r>
          </w:p>
          <w:p w14:paraId="1AF8AD48" w14:textId="77777777" w:rsidR="00383528" w:rsidRDefault="00301EF4">
            <w:pPr>
              <w:adjustRightInd w:val="0"/>
              <w:snapToGrid w:val="0"/>
              <w:spacing w:line="360" w:lineRule="auto"/>
              <w:ind w:firstLineChars="200" w:firstLine="480"/>
              <w:rPr>
                <w:bCs/>
                <w:sz w:val="24"/>
                <w:szCs w:val="22"/>
                <w:u w:val="single"/>
              </w:rPr>
            </w:pPr>
            <w:r>
              <w:rPr>
                <w:bCs/>
                <w:sz w:val="24"/>
                <w:szCs w:val="22"/>
                <w:u w:val="single"/>
              </w:rPr>
              <w:t>施工期产生的环境空气污染是短期的，随着施工活动的结束而结束。</w:t>
            </w:r>
          </w:p>
          <w:p w14:paraId="511C5E20" w14:textId="77777777" w:rsidR="00383528" w:rsidRDefault="00301EF4">
            <w:pPr>
              <w:adjustRightInd w:val="0"/>
              <w:snapToGrid w:val="0"/>
              <w:spacing w:beforeLines="50" w:before="120" w:afterLines="50" w:after="120" w:line="360" w:lineRule="auto"/>
              <w:jc w:val="left"/>
              <w:outlineLvl w:val="2"/>
              <w:rPr>
                <w:rFonts w:eastAsia="黑体"/>
                <w:b/>
                <w:bCs/>
                <w:sz w:val="30"/>
                <w:szCs w:val="32"/>
                <w:u w:val="single"/>
              </w:rPr>
            </w:pPr>
            <w:r>
              <w:rPr>
                <w:rFonts w:eastAsia="黑体"/>
                <w:b/>
                <w:bCs/>
                <w:sz w:val="30"/>
                <w:szCs w:val="32"/>
                <w:u w:val="single"/>
              </w:rPr>
              <w:lastRenderedPageBreak/>
              <w:t>2</w:t>
            </w:r>
            <w:r>
              <w:rPr>
                <w:rFonts w:eastAsia="黑体" w:hint="eastAsia"/>
                <w:b/>
                <w:bCs/>
                <w:sz w:val="30"/>
                <w:szCs w:val="32"/>
                <w:u w:val="single"/>
              </w:rPr>
              <w:t>施工期水环境保护措施</w:t>
            </w:r>
          </w:p>
          <w:p w14:paraId="4853C997"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项目施工期废水主要来源于工程人员的生活污水。</w:t>
            </w:r>
          </w:p>
          <w:p w14:paraId="51698922"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w:t>
            </w:r>
            <w:r>
              <w:rPr>
                <w:rFonts w:hint="eastAsia"/>
                <w:sz w:val="24"/>
                <w:szCs w:val="22"/>
                <w:u w:val="single"/>
              </w:rPr>
              <w:t>1</w:t>
            </w:r>
            <w:r>
              <w:rPr>
                <w:rFonts w:hint="eastAsia"/>
                <w:sz w:val="24"/>
                <w:szCs w:val="22"/>
                <w:u w:val="single"/>
              </w:rPr>
              <w:t>）生活污水</w:t>
            </w:r>
          </w:p>
          <w:p w14:paraId="58BED10A"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本项目不设施工营地，施工人员食宿、厕卫等均可依托项目施工现场周边设施解决，只产生少量施工人员洗手等卫生用水，项目生活污水排放量为</w:t>
            </w:r>
            <w:r>
              <w:rPr>
                <w:rFonts w:hint="eastAsia"/>
                <w:sz w:val="24"/>
                <w:szCs w:val="22"/>
                <w:u w:val="single"/>
              </w:rPr>
              <w:t>0</w:t>
            </w:r>
            <w:r>
              <w:rPr>
                <w:sz w:val="24"/>
                <w:szCs w:val="22"/>
                <w:u w:val="single"/>
              </w:rPr>
              <w:t>.16m</w:t>
            </w:r>
            <w:r>
              <w:rPr>
                <w:sz w:val="24"/>
                <w:szCs w:val="22"/>
                <w:u w:val="single"/>
                <w:vertAlign w:val="superscript"/>
              </w:rPr>
              <w:t>3</w:t>
            </w:r>
            <w:r>
              <w:rPr>
                <w:sz w:val="24"/>
                <w:szCs w:val="22"/>
                <w:u w:val="single"/>
              </w:rPr>
              <w:t>/d</w:t>
            </w:r>
            <w:r>
              <w:rPr>
                <w:rFonts w:hint="eastAsia"/>
                <w:sz w:val="24"/>
                <w:szCs w:val="22"/>
                <w:u w:val="single"/>
              </w:rPr>
              <w:t>，此部分废水经原新宁县兴雄鞋业污水处理设施处理，不外排，对地表水影响较小。</w:t>
            </w:r>
          </w:p>
          <w:p w14:paraId="2B6657DB" w14:textId="77777777" w:rsidR="00383528" w:rsidRDefault="00301EF4">
            <w:pPr>
              <w:adjustRightInd w:val="0"/>
              <w:snapToGrid w:val="0"/>
              <w:spacing w:beforeLines="50" w:before="120" w:afterLines="50" w:after="120" w:line="360" w:lineRule="auto"/>
              <w:jc w:val="left"/>
              <w:outlineLvl w:val="2"/>
              <w:rPr>
                <w:rFonts w:eastAsia="黑体"/>
                <w:b/>
                <w:bCs/>
                <w:sz w:val="30"/>
                <w:szCs w:val="32"/>
                <w:u w:val="single"/>
              </w:rPr>
            </w:pPr>
            <w:r>
              <w:rPr>
                <w:rFonts w:eastAsia="黑体"/>
                <w:b/>
                <w:bCs/>
                <w:sz w:val="30"/>
                <w:szCs w:val="32"/>
                <w:u w:val="single"/>
              </w:rPr>
              <w:t>3</w:t>
            </w:r>
            <w:r>
              <w:rPr>
                <w:rFonts w:eastAsia="黑体" w:hint="eastAsia"/>
                <w:b/>
                <w:bCs/>
                <w:sz w:val="30"/>
                <w:szCs w:val="32"/>
                <w:u w:val="single"/>
              </w:rPr>
              <w:t>施工期声环境保护措施</w:t>
            </w:r>
          </w:p>
          <w:p w14:paraId="104543A1"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项目施工期噪声影响主要来源于施工机械和施工设备，噪声、运输车辆噪声和施工作业噪声。</w:t>
            </w:r>
          </w:p>
          <w:p w14:paraId="4C402D83"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本环评要求在施工过程中采取以下措施：</w:t>
            </w:r>
          </w:p>
          <w:p w14:paraId="551ED301" w14:textId="77777777" w:rsidR="00383528" w:rsidRDefault="00301EF4">
            <w:pPr>
              <w:adjustRightInd w:val="0"/>
              <w:snapToGrid w:val="0"/>
              <w:spacing w:line="360" w:lineRule="auto"/>
              <w:ind w:firstLineChars="200" w:firstLine="480"/>
              <w:rPr>
                <w:sz w:val="24"/>
                <w:szCs w:val="22"/>
                <w:u w:val="single"/>
              </w:rPr>
            </w:pPr>
            <w:r>
              <w:rPr>
                <w:sz w:val="24"/>
                <w:szCs w:val="22"/>
                <w:u w:val="single"/>
              </w:rPr>
              <w:t>1</w:t>
            </w:r>
            <w:r>
              <w:rPr>
                <w:rFonts w:hint="eastAsia"/>
                <w:sz w:val="24"/>
                <w:szCs w:val="22"/>
                <w:u w:val="single"/>
              </w:rPr>
              <w:t>）厂界四周按规定高度筑围挡，特别是项目北侧靠近办公楼处，必须布设围挡。施工单位应尽量选用低噪声设备，</w:t>
            </w:r>
          </w:p>
          <w:p w14:paraId="1A91B418" w14:textId="77777777" w:rsidR="00383528" w:rsidRDefault="00301EF4">
            <w:pPr>
              <w:adjustRightInd w:val="0"/>
              <w:snapToGrid w:val="0"/>
              <w:spacing w:line="360" w:lineRule="auto"/>
              <w:ind w:firstLineChars="200" w:firstLine="480"/>
              <w:rPr>
                <w:sz w:val="24"/>
                <w:szCs w:val="22"/>
                <w:u w:val="single"/>
              </w:rPr>
            </w:pPr>
            <w:r>
              <w:rPr>
                <w:sz w:val="24"/>
                <w:szCs w:val="22"/>
                <w:u w:val="single"/>
              </w:rPr>
              <w:t>2</w:t>
            </w:r>
            <w:r>
              <w:rPr>
                <w:rFonts w:hint="eastAsia"/>
                <w:sz w:val="24"/>
                <w:szCs w:val="22"/>
                <w:u w:val="single"/>
              </w:rPr>
              <w:t>）杜绝使用高噪声设备冲击式打桩机，采用液压桩机，同时加强施工管理，文明施工。</w:t>
            </w:r>
          </w:p>
          <w:p w14:paraId="62B6B151"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3</w:t>
            </w:r>
            <w:r>
              <w:rPr>
                <w:rFonts w:hint="eastAsia"/>
                <w:sz w:val="24"/>
                <w:szCs w:val="22"/>
                <w:u w:val="single"/>
              </w:rPr>
              <w:t>）合理安排施工时间，可避免施工噪声扰民，干扰周围居民的正常休息。除工程施工或特殊需要必须连续施工外，禁止夜间施工，如确需夜间施工的应报请当地环保局批准，并通告周边居民。</w:t>
            </w:r>
          </w:p>
          <w:p w14:paraId="15BD5DE6"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在采取上述措施后，施工期噪声对环境影响较小，随着施工期结束，施工期噪声影响亦随之结束。</w:t>
            </w:r>
          </w:p>
          <w:p w14:paraId="1CC8027E" w14:textId="77777777" w:rsidR="00383528" w:rsidRDefault="00301EF4">
            <w:pPr>
              <w:adjustRightInd w:val="0"/>
              <w:snapToGrid w:val="0"/>
              <w:spacing w:beforeLines="50" w:before="120" w:afterLines="50" w:after="120" w:line="360" w:lineRule="auto"/>
              <w:jc w:val="left"/>
              <w:outlineLvl w:val="2"/>
              <w:rPr>
                <w:rFonts w:eastAsia="黑体"/>
                <w:b/>
                <w:bCs/>
                <w:sz w:val="30"/>
                <w:szCs w:val="32"/>
                <w:u w:val="single"/>
              </w:rPr>
            </w:pPr>
            <w:r>
              <w:rPr>
                <w:rFonts w:eastAsia="黑体"/>
                <w:b/>
                <w:bCs/>
                <w:sz w:val="30"/>
                <w:szCs w:val="32"/>
                <w:u w:val="single"/>
              </w:rPr>
              <w:t>4</w:t>
            </w:r>
            <w:r>
              <w:rPr>
                <w:rFonts w:eastAsia="黑体" w:hint="eastAsia"/>
                <w:b/>
                <w:bCs/>
                <w:sz w:val="30"/>
                <w:szCs w:val="32"/>
                <w:u w:val="single"/>
              </w:rPr>
              <w:t>固体废物防治措施</w:t>
            </w:r>
          </w:p>
          <w:p w14:paraId="40146F9E"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施工期固体废物主要为建筑垃圾以及施工人员的生活垃圾等。</w:t>
            </w:r>
          </w:p>
          <w:p w14:paraId="6B0AE40D"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w:t>
            </w:r>
            <w:r>
              <w:rPr>
                <w:rFonts w:hint="eastAsia"/>
                <w:sz w:val="24"/>
                <w:szCs w:val="22"/>
                <w:u w:val="single"/>
              </w:rPr>
              <w:t>1</w:t>
            </w:r>
            <w:r>
              <w:rPr>
                <w:rFonts w:hint="eastAsia"/>
                <w:sz w:val="24"/>
                <w:szCs w:val="22"/>
                <w:u w:val="single"/>
              </w:rPr>
              <w:t>）建筑垃圾</w:t>
            </w:r>
          </w:p>
          <w:p w14:paraId="1BDBB6E5"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施工过程产生的建筑垃圾主要为装修边角料，产生量较少，产生的边角料由环卫部门回收处理。</w:t>
            </w:r>
          </w:p>
          <w:p w14:paraId="57041F85"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lastRenderedPageBreak/>
              <w:t>（</w:t>
            </w:r>
            <w:r>
              <w:rPr>
                <w:sz w:val="24"/>
                <w:szCs w:val="22"/>
                <w:u w:val="single"/>
              </w:rPr>
              <w:t>2</w:t>
            </w:r>
            <w:r>
              <w:rPr>
                <w:rFonts w:hint="eastAsia"/>
                <w:sz w:val="24"/>
                <w:szCs w:val="22"/>
                <w:u w:val="single"/>
              </w:rPr>
              <w:t>）生活垃圾</w:t>
            </w:r>
          </w:p>
          <w:p w14:paraId="543A1139" w14:textId="77777777"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施工期间，</w:t>
            </w:r>
            <w:r>
              <w:rPr>
                <w:rFonts w:hint="eastAsia"/>
                <w:bCs/>
                <w:sz w:val="24"/>
                <w:szCs w:val="22"/>
                <w:u w:val="single"/>
              </w:rPr>
              <w:t>项目不设施工营地，施工人员不在现场食宿，生活垃圾产生量</w:t>
            </w:r>
            <w:r>
              <w:rPr>
                <w:bCs/>
                <w:sz w:val="24"/>
                <w:szCs w:val="22"/>
                <w:u w:val="single"/>
              </w:rPr>
              <w:t>0.002</w:t>
            </w:r>
            <w:r>
              <w:rPr>
                <w:rFonts w:hint="eastAsia"/>
                <w:bCs/>
                <w:sz w:val="24"/>
                <w:szCs w:val="22"/>
                <w:u w:val="single"/>
              </w:rPr>
              <w:t>t/d</w:t>
            </w:r>
            <w:r>
              <w:rPr>
                <w:rFonts w:hint="eastAsia"/>
                <w:bCs/>
                <w:sz w:val="24"/>
                <w:szCs w:val="22"/>
                <w:u w:val="single"/>
              </w:rPr>
              <w:t>，生活垃圾经</w:t>
            </w:r>
            <w:r>
              <w:rPr>
                <w:sz w:val="24"/>
                <w:szCs w:val="22"/>
                <w:u w:val="single"/>
              </w:rPr>
              <w:t>统一集中收集后，交由环卫部门进行清运处理。</w:t>
            </w:r>
          </w:p>
          <w:p w14:paraId="52B3A4BA" w14:textId="77777777" w:rsidR="00383528" w:rsidRDefault="00301EF4">
            <w:pPr>
              <w:adjustRightInd w:val="0"/>
              <w:snapToGrid w:val="0"/>
              <w:spacing w:line="360" w:lineRule="auto"/>
              <w:ind w:firstLineChars="200" w:firstLine="480"/>
              <w:rPr>
                <w:rFonts w:ascii="宋体" w:hAnsi="宋体" w:cs="宋体"/>
                <w:bCs/>
                <w:spacing w:val="-10"/>
                <w:szCs w:val="21"/>
              </w:rPr>
            </w:pPr>
            <w:r>
              <w:rPr>
                <w:rFonts w:hint="eastAsia"/>
                <w:sz w:val="24"/>
                <w:szCs w:val="22"/>
                <w:u w:val="single"/>
              </w:rPr>
              <w:t>本项目施工产生的固体废物在采取上述防治措施后，对环境的影响较小，产生的影响也是临时性的，随着施工期的结束，施工期影响也将随之消除。</w:t>
            </w:r>
          </w:p>
        </w:tc>
      </w:tr>
      <w:tr w:rsidR="00383528" w14:paraId="40E8D19F" w14:textId="77777777">
        <w:trPr>
          <w:trHeight w:val="6810"/>
          <w:jc w:val="center"/>
        </w:trPr>
        <w:tc>
          <w:tcPr>
            <w:tcW w:w="746" w:type="dxa"/>
            <w:tcMar>
              <w:left w:w="28" w:type="dxa"/>
              <w:right w:w="28" w:type="dxa"/>
            </w:tcMar>
            <w:vAlign w:val="center"/>
          </w:tcPr>
          <w:p w14:paraId="712413CE" w14:textId="77777777" w:rsidR="00383528" w:rsidRDefault="00301EF4">
            <w:pPr>
              <w:jc w:val="center"/>
            </w:pPr>
            <w:r>
              <w:rPr>
                <w:rFonts w:hint="eastAsia"/>
              </w:rPr>
              <w:lastRenderedPageBreak/>
              <w:t>运营</w:t>
            </w:r>
          </w:p>
          <w:p w14:paraId="1018A73F" w14:textId="77777777" w:rsidR="00383528" w:rsidRDefault="00301EF4">
            <w:pPr>
              <w:jc w:val="center"/>
            </w:pPr>
            <w:r>
              <w:rPr>
                <w:rFonts w:hint="eastAsia"/>
              </w:rPr>
              <w:t>期环</w:t>
            </w:r>
          </w:p>
          <w:p w14:paraId="1CD4D476" w14:textId="77777777" w:rsidR="00383528" w:rsidRDefault="00301EF4">
            <w:pPr>
              <w:jc w:val="center"/>
            </w:pPr>
            <w:r>
              <w:rPr>
                <w:rFonts w:hint="eastAsia"/>
              </w:rPr>
              <w:t>境影</w:t>
            </w:r>
          </w:p>
          <w:p w14:paraId="2BE76BAA" w14:textId="77777777" w:rsidR="00383528" w:rsidRDefault="00301EF4">
            <w:pPr>
              <w:jc w:val="center"/>
            </w:pPr>
            <w:r>
              <w:rPr>
                <w:rFonts w:hint="eastAsia"/>
              </w:rPr>
              <w:t>响和</w:t>
            </w:r>
          </w:p>
          <w:p w14:paraId="681A2675" w14:textId="77777777" w:rsidR="00383528" w:rsidRDefault="00301EF4">
            <w:pPr>
              <w:jc w:val="center"/>
            </w:pPr>
            <w:r>
              <w:rPr>
                <w:rFonts w:hint="eastAsia"/>
              </w:rPr>
              <w:t>保护</w:t>
            </w:r>
          </w:p>
          <w:p w14:paraId="4E423E34" w14:textId="77777777" w:rsidR="00383528" w:rsidRDefault="00301EF4">
            <w:pPr>
              <w:jc w:val="center"/>
            </w:pPr>
            <w:r>
              <w:rPr>
                <w:rFonts w:hint="eastAsia"/>
              </w:rPr>
              <w:t>措施</w:t>
            </w:r>
          </w:p>
        </w:tc>
        <w:tc>
          <w:tcPr>
            <w:tcW w:w="8162" w:type="dxa"/>
            <w:vAlign w:val="center"/>
          </w:tcPr>
          <w:p w14:paraId="5E5939B7" w14:textId="77777777" w:rsidR="00383528" w:rsidRDefault="00301EF4">
            <w:pPr>
              <w:pStyle w:val="3"/>
              <w:spacing w:before="120" w:after="120"/>
            </w:pPr>
            <w:r>
              <w:rPr>
                <w:rFonts w:hint="eastAsia"/>
              </w:rPr>
              <w:t>1</w:t>
            </w:r>
            <w:r>
              <w:rPr>
                <w:rFonts w:hint="eastAsia"/>
              </w:rPr>
              <w:t>营运期</w:t>
            </w:r>
            <w:r>
              <w:t>大气环境影响分析</w:t>
            </w:r>
            <w:r>
              <w:rPr>
                <w:rFonts w:hint="eastAsia"/>
              </w:rPr>
              <w:t>及保护措施</w:t>
            </w:r>
          </w:p>
          <w:p w14:paraId="2007FFBE" w14:textId="77777777" w:rsidR="00383528" w:rsidRDefault="00301EF4">
            <w:pPr>
              <w:pStyle w:val="4"/>
              <w:spacing w:before="120"/>
            </w:pPr>
            <w:r>
              <w:t>1.1</w:t>
            </w:r>
            <w:r>
              <w:rPr>
                <w:rFonts w:hint="eastAsia"/>
              </w:rPr>
              <w:t>大气污染物源强核算</w:t>
            </w:r>
          </w:p>
          <w:p w14:paraId="6DEAE2D4" w14:textId="77777777" w:rsidR="00383528" w:rsidRDefault="00301EF4">
            <w:pPr>
              <w:adjustRightInd w:val="0"/>
              <w:snapToGrid w:val="0"/>
              <w:spacing w:line="360" w:lineRule="auto"/>
              <w:ind w:firstLineChars="200" w:firstLine="480"/>
              <w:rPr>
                <w:sz w:val="24"/>
                <w:szCs w:val="22"/>
              </w:rPr>
            </w:pPr>
            <w:r>
              <w:rPr>
                <w:rFonts w:hint="eastAsia"/>
                <w:sz w:val="24"/>
                <w:szCs w:val="22"/>
              </w:rPr>
              <w:t>项目营运期大气污染物主要包括锅炉燃烧废气、食堂油烟废气、打毛工艺粉尘、污水处理站恶臭等，具体如下表：</w:t>
            </w:r>
          </w:p>
          <w:p w14:paraId="670CD1CE" w14:textId="77777777" w:rsidR="00383528" w:rsidRDefault="00301EF4">
            <w:pPr>
              <w:keepNext/>
              <w:keepLines/>
              <w:widowControl/>
              <w:adjustRightInd w:val="0"/>
              <w:snapToGrid w:val="0"/>
              <w:spacing w:beforeLines="50" w:before="120"/>
              <w:jc w:val="center"/>
              <w:outlineLvl w:val="4"/>
              <w:rPr>
                <w:b/>
                <w:bCs/>
                <w:snapToGrid w:val="0"/>
                <w:kern w:val="0"/>
                <w:sz w:val="24"/>
                <w:szCs w:val="28"/>
              </w:rPr>
            </w:pPr>
            <w:r>
              <w:rPr>
                <w:rFonts w:hint="eastAsia"/>
                <w:b/>
                <w:bCs/>
                <w:snapToGrid w:val="0"/>
                <w:kern w:val="0"/>
                <w:sz w:val="24"/>
                <w:szCs w:val="28"/>
              </w:rPr>
              <w:t>表</w:t>
            </w:r>
            <w:r>
              <w:rPr>
                <w:rFonts w:hint="eastAsia"/>
                <w:b/>
                <w:bCs/>
                <w:snapToGrid w:val="0"/>
                <w:kern w:val="0"/>
                <w:sz w:val="24"/>
                <w:szCs w:val="28"/>
              </w:rPr>
              <w:t>4-</w:t>
            </w:r>
            <w:r>
              <w:rPr>
                <w:b/>
                <w:bCs/>
                <w:snapToGrid w:val="0"/>
                <w:kern w:val="0"/>
                <w:sz w:val="24"/>
                <w:szCs w:val="28"/>
              </w:rPr>
              <w:t xml:space="preserve">1 </w:t>
            </w:r>
            <w:r>
              <w:rPr>
                <w:rFonts w:hint="eastAsia"/>
                <w:b/>
                <w:bCs/>
                <w:snapToGrid w:val="0"/>
                <w:kern w:val="0"/>
                <w:sz w:val="24"/>
                <w:szCs w:val="28"/>
              </w:rPr>
              <w:t>大气污染物源强一览表</w:t>
            </w:r>
          </w:p>
          <w:tbl>
            <w:tblPr>
              <w:tblStyle w:val="afa"/>
              <w:tblW w:w="0" w:type="auto"/>
              <w:jc w:val="center"/>
              <w:tblLook w:val="04A0" w:firstRow="1" w:lastRow="0" w:firstColumn="1" w:lastColumn="0" w:noHBand="0" w:noVBand="1"/>
            </w:tblPr>
            <w:tblGrid>
              <w:gridCol w:w="403"/>
              <w:gridCol w:w="546"/>
              <w:gridCol w:w="913"/>
              <w:gridCol w:w="787"/>
              <w:gridCol w:w="496"/>
              <w:gridCol w:w="402"/>
              <w:gridCol w:w="402"/>
              <w:gridCol w:w="650"/>
              <w:gridCol w:w="556"/>
              <w:gridCol w:w="402"/>
              <w:gridCol w:w="727"/>
              <w:gridCol w:w="711"/>
              <w:gridCol w:w="913"/>
            </w:tblGrid>
            <w:tr w:rsidR="00383528" w14:paraId="00D21A62" w14:textId="77777777">
              <w:trPr>
                <w:jc w:val="center"/>
              </w:trPr>
              <w:tc>
                <w:tcPr>
                  <w:tcW w:w="984" w:type="dxa"/>
                  <w:gridSpan w:val="2"/>
                  <w:vMerge w:val="restart"/>
                  <w:vAlign w:val="center"/>
                </w:tcPr>
                <w:p w14:paraId="71D9B02A" w14:textId="77777777" w:rsidR="00383528" w:rsidRDefault="00301EF4">
                  <w:pPr>
                    <w:adjustRightInd w:val="0"/>
                    <w:snapToGrid w:val="0"/>
                    <w:jc w:val="center"/>
                    <w:rPr>
                      <w:b/>
                      <w:kern w:val="0"/>
                      <w:sz w:val="18"/>
                      <w:szCs w:val="18"/>
                      <w:u w:val="single"/>
                    </w:rPr>
                  </w:pPr>
                  <w:r>
                    <w:rPr>
                      <w:rFonts w:hint="eastAsia"/>
                      <w:b/>
                      <w:kern w:val="0"/>
                      <w:sz w:val="18"/>
                      <w:szCs w:val="18"/>
                      <w:u w:val="single"/>
                    </w:rPr>
                    <w:t>污染物种类</w:t>
                  </w:r>
                </w:p>
              </w:tc>
              <w:tc>
                <w:tcPr>
                  <w:tcW w:w="960" w:type="dxa"/>
                  <w:vMerge w:val="restart"/>
                  <w:vAlign w:val="center"/>
                </w:tcPr>
                <w:p w14:paraId="47481D6A" w14:textId="77777777" w:rsidR="00383528" w:rsidRDefault="00301EF4">
                  <w:pPr>
                    <w:adjustRightInd w:val="0"/>
                    <w:snapToGrid w:val="0"/>
                    <w:jc w:val="center"/>
                    <w:rPr>
                      <w:b/>
                      <w:kern w:val="0"/>
                      <w:sz w:val="18"/>
                      <w:szCs w:val="18"/>
                      <w:u w:val="single"/>
                    </w:rPr>
                  </w:pPr>
                  <w:r>
                    <w:rPr>
                      <w:rFonts w:hint="eastAsia"/>
                      <w:b/>
                      <w:kern w:val="0"/>
                      <w:sz w:val="18"/>
                      <w:szCs w:val="18"/>
                      <w:u w:val="single"/>
                    </w:rPr>
                    <w:t>污染物产生量</w:t>
                  </w:r>
                </w:p>
              </w:tc>
              <w:tc>
                <w:tcPr>
                  <w:tcW w:w="787" w:type="dxa"/>
                  <w:vMerge w:val="restart"/>
                  <w:vAlign w:val="center"/>
                </w:tcPr>
                <w:p w14:paraId="349D438D" w14:textId="77777777" w:rsidR="00383528" w:rsidRDefault="00301EF4">
                  <w:pPr>
                    <w:adjustRightInd w:val="0"/>
                    <w:snapToGrid w:val="0"/>
                    <w:jc w:val="center"/>
                    <w:rPr>
                      <w:b/>
                      <w:kern w:val="0"/>
                      <w:sz w:val="18"/>
                      <w:szCs w:val="18"/>
                      <w:u w:val="single"/>
                    </w:rPr>
                  </w:pPr>
                  <w:r>
                    <w:rPr>
                      <w:rFonts w:hint="eastAsia"/>
                      <w:b/>
                      <w:kern w:val="0"/>
                      <w:sz w:val="18"/>
                      <w:szCs w:val="18"/>
                      <w:u w:val="single"/>
                    </w:rPr>
                    <w:t>污染物产生浓度</w:t>
                  </w:r>
                </w:p>
              </w:tc>
              <w:tc>
                <w:tcPr>
                  <w:tcW w:w="711" w:type="dxa"/>
                  <w:vMerge w:val="restart"/>
                  <w:vAlign w:val="center"/>
                </w:tcPr>
                <w:p w14:paraId="10353C1C" w14:textId="77777777" w:rsidR="00383528" w:rsidRDefault="00301EF4">
                  <w:pPr>
                    <w:adjustRightInd w:val="0"/>
                    <w:snapToGrid w:val="0"/>
                    <w:jc w:val="center"/>
                    <w:rPr>
                      <w:b/>
                      <w:kern w:val="0"/>
                      <w:sz w:val="18"/>
                      <w:szCs w:val="18"/>
                      <w:u w:val="single"/>
                    </w:rPr>
                  </w:pPr>
                  <w:r>
                    <w:rPr>
                      <w:rFonts w:hint="eastAsia"/>
                      <w:b/>
                      <w:kern w:val="0"/>
                      <w:sz w:val="18"/>
                      <w:szCs w:val="18"/>
                      <w:u w:val="single"/>
                    </w:rPr>
                    <w:t>排放形式</w:t>
                  </w:r>
                </w:p>
              </w:tc>
              <w:tc>
                <w:tcPr>
                  <w:tcW w:w="2500" w:type="dxa"/>
                  <w:gridSpan w:val="5"/>
                  <w:vAlign w:val="center"/>
                </w:tcPr>
                <w:p w14:paraId="654FC760" w14:textId="77777777" w:rsidR="00383528" w:rsidRDefault="00301EF4">
                  <w:pPr>
                    <w:adjustRightInd w:val="0"/>
                    <w:snapToGrid w:val="0"/>
                    <w:jc w:val="center"/>
                    <w:rPr>
                      <w:b/>
                      <w:kern w:val="0"/>
                      <w:sz w:val="18"/>
                      <w:szCs w:val="18"/>
                      <w:u w:val="single"/>
                    </w:rPr>
                  </w:pPr>
                  <w:r>
                    <w:rPr>
                      <w:rFonts w:hint="eastAsia"/>
                      <w:b/>
                      <w:kern w:val="0"/>
                      <w:sz w:val="18"/>
                      <w:szCs w:val="18"/>
                      <w:u w:val="single"/>
                    </w:rPr>
                    <w:t>治理设施</w:t>
                  </w:r>
                </w:p>
              </w:tc>
              <w:tc>
                <w:tcPr>
                  <w:tcW w:w="762" w:type="dxa"/>
                  <w:vMerge w:val="restart"/>
                  <w:vAlign w:val="center"/>
                </w:tcPr>
                <w:p w14:paraId="40A09979" w14:textId="77777777" w:rsidR="00383528" w:rsidRDefault="00301EF4">
                  <w:pPr>
                    <w:adjustRightInd w:val="0"/>
                    <w:snapToGrid w:val="0"/>
                    <w:jc w:val="center"/>
                    <w:rPr>
                      <w:b/>
                      <w:kern w:val="0"/>
                      <w:sz w:val="18"/>
                      <w:szCs w:val="18"/>
                      <w:u w:val="single"/>
                    </w:rPr>
                  </w:pPr>
                  <w:r>
                    <w:rPr>
                      <w:rFonts w:hint="eastAsia"/>
                      <w:b/>
                      <w:kern w:val="0"/>
                      <w:sz w:val="18"/>
                      <w:szCs w:val="18"/>
                      <w:u w:val="single"/>
                    </w:rPr>
                    <w:t>污染物排放浓度</w:t>
                  </w:r>
                </w:p>
              </w:tc>
              <w:tc>
                <w:tcPr>
                  <w:tcW w:w="222" w:type="dxa"/>
                  <w:vMerge w:val="restart"/>
                  <w:vAlign w:val="center"/>
                </w:tcPr>
                <w:p w14:paraId="6C2C8A80" w14:textId="77777777" w:rsidR="00383528" w:rsidRDefault="00301EF4">
                  <w:pPr>
                    <w:adjustRightInd w:val="0"/>
                    <w:snapToGrid w:val="0"/>
                    <w:jc w:val="center"/>
                    <w:rPr>
                      <w:b/>
                      <w:kern w:val="0"/>
                      <w:sz w:val="18"/>
                      <w:szCs w:val="18"/>
                      <w:u w:val="single"/>
                    </w:rPr>
                  </w:pPr>
                  <w:r>
                    <w:rPr>
                      <w:rFonts w:hint="eastAsia"/>
                      <w:b/>
                      <w:kern w:val="0"/>
                      <w:sz w:val="18"/>
                      <w:szCs w:val="18"/>
                      <w:u w:val="single"/>
                    </w:rPr>
                    <w:t>污染物排放速率</w:t>
                  </w:r>
                </w:p>
              </w:tc>
              <w:tc>
                <w:tcPr>
                  <w:tcW w:w="960" w:type="dxa"/>
                  <w:vMerge w:val="restart"/>
                  <w:vAlign w:val="center"/>
                </w:tcPr>
                <w:p w14:paraId="03CA3EA6" w14:textId="77777777" w:rsidR="00383528" w:rsidRDefault="00301EF4">
                  <w:pPr>
                    <w:adjustRightInd w:val="0"/>
                    <w:snapToGrid w:val="0"/>
                    <w:jc w:val="center"/>
                    <w:rPr>
                      <w:b/>
                      <w:kern w:val="0"/>
                      <w:sz w:val="18"/>
                      <w:szCs w:val="18"/>
                      <w:u w:val="single"/>
                    </w:rPr>
                  </w:pPr>
                  <w:r>
                    <w:rPr>
                      <w:rFonts w:hint="eastAsia"/>
                      <w:b/>
                      <w:kern w:val="0"/>
                      <w:sz w:val="18"/>
                      <w:szCs w:val="18"/>
                      <w:u w:val="single"/>
                    </w:rPr>
                    <w:t>污染物排放量</w:t>
                  </w:r>
                </w:p>
              </w:tc>
            </w:tr>
            <w:tr w:rsidR="00383528" w14:paraId="26A731E3" w14:textId="77777777">
              <w:trPr>
                <w:jc w:val="center"/>
              </w:trPr>
              <w:tc>
                <w:tcPr>
                  <w:tcW w:w="984" w:type="dxa"/>
                  <w:gridSpan w:val="2"/>
                  <w:vMerge/>
                  <w:vAlign w:val="center"/>
                </w:tcPr>
                <w:p w14:paraId="174ADE4C" w14:textId="77777777" w:rsidR="00383528" w:rsidRDefault="00383528">
                  <w:pPr>
                    <w:adjustRightInd w:val="0"/>
                    <w:snapToGrid w:val="0"/>
                    <w:jc w:val="center"/>
                    <w:rPr>
                      <w:kern w:val="0"/>
                      <w:sz w:val="18"/>
                      <w:szCs w:val="18"/>
                      <w:u w:val="single"/>
                    </w:rPr>
                  </w:pPr>
                </w:p>
              </w:tc>
              <w:tc>
                <w:tcPr>
                  <w:tcW w:w="960" w:type="dxa"/>
                  <w:vMerge/>
                  <w:vAlign w:val="center"/>
                </w:tcPr>
                <w:p w14:paraId="2E3EC208" w14:textId="77777777" w:rsidR="00383528" w:rsidRDefault="00383528">
                  <w:pPr>
                    <w:adjustRightInd w:val="0"/>
                    <w:snapToGrid w:val="0"/>
                    <w:jc w:val="center"/>
                    <w:rPr>
                      <w:kern w:val="0"/>
                      <w:sz w:val="18"/>
                      <w:szCs w:val="18"/>
                      <w:u w:val="single"/>
                    </w:rPr>
                  </w:pPr>
                </w:p>
              </w:tc>
              <w:tc>
                <w:tcPr>
                  <w:tcW w:w="787" w:type="dxa"/>
                  <w:vMerge/>
                  <w:vAlign w:val="center"/>
                </w:tcPr>
                <w:p w14:paraId="38A689A1" w14:textId="77777777" w:rsidR="00383528" w:rsidRDefault="00383528">
                  <w:pPr>
                    <w:adjustRightInd w:val="0"/>
                    <w:snapToGrid w:val="0"/>
                    <w:jc w:val="center"/>
                    <w:rPr>
                      <w:kern w:val="0"/>
                      <w:sz w:val="18"/>
                      <w:szCs w:val="18"/>
                      <w:u w:val="single"/>
                    </w:rPr>
                  </w:pPr>
                </w:p>
              </w:tc>
              <w:tc>
                <w:tcPr>
                  <w:tcW w:w="711" w:type="dxa"/>
                  <w:vMerge/>
                  <w:vAlign w:val="center"/>
                </w:tcPr>
                <w:p w14:paraId="67FACA14" w14:textId="77777777" w:rsidR="00383528" w:rsidRDefault="00383528">
                  <w:pPr>
                    <w:adjustRightInd w:val="0"/>
                    <w:snapToGrid w:val="0"/>
                    <w:jc w:val="center"/>
                    <w:rPr>
                      <w:kern w:val="0"/>
                      <w:sz w:val="18"/>
                      <w:szCs w:val="18"/>
                      <w:u w:val="single"/>
                    </w:rPr>
                  </w:pPr>
                </w:p>
              </w:tc>
              <w:tc>
                <w:tcPr>
                  <w:tcW w:w="414" w:type="dxa"/>
                  <w:vAlign w:val="center"/>
                </w:tcPr>
                <w:p w14:paraId="1B2748AB" w14:textId="77777777" w:rsidR="00383528" w:rsidRDefault="00301EF4">
                  <w:pPr>
                    <w:adjustRightInd w:val="0"/>
                    <w:snapToGrid w:val="0"/>
                    <w:jc w:val="center"/>
                    <w:rPr>
                      <w:b/>
                      <w:kern w:val="0"/>
                      <w:sz w:val="18"/>
                      <w:szCs w:val="18"/>
                      <w:u w:val="single"/>
                    </w:rPr>
                  </w:pPr>
                  <w:r>
                    <w:rPr>
                      <w:rFonts w:hint="eastAsia"/>
                      <w:b/>
                      <w:kern w:val="0"/>
                      <w:sz w:val="18"/>
                      <w:szCs w:val="18"/>
                      <w:u w:val="single"/>
                    </w:rPr>
                    <w:t>污染防治设施名称及工艺</w:t>
                  </w:r>
                </w:p>
              </w:tc>
              <w:tc>
                <w:tcPr>
                  <w:tcW w:w="414" w:type="dxa"/>
                  <w:vAlign w:val="center"/>
                </w:tcPr>
                <w:p w14:paraId="4D1B9512" w14:textId="77777777" w:rsidR="00383528" w:rsidRDefault="00301EF4">
                  <w:pPr>
                    <w:adjustRightInd w:val="0"/>
                    <w:snapToGrid w:val="0"/>
                    <w:jc w:val="center"/>
                    <w:rPr>
                      <w:b/>
                      <w:kern w:val="0"/>
                      <w:sz w:val="18"/>
                      <w:szCs w:val="18"/>
                      <w:u w:val="single"/>
                    </w:rPr>
                  </w:pPr>
                  <w:r>
                    <w:rPr>
                      <w:rFonts w:hint="eastAsia"/>
                      <w:b/>
                      <w:kern w:val="0"/>
                      <w:sz w:val="18"/>
                      <w:szCs w:val="18"/>
                      <w:u w:val="single"/>
                    </w:rPr>
                    <w:t>处理能力</w:t>
                  </w:r>
                </w:p>
              </w:tc>
              <w:tc>
                <w:tcPr>
                  <w:tcW w:w="679" w:type="dxa"/>
                  <w:vAlign w:val="center"/>
                </w:tcPr>
                <w:p w14:paraId="3632C249" w14:textId="77777777" w:rsidR="00383528" w:rsidRDefault="00301EF4">
                  <w:pPr>
                    <w:adjustRightInd w:val="0"/>
                    <w:snapToGrid w:val="0"/>
                    <w:jc w:val="center"/>
                    <w:rPr>
                      <w:b/>
                      <w:kern w:val="0"/>
                      <w:sz w:val="18"/>
                      <w:szCs w:val="18"/>
                      <w:u w:val="single"/>
                    </w:rPr>
                  </w:pPr>
                  <w:r>
                    <w:rPr>
                      <w:rFonts w:hint="eastAsia"/>
                      <w:b/>
                      <w:kern w:val="0"/>
                      <w:sz w:val="18"/>
                      <w:szCs w:val="18"/>
                      <w:u w:val="single"/>
                    </w:rPr>
                    <w:t>收集效率</w:t>
                  </w:r>
                </w:p>
              </w:tc>
              <w:tc>
                <w:tcPr>
                  <w:tcW w:w="579" w:type="dxa"/>
                  <w:vAlign w:val="center"/>
                </w:tcPr>
                <w:p w14:paraId="54542FD4" w14:textId="77777777" w:rsidR="00383528" w:rsidRDefault="00301EF4">
                  <w:pPr>
                    <w:adjustRightInd w:val="0"/>
                    <w:snapToGrid w:val="0"/>
                    <w:jc w:val="center"/>
                    <w:rPr>
                      <w:b/>
                      <w:kern w:val="0"/>
                      <w:sz w:val="18"/>
                      <w:szCs w:val="18"/>
                      <w:u w:val="single"/>
                    </w:rPr>
                  </w:pPr>
                  <w:r>
                    <w:rPr>
                      <w:rFonts w:hint="eastAsia"/>
                      <w:b/>
                      <w:kern w:val="0"/>
                      <w:sz w:val="18"/>
                      <w:szCs w:val="18"/>
                      <w:u w:val="single"/>
                    </w:rPr>
                    <w:t>去除率</w:t>
                  </w:r>
                </w:p>
              </w:tc>
              <w:tc>
                <w:tcPr>
                  <w:tcW w:w="414" w:type="dxa"/>
                  <w:vAlign w:val="center"/>
                </w:tcPr>
                <w:p w14:paraId="3CBBB288" w14:textId="77777777" w:rsidR="00383528" w:rsidRDefault="00301EF4">
                  <w:pPr>
                    <w:adjustRightInd w:val="0"/>
                    <w:snapToGrid w:val="0"/>
                    <w:jc w:val="center"/>
                    <w:rPr>
                      <w:b/>
                      <w:kern w:val="0"/>
                      <w:sz w:val="18"/>
                      <w:szCs w:val="18"/>
                      <w:u w:val="single"/>
                    </w:rPr>
                  </w:pPr>
                  <w:r>
                    <w:rPr>
                      <w:rFonts w:hint="eastAsia"/>
                      <w:b/>
                      <w:kern w:val="0"/>
                      <w:sz w:val="18"/>
                      <w:szCs w:val="18"/>
                      <w:u w:val="single"/>
                    </w:rPr>
                    <w:t>是否为可行技术</w:t>
                  </w:r>
                </w:p>
              </w:tc>
              <w:tc>
                <w:tcPr>
                  <w:tcW w:w="762" w:type="dxa"/>
                  <w:vMerge/>
                  <w:vAlign w:val="center"/>
                </w:tcPr>
                <w:p w14:paraId="07BCCF12" w14:textId="77777777" w:rsidR="00383528" w:rsidRDefault="00383528">
                  <w:pPr>
                    <w:adjustRightInd w:val="0"/>
                    <w:snapToGrid w:val="0"/>
                    <w:jc w:val="center"/>
                    <w:rPr>
                      <w:kern w:val="0"/>
                      <w:sz w:val="18"/>
                      <w:szCs w:val="18"/>
                      <w:u w:val="single"/>
                    </w:rPr>
                  </w:pPr>
                </w:p>
              </w:tc>
              <w:tc>
                <w:tcPr>
                  <w:tcW w:w="222" w:type="dxa"/>
                  <w:vMerge/>
                  <w:vAlign w:val="center"/>
                </w:tcPr>
                <w:p w14:paraId="716099D6" w14:textId="77777777" w:rsidR="00383528" w:rsidRDefault="00383528">
                  <w:pPr>
                    <w:adjustRightInd w:val="0"/>
                    <w:snapToGrid w:val="0"/>
                    <w:jc w:val="center"/>
                    <w:rPr>
                      <w:kern w:val="0"/>
                      <w:sz w:val="18"/>
                      <w:szCs w:val="18"/>
                      <w:u w:val="single"/>
                    </w:rPr>
                  </w:pPr>
                </w:p>
              </w:tc>
              <w:tc>
                <w:tcPr>
                  <w:tcW w:w="960" w:type="dxa"/>
                  <w:vMerge/>
                  <w:vAlign w:val="center"/>
                </w:tcPr>
                <w:p w14:paraId="21FA9EB4" w14:textId="77777777" w:rsidR="00383528" w:rsidRDefault="00383528">
                  <w:pPr>
                    <w:adjustRightInd w:val="0"/>
                    <w:snapToGrid w:val="0"/>
                    <w:jc w:val="center"/>
                    <w:rPr>
                      <w:kern w:val="0"/>
                      <w:sz w:val="18"/>
                      <w:szCs w:val="18"/>
                      <w:u w:val="single"/>
                    </w:rPr>
                  </w:pPr>
                </w:p>
              </w:tc>
            </w:tr>
            <w:tr w:rsidR="00383528" w14:paraId="1E0255E6" w14:textId="77777777">
              <w:trPr>
                <w:trHeight w:val="1086"/>
                <w:jc w:val="center"/>
              </w:trPr>
              <w:tc>
                <w:tcPr>
                  <w:tcW w:w="415" w:type="dxa"/>
                  <w:vMerge w:val="restart"/>
                  <w:vAlign w:val="center"/>
                </w:tcPr>
                <w:p w14:paraId="7731AAC7" w14:textId="77777777" w:rsidR="00383528" w:rsidRDefault="00301EF4">
                  <w:pPr>
                    <w:adjustRightInd w:val="0"/>
                    <w:snapToGrid w:val="0"/>
                    <w:jc w:val="center"/>
                    <w:rPr>
                      <w:kern w:val="0"/>
                      <w:sz w:val="18"/>
                      <w:szCs w:val="18"/>
                      <w:u w:val="single"/>
                    </w:rPr>
                  </w:pPr>
                  <w:r>
                    <w:rPr>
                      <w:rFonts w:hint="eastAsia"/>
                      <w:kern w:val="0"/>
                      <w:sz w:val="18"/>
                      <w:szCs w:val="18"/>
                      <w:u w:val="single"/>
                    </w:rPr>
                    <w:t>锅炉燃烧废气</w:t>
                  </w:r>
                </w:p>
              </w:tc>
              <w:tc>
                <w:tcPr>
                  <w:tcW w:w="569" w:type="dxa"/>
                  <w:vAlign w:val="center"/>
                </w:tcPr>
                <w:p w14:paraId="477181EA" w14:textId="77777777" w:rsidR="00383528" w:rsidRDefault="00301EF4">
                  <w:pPr>
                    <w:jc w:val="center"/>
                    <w:rPr>
                      <w:kern w:val="0"/>
                      <w:sz w:val="18"/>
                      <w:szCs w:val="18"/>
                      <w:u w:val="single"/>
                    </w:rPr>
                  </w:pPr>
                  <w:r>
                    <w:rPr>
                      <w:rFonts w:hint="eastAsia"/>
                      <w:kern w:val="0"/>
                      <w:sz w:val="18"/>
                      <w:szCs w:val="18"/>
                      <w:u w:val="single"/>
                    </w:rPr>
                    <w:t>工业废气量</w:t>
                  </w:r>
                </w:p>
              </w:tc>
              <w:tc>
                <w:tcPr>
                  <w:tcW w:w="960" w:type="dxa"/>
                  <w:vAlign w:val="center"/>
                </w:tcPr>
                <w:p w14:paraId="6891BDF4" w14:textId="77777777" w:rsidR="00383528" w:rsidRDefault="00301EF4">
                  <w:pPr>
                    <w:jc w:val="center"/>
                    <w:rPr>
                      <w:color w:val="000000"/>
                      <w:kern w:val="0"/>
                      <w:sz w:val="18"/>
                      <w:szCs w:val="18"/>
                      <w:u w:val="single"/>
                    </w:rPr>
                  </w:pPr>
                  <w:r>
                    <w:rPr>
                      <w:color w:val="000000"/>
                      <w:kern w:val="0"/>
                      <w:sz w:val="18"/>
                      <w:szCs w:val="18"/>
                      <w:u w:val="single"/>
                    </w:rPr>
                    <w:t>122.6589</w:t>
                  </w:r>
                  <w:r>
                    <w:rPr>
                      <w:rFonts w:hint="eastAsia"/>
                      <w:color w:val="000000"/>
                      <w:kern w:val="0"/>
                      <w:sz w:val="18"/>
                      <w:szCs w:val="18"/>
                      <w:u w:val="single"/>
                    </w:rPr>
                    <w:t>万</w:t>
                  </w:r>
                  <w:r>
                    <w:rPr>
                      <w:rFonts w:hint="eastAsia"/>
                      <w:color w:val="000000"/>
                      <w:kern w:val="0"/>
                      <w:sz w:val="18"/>
                      <w:szCs w:val="18"/>
                      <w:u w:val="single"/>
                    </w:rPr>
                    <w:t>m</w:t>
                  </w:r>
                  <w:r>
                    <w:rPr>
                      <w:color w:val="000000"/>
                      <w:kern w:val="0"/>
                      <w:sz w:val="18"/>
                      <w:szCs w:val="18"/>
                      <w:u w:val="single"/>
                      <w:vertAlign w:val="superscript"/>
                    </w:rPr>
                    <w:t>3</w:t>
                  </w:r>
                  <w:r>
                    <w:rPr>
                      <w:color w:val="000000"/>
                      <w:kern w:val="0"/>
                      <w:sz w:val="18"/>
                      <w:szCs w:val="18"/>
                      <w:u w:val="single"/>
                    </w:rPr>
                    <w:t>/</w:t>
                  </w:r>
                  <w:r>
                    <w:rPr>
                      <w:rFonts w:hint="eastAsia"/>
                      <w:color w:val="000000"/>
                      <w:kern w:val="0"/>
                      <w:sz w:val="18"/>
                      <w:szCs w:val="18"/>
                      <w:u w:val="single"/>
                    </w:rPr>
                    <w:t>a</w:t>
                  </w:r>
                </w:p>
              </w:tc>
              <w:tc>
                <w:tcPr>
                  <w:tcW w:w="787" w:type="dxa"/>
                  <w:vAlign w:val="center"/>
                </w:tcPr>
                <w:p w14:paraId="3A313293" w14:textId="77777777" w:rsidR="00383528" w:rsidRDefault="00301EF4">
                  <w:pPr>
                    <w:jc w:val="center"/>
                    <w:rPr>
                      <w:color w:val="000000"/>
                      <w:kern w:val="0"/>
                      <w:sz w:val="18"/>
                      <w:szCs w:val="18"/>
                      <w:u w:val="single"/>
                    </w:rPr>
                  </w:pPr>
                  <w:r>
                    <w:rPr>
                      <w:rFonts w:hint="eastAsia"/>
                      <w:color w:val="000000"/>
                      <w:kern w:val="0"/>
                      <w:sz w:val="18"/>
                      <w:szCs w:val="18"/>
                      <w:u w:val="single"/>
                    </w:rPr>
                    <w:t>/</w:t>
                  </w:r>
                </w:p>
              </w:tc>
              <w:tc>
                <w:tcPr>
                  <w:tcW w:w="711" w:type="dxa"/>
                  <w:vMerge w:val="restart"/>
                  <w:vAlign w:val="center"/>
                </w:tcPr>
                <w:p w14:paraId="0C6E11B0" w14:textId="77777777" w:rsidR="00383528" w:rsidRDefault="00301EF4">
                  <w:pPr>
                    <w:adjustRightInd w:val="0"/>
                    <w:snapToGrid w:val="0"/>
                    <w:jc w:val="center"/>
                    <w:rPr>
                      <w:kern w:val="0"/>
                      <w:sz w:val="18"/>
                      <w:szCs w:val="18"/>
                      <w:u w:val="single"/>
                    </w:rPr>
                  </w:pPr>
                  <w:r>
                    <w:rPr>
                      <w:rFonts w:hint="eastAsia"/>
                      <w:kern w:val="0"/>
                      <w:sz w:val="18"/>
                      <w:szCs w:val="18"/>
                      <w:u w:val="single"/>
                    </w:rPr>
                    <w:t>有组织</w:t>
                  </w:r>
                </w:p>
              </w:tc>
              <w:tc>
                <w:tcPr>
                  <w:tcW w:w="414" w:type="dxa"/>
                  <w:vAlign w:val="center"/>
                </w:tcPr>
                <w:p w14:paraId="75A95012"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414" w:type="dxa"/>
                  <w:vAlign w:val="center"/>
                </w:tcPr>
                <w:p w14:paraId="7B71B926"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679" w:type="dxa"/>
                  <w:vAlign w:val="center"/>
                </w:tcPr>
                <w:p w14:paraId="54D8D553"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579" w:type="dxa"/>
                  <w:vAlign w:val="center"/>
                </w:tcPr>
                <w:p w14:paraId="1D7CA7FF"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414" w:type="dxa"/>
                  <w:vAlign w:val="center"/>
                </w:tcPr>
                <w:p w14:paraId="5245A91E"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762" w:type="dxa"/>
                  <w:vAlign w:val="center"/>
                </w:tcPr>
                <w:p w14:paraId="5575C8AD"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222" w:type="dxa"/>
                  <w:vAlign w:val="center"/>
                </w:tcPr>
                <w:p w14:paraId="22A07A74"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960" w:type="dxa"/>
                  <w:vAlign w:val="center"/>
                </w:tcPr>
                <w:p w14:paraId="0186734F" w14:textId="77777777" w:rsidR="00383528" w:rsidRDefault="00301EF4">
                  <w:pPr>
                    <w:adjustRightInd w:val="0"/>
                    <w:snapToGrid w:val="0"/>
                    <w:jc w:val="center"/>
                    <w:rPr>
                      <w:kern w:val="0"/>
                      <w:sz w:val="18"/>
                      <w:szCs w:val="18"/>
                      <w:u w:val="single"/>
                    </w:rPr>
                  </w:pPr>
                  <w:r>
                    <w:rPr>
                      <w:kern w:val="0"/>
                      <w:sz w:val="18"/>
                      <w:szCs w:val="18"/>
                      <w:u w:val="single"/>
                    </w:rPr>
                    <w:t>122.6589</w:t>
                  </w:r>
                  <w:r>
                    <w:rPr>
                      <w:rFonts w:hint="eastAsia"/>
                      <w:color w:val="000000"/>
                      <w:kern w:val="0"/>
                      <w:sz w:val="18"/>
                      <w:szCs w:val="18"/>
                      <w:u w:val="single"/>
                    </w:rPr>
                    <w:t>万</w:t>
                  </w:r>
                  <w:r>
                    <w:rPr>
                      <w:rFonts w:hint="eastAsia"/>
                      <w:color w:val="000000"/>
                      <w:kern w:val="0"/>
                      <w:sz w:val="18"/>
                      <w:szCs w:val="18"/>
                      <w:u w:val="single"/>
                    </w:rPr>
                    <w:t>m</w:t>
                  </w:r>
                  <w:r>
                    <w:rPr>
                      <w:color w:val="000000"/>
                      <w:kern w:val="0"/>
                      <w:sz w:val="18"/>
                      <w:szCs w:val="18"/>
                      <w:u w:val="single"/>
                      <w:vertAlign w:val="superscript"/>
                    </w:rPr>
                    <w:t>3</w:t>
                  </w:r>
                  <w:r>
                    <w:rPr>
                      <w:color w:val="000000"/>
                      <w:kern w:val="0"/>
                      <w:sz w:val="18"/>
                      <w:szCs w:val="18"/>
                      <w:u w:val="single"/>
                    </w:rPr>
                    <w:t>/</w:t>
                  </w:r>
                  <w:r>
                    <w:rPr>
                      <w:rFonts w:hint="eastAsia"/>
                      <w:color w:val="000000"/>
                      <w:kern w:val="0"/>
                      <w:sz w:val="18"/>
                      <w:szCs w:val="18"/>
                      <w:u w:val="single"/>
                    </w:rPr>
                    <w:t>a</w:t>
                  </w:r>
                </w:p>
              </w:tc>
            </w:tr>
            <w:tr w:rsidR="00383528" w14:paraId="2CAD1930" w14:textId="77777777">
              <w:trPr>
                <w:trHeight w:val="70"/>
                <w:jc w:val="center"/>
              </w:trPr>
              <w:tc>
                <w:tcPr>
                  <w:tcW w:w="415" w:type="dxa"/>
                  <w:vMerge/>
                  <w:vAlign w:val="center"/>
                </w:tcPr>
                <w:p w14:paraId="5AA614DF" w14:textId="77777777" w:rsidR="00383528" w:rsidRDefault="00383528">
                  <w:pPr>
                    <w:adjustRightInd w:val="0"/>
                    <w:snapToGrid w:val="0"/>
                    <w:jc w:val="center"/>
                    <w:rPr>
                      <w:kern w:val="0"/>
                      <w:sz w:val="18"/>
                      <w:szCs w:val="18"/>
                      <w:u w:val="single"/>
                    </w:rPr>
                  </w:pPr>
                </w:p>
              </w:tc>
              <w:tc>
                <w:tcPr>
                  <w:tcW w:w="569" w:type="dxa"/>
                  <w:vAlign w:val="center"/>
                </w:tcPr>
                <w:p w14:paraId="307B9CD2" w14:textId="77777777" w:rsidR="00383528" w:rsidRDefault="00301EF4">
                  <w:pPr>
                    <w:jc w:val="center"/>
                    <w:rPr>
                      <w:kern w:val="0"/>
                      <w:sz w:val="18"/>
                      <w:szCs w:val="18"/>
                      <w:u w:val="single"/>
                    </w:rPr>
                  </w:pPr>
                  <w:r>
                    <w:rPr>
                      <w:rFonts w:hint="eastAsia"/>
                      <w:kern w:val="0"/>
                      <w:sz w:val="18"/>
                      <w:szCs w:val="18"/>
                      <w:u w:val="single"/>
                    </w:rPr>
                    <w:t>烟尘</w:t>
                  </w:r>
                </w:p>
              </w:tc>
              <w:tc>
                <w:tcPr>
                  <w:tcW w:w="960" w:type="dxa"/>
                  <w:vAlign w:val="center"/>
                </w:tcPr>
                <w:p w14:paraId="113BF25E" w14:textId="77777777" w:rsidR="00383528" w:rsidRDefault="00301EF4">
                  <w:pPr>
                    <w:jc w:val="center"/>
                    <w:rPr>
                      <w:color w:val="000000"/>
                      <w:kern w:val="0"/>
                      <w:sz w:val="18"/>
                      <w:szCs w:val="18"/>
                      <w:u w:val="single"/>
                    </w:rPr>
                  </w:pPr>
                  <w:r>
                    <w:rPr>
                      <w:rFonts w:hint="eastAsia"/>
                      <w:color w:val="000000"/>
                      <w:kern w:val="0"/>
                      <w:sz w:val="18"/>
                      <w:szCs w:val="18"/>
                      <w:u w:val="single"/>
                    </w:rPr>
                    <w:t>0.</w:t>
                  </w:r>
                  <w:r>
                    <w:rPr>
                      <w:color w:val="000000"/>
                      <w:kern w:val="0"/>
                      <w:sz w:val="18"/>
                      <w:szCs w:val="18"/>
                      <w:u w:val="single"/>
                    </w:rPr>
                    <w:t>0936</w:t>
                  </w:r>
                  <w:r>
                    <w:rPr>
                      <w:rFonts w:hint="eastAsia"/>
                      <w:color w:val="000000"/>
                      <w:kern w:val="0"/>
                      <w:sz w:val="18"/>
                      <w:szCs w:val="18"/>
                      <w:u w:val="single"/>
                    </w:rPr>
                    <w:t>t/a</w:t>
                  </w:r>
                </w:p>
              </w:tc>
              <w:tc>
                <w:tcPr>
                  <w:tcW w:w="787" w:type="dxa"/>
                  <w:vAlign w:val="center"/>
                </w:tcPr>
                <w:p w14:paraId="43CDBDF7" w14:textId="77777777" w:rsidR="00383528" w:rsidRDefault="00301EF4">
                  <w:pPr>
                    <w:jc w:val="center"/>
                    <w:rPr>
                      <w:color w:val="000000"/>
                      <w:kern w:val="0"/>
                      <w:sz w:val="18"/>
                      <w:szCs w:val="18"/>
                      <w:u w:val="single"/>
                    </w:rPr>
                  </w:pPr>
                  <w:r>
                    <w:rPr>
                      <w:color w:val="000000"/>
                      <w:kern w:val="0"/>
                      <w:sz w:val="18"/>
                      <w:szCs w:val="18"/>
                      <w:u w:val="single"/>
                    </w:rPr>
                    <w:t>76.31</w:t>
                  </w:r>
                </w:p>
                <w:p w14:paraId="46FD80F3" w14:textId="77777777" w:rsidR="00383528" w:rsidRDefault="00301EF4">
                  <w:pPr>
                    <w:jc w:val="center"/>
                    <w:rPr>
                      <w:color w:val="000000"/>
                      <w:kern w:val="0"/>
                      <w:sz w:val="18"/>
                      <w:szCs w:val="18"/>
                      <w:u w:val="single"/>
                    </w:rPr>
                  </w:pPr>
                  <w:r>
                    <w:rPr>
                      <w:rFonts w:hint="eastAsia"/>
                      <w:color w:val="000000"/>
                      <w:kern w:val="0"/>
                      <w:sz w:val="18"/>
                      <w:szCs w:val="18"/>
                      <w:u w:val="single"/>
                    </w:rPr>
                    <w:t>mg/m</w:t>
                  </w:r>
                  <w:r>
                    <w:rPr>
                      <w:color w:val="000000"/>
                      <w:kern w:val="0"/>
                      <w:sz w:val="18"/>
                      <w:szCs w:val="18"/>
                      <w:u w:val="single"/>
                      <w:vertAlign w:val="superscript"/>
                    </w:rPr>
                    <w:t>3</w:t>
                  </w:r>
                </w:p>
              </w:tc>
              <w:tc>
                <w:tcPr>
                  <w:tcW w:w="711" w:type="dxa"/>
                  <w:vMerge/>
                  <w:vAlign w:val="center"/>
                </w:tcPr>
                <w:p w14:paraId="0648CA6A" w14:textId="77777777" w:rsidR="00383528" w:rsidRDefault="00383528">
                  <w:pPr>
                    <w:adjustRightInd w:val="0"/>
                    <w:snapToGrid w:val="0"/>
                    <w:jc w:val="center"/>
                    <w:rPr>
                      <w:kern w:val="0"/>
                      <w:sz w:val="18"/>
                      <w:szCs w:val="18"/>
                      <w:u w:val="single"/>
                    </w:rPr>
                  </w:pPr>
                </w:p>
              </w:tc>
              <w:tc>
                <w:tcPr>
                  <w:tcW w:w="414" w:type="dxa"/>
                  <w:vAlign w:val="center"/>
                </w:tcPr>
                <w:p w14:paraId="3189F9B5" w14:textId="77777777" w:rsidR="00383528" w:rsidRDefault="00301EF4">
                  <w:pPr>
                    <w:adjustRightInd w:val="0"/>
                    <w:snapToGrid w:val="0"/>
                    <w:jc w:val="center"/>
                    <w:rPr>
                      <w:kern w:val="0"/>
                      <w:sz w:val="18"/>
                      <w:szCs w:val="18"/>
                      <w:u w:val="single"/>
                    </w:rPr>
                  </w:pPr>
                  <w:r>
                    <w:rPr>
                      <w:rFonts w:hint="eastAsia"/>
                      <w:kern w:val="0"/>
                      <w:sz w:val="18"/>
                      <w:szCs w:val="18"/>
                      <w:u w:val="single"/>
                    </w:rPr>
                    <w:t>旋风</w:t>
                  </w:r>
                </w:p>
                <w:p w14:paraId="153D6D3F" w14:textId="77777777" w:rsidR="00383528" w:rsidRDefault="00301EF4">
                  <w:pPr>
                    <w:adjustRightInd w:val="0"/>
                    <w:snapToGrid w:val="0"/>
                    <w:jc w:val="center"/>
                    <w:rPr>
                      <w:kern w:val="0"/>
                      <w:sz w:val="18"/>
                      <w:szCs w:val="18"/>
                      <w:u w:val="single"/>
                    </w:rPr>
                  </w:pPr>
                  <w:r>
                    <w:rPr>
                      <w:rFonts w:hint="eastAsia"/>
                      <w:kern w:val="0"/>
                      <w:sz w:val="18"/>
                      <w:szCs w:val="18"/>
                      <w:u w:val="single"/>
                    </w:rPr>
                    <w:t>除尘</w:t>
                  </w:r>
                  <w:r>
                    <w:rPr>
                      <w:rFonts w:hint="eastAsia"/>
                      <w:kern w:val="0"/>
                      <w:sz w:val="18"/>
                      <w:szCs w:val="18"/>
                      <w:u w:val="single"/>
                    </w:rPr>
                    <w:t>+</w:t>
                  </w:r>
                  <w:r>
                    <w:rPr>
                      <w:rFonts w:hint="eastAsia"/>
                      <w:kern w:val="0"/>
                      <w:sz w:val="18"/>
                      <w:szCs w:val="18"/>
                      <w:u w:val="single"/>
                    </w:rPr>
                    <w:lastRenderedPageBreak/>
                    <w:t>布袋除尘</w:t>
                  </w:r>
                </w:p>
              </w:tc>
              <w:tc>
                <w:tcPr>
                  <w:tcW w:w="414" w:type="dxa"/>
                  <w:vAlign w:val="center"/>
                </w:tcPr>
                <w:p w14:paraId="7094D137" w14:textId="77777777" w:rsidR="00383528" w:rsidRDefault="00301EF4">
                  <w:pPr>
                    <w:adjustRightInd w:val="0"/>
                    <w:snapToGrid w:val="0"/>
                    <w:jc w:val="center"/>
                    <w:rPr>
                      <w:kern w:val="0"/>
                      <w:sz w:val="18"/>
                      <w:szCs w:val="18"/>
                      <w:u w:val="single"/>
                    </w:rPr>
                  </w:pPr>
                  <w:r>
                    <w:rPr>
                      <w:rFonts w:hint="eastAsia"/>
                      <w:kern w:val="0"/>
                      <w:sz w:val="18"/>
                      <w:szCs w:val="18"/>
                      <w:u w:val="single"/>
                    </w:rPr>
                    <w:lastRenderedPageBreak/>
                    <w:t>/</w:t>
                  </w:r>
                </w:p>
              </w:tc>
              <w:tc>
                <w:tcPr>
                  <w:tcW w:w="679" w:type="dxa"/>
                  <w:vAlign w:val="center"/>
                </w:tcPr>
                <w:p w14:paraId="182B2830" w14:textId="77777777" w:rsidR="00383528" w:rsidRDefault="00301EF4">
                  <w:pPr>
                    <w:adjustRightInd w:val="0"/>
                    <w:snapToGrid w:val="0"/>
                    <w:jc w:val="center"/>
                    <w:rPr>
                      <w:kern w:val="0"/>
                      <w:sz w:val="18"/>
                      <w:szCs w:val="18"/>
                      <w:u w:val="single"/>
                    </w:rPr>
                  </w:pPr>
                  <w:r>
                    <w:rPr>
                      <w:rFonts w:hint="eastAsia"/>
                      <w:kern w:val="0"/>
                      <w:sz w:val="18"/>
                      <w:szCs w:val="18"/>
                      <w:u w:val="single"/>
                    </w:rPr>
                    <w:t>1</w:t>
                  </w:r>
                  <w:r>
                    <w:rPr>
                      <w:kern w:val="0"/>
                      <w:sz w:val="18"/>
                      <w:szCs w:val="18"/>
                      <w:u w:val="single"/>
                    </w:rPr>
                    <w:t>00</w:t>
                  </w:r>
                  <w:r>
                    <w:rPr>
                      <w:rFonts w:hint="eastAsia"/>
                      <w:kern w:val="0"/>
                      <w:sz w:val="18"/>
                      <w:szCs w:val="18"/>
                      <w:u w:val="single"/>
                    </w:rPr>
                    <w:t>%</w:t>
                  </w:r>
                </w:p>
              </w:tc>
              <w:tc>
                <w:tcPr>
                  <w:tcW w:w="579" w:type="dxa"/>
                  <w:vAlign w:val="center"/>
                </w:tcPr>
                <w:p w14:paraId="4AB180FE" w14:textId="77777777" w:rsidR="00383528" w:rsidRDefault="00301EF4">
                  <w:pPr>
                    <w:adjustRightInd w:val="0"/>
                    <w:snapToGrid w:val="0"/>
                    <w:jc w:val="center"/>
                    <w:rPr>
                      <w:kern w:val="0"/>
                      <w:sz w:val="18"/>
                      <w:szCs w:val="18"/>
                      <w:u w:val="single"/>
                    </w:rPr>
                  </w:pPr>
                  <w:r>
                    <w:rPr>
                      <w:rFonts w:hint="eastAsia"/>
                      <w:kern w:val="0"/>
                      <w:sz w:val="18"/>
                      <w:szCs w:val="18"/>
                      <w:u w:val="single"/>
                    </w:rPr>
                    <w:t>9</w:t>
                  </w:r>
                  <w:r>
                    <w:rPr>
                      <w:kern w:val="0"/>
                      <w:sz w:val="18"/>
                      <w:szCs w:val="18"/>
                      <w:u w:val="single"/>
                    </w:rPr>
                    <w:t>9</w:t>
                  </w:r>
                  <w:r>
                    <w:rPr>
                      <w:rFonts w:hint="eastAsia"/>
                      <w:kern w:val="0"/>
                      <w:sz w:val="18"/>
                      <w:szCs w:val="18"/>
                      <w:u w:val="single"/>
                    </w:rPr>
                    <w:t>%</w:t>
                  </w:r>
                </w:p>
              </w:tc>
              <w:tc>
                <w:tcPr>
                  <w:tcW w:w="414" w:type="dxa"/>
                  <w:vAlign w:val="center"/>
                </w:tcPr>
                <w:p w14:paraId="16AE7C06" w14:textId="77777777" w:rsidR="00383528" w:rsidRDefault="00301EF4">
                  <w:pPr>
                    <w:adjustRightInd w:val="0"/>
                    <w:snapToGrid w:val="0"/>
                    <w:jc w:val="center"/>
                    <w:rPr>
                      <w:kern w:val="0"/>
                      <w:sz w:val="18"/>
                      <w:szCs w:val="18"/>
                      <w:u w:val="single"/>
                    </w:rPr>
                  </w:pPr>
                  <w:r>
                    <w:rPr>
                      <w:rFonts w:hint="eastAsia"/>
                      <w:kern w:val="0"/>
                      <w:sz w:val="18"/>
                      <w:szCs w:val="18"/>
                      <w:u w:val="single"/>
                    </w:rPr>
                    <w:t>是</w:t>
                  </w:r>
                </w:p>
              </w:tc>
              <w:tc>
                <w:tcPr>
                  <w:tcW w:w="762" w:type="dxa"/>
                  <w:shd w:val="clear" w:color="auto" w:fill="auto"/>
                  <w:vAlign w:val="center"/>
                </w:tcPr>
                <w:p w14:paraId="3ED8AD4C" w14:textId="77777777" w:rsidR="00383528" w:rsidRDefault="00301EF4">
                  <w:pPr>
                    <w:adjustRightInd w:val="0"/>
                    <w:snapToGrid w:val="0"/>
                    <w:jc w:val="center"/>
                    <w:rPr>
                      <w:rFonts w:eastAsia="等线"/>
                      <w:color w:val="000000"/>
                      <w:sz w:val="18"/>
                      <w:szCs w:val="18"/>
                      <w:u w:val="single"/>
                    </w:rPr>
                  </w:pPr>
                  <w:r>
                    <w:rPr>
                      <w:rFonts w:eastAsia="等线"/>
                      <w:color w:val="000000"/>
                      <w:sz w:val="18"/>
                      <w:szCs w:val="18"/>
                      <w:u w:val="single"/>
                    </w:rPr>
                    <w:t>0.7631</w:t>
                  </w:r>
                </w:p>
                <w:p w14:paraId="197D2284" w14:textId="77777777" w:rsidR="00383528" w:rsidRDefault="00301EF4">
                  <w:pPr>
                    <w:adjustRightInd w:val="0"/>
                    <w:snapToGrid w:val="0"/>
                    <w:jc w:val="center"/>
                    <w:rPr>
                      <w:kern w:val="0"/>
                      <w:sz w:val="18"/>
                      <w:szCs w:val="18"/>
                      <w:u w:val="single"/>
                    </w:rPr>
                  </w:pPr>
                  <w:r>
                    <w:rPr>
                      <w:rFonts w:eastAsia="等线"/>
                      <w:color w:val="000000"/>
                      <w:sz w:val="18"/>
                      <w:szCs w:val="18"/>
                      <w:u w:val="single"/>
                    </w:rPr>
                    <w:t>mg/m</w:t>
                  </w:r>
                  <w:r>
                    <w:rPr>
                      <w:rFonts w:eastAsia="等线"/>
                      <w:color w:val="000000"/>
                      <w:sz w:val="18"/>
                      <w:szCs w:val="18"/>
                      <w:u w:val="single"/>
                      <w:vertAlign w:val="superscript"/>
                    </w:rPr>
                    <w:t>3</w:t>
                  </w:r>
                </w:p>
              </w:tc>
              <w:tc>
                <w:tcPr>
                  <w:tcW w:w="222" w:type="dxa"/>
                  <w:vAlign w:val="center"/>
                </w:tcPr>
                <w:p w14:paraId="70A1D6A0" w14:textId="77777777" w:rsidR="00383528" w:rsidRDefault="00301EF4">
                  <w:pPr>
                    <w:adjustRightInd w:val="0"/>
                    <w:snapToGrid w:val="0"/>
                    <w:jc w:val="center"/>
                    <w:rPr>
                      <w:rFonts w:eastAsia="等线"/>
                      <w:color w:val="000000"/>
                      <w:sz w:val="18"/>
                      <w:szCs w:val="18"/>
                      <w:u w:val="single"/>
                    </w:rPr>
                  </w:pPr>
                  <w:r>
                    <w:rPr>
                      <w:rFonts w:eastAsia="等线" w:hint="eastAsia"/>
                      <w:color w:val="000000"/>
                      <w:sz w:val="18"/>
                      <w:szCs w:val="18"/>
                      <w:u w:val="single"/>
                    </w:rPr>
                    <w:t>0</w:t>
                  </w:r>
                  <w:r>
                    <w:rPr>
                      <w:rFonts w:eastAsia="等线"/>
                      <w:color w:val="000000"/>
                      <w:sz w:val="18"/>
                      <w:szCs w:val="18"/>
                      <w:u w:val="single"/>
                    </w:rPr>
                    <w:t>.0009</w:t>
                  </w:r>
                </w:p>
                <w:p w14:paraId="0BB3AC91" w14:textId="77777777" w:rsidR="00383528" w:rsidRDefault="00301EF4">
                  <w:pPr>
                    <w:adjustRightInd w:val="0"/>
                    <w:snapToGrid w:val="0"/>
                    <w:jc w:val="center"/>
                    <w:rPr>
                      <w:rFonts w:eastAsia="等线"/>
                      <w:color w:val="000000"/>
                      <w:sz w:val="18"/>
                      <w:szCs w:val="18"/>
                      <w:u w:val="single"/>
                    </w:rPr>
                  </w:pPr>
                  <w:r>
                    <w:rPr>
                      <w:rFonts w:eastAsia="等线" w:hint="eastAsia"/>
                      <w:color w:val="000000"/>
                      <w:sz w:val="18"/>
                      <w:szCs w:val="18"/>
                      <w:u w:val="single"/>
                    </w:rPr>
                    <w:t>kg/h</w:t>
                  </w:r>
                </w:p>
              </w:tc>
              <w:tc>
                <w:tcPr>
                  <w:tcW w:w="960" w:type="dxa"/>
                  <w:shd w:val="clear" w:color="auto" w:fill="auto"/>
                  <w:vAlign w:val="center"/>
                </w:tcPr>
                <w:p w14:paraId="06EFF4A5" w14:textId="77777777" w:rsidR="00383528" w:rsidRDefault="00301EF4">
                  <w:pPr>
                    <w:adjustRightInd w:val="0"/>
                    <w:snapToGrid w:val="0"/>
                    <w:jc w:val="center"/>
                    <w:rPr>
                      <w:rFonts w:eastAsia="等线"/>
                      <w:color w:val="000000"/>
                      <w:sz w:val="18"/>
                      <w:szCs w:val="18"/>
                      <w:u w:val="single"/>
                    </w:rPr>
                  </w:pPr>
                  <w:r>
                    <w:rPr>
                      <w:rFonts w:eastAsia="等线"/>
                      <w:color w:val="000000"/>
                      <w:sz w:val="18"/>
                      <w:szCs w:val="18"/>
                      <w:u w:val="single"/>
                    </w:rPr>
                    <w:t>0.0009</w:t>
                  </w:r>
                </w:p>
                <w:p w14:paraId="3E8919BC" w14:textId="77777777" w:rsidR="00383528" w:rsidRDefault="00301EF4">
                  <w:pPr>
                    <w:adjustRightInd w:val="0"/>
                    <w:snapToGrid w:val="0"/>
                    <w:jc w:val="center"/>
                    <w:rPr>
                      <w:kern w:val="0"/>
                      <w:sz w:val="18"/>
                      <w:szCs w:val="18"/>
                      <w:u w:val="single"/>
                    </w:rPr>
                  </w:pPr>
                  <w:r>
                    <w:rPr>
                      <w:rFonts w:eastAsia="等线"/>
                      <w:color w:val="000000"/>
                      <w:sz w:val="18"/>
                      <w:szCs w:val="18"/>
                      <w:u w:val="single"/>
                    </w:rPr>
                    <w:t>t/a</w:t>
                  </w:r>
                </w:p>
              </w:tc>
            </w:tr>
            <w:tr w:rsidR="00383528" w14:paraId="7044F1FC" w14:textId="77777777">
              <w:trPr>
                <w:jc w:val="center"/>
              </w:trPr>
              <w:tc>
                <w:tcPr>
                  <w:tcW w:w="415" w:type="dxa"/>
                  <w:vMerge/>
                  <w:vAlign w:val="center"/>
                </w:tcPr>
                <w:p w14:paraId="07AC22C1" w14:textId="77777777" w:rsidR="00383528" w:rsidRDefault="00383528">
                  <w:pPr>
                    <w:adjustRightInd w:val="0"/>
                    <w:snapToGrid w:val="0"/>
                    <w:jc w:val="center"/>
                    <w:rPr>
                      <w:kern w:val="0"/>
                      <w:sz w:val="18"/>
                      <w:szCs w:val="18"/>
                      <w:u w:val="single"/>
                    </w:rPr>
                  </w:pPr>
                </w:p>
              </w:tc>
              <w:tc>
                <w:tcPr>
                  <w:tcW w:w="569" w:type="dxa"/>
                  <w:vAlign w:val="center"/>
                </w:tcPr>
                <w:p w14:paraId="71BDF132" w14:textId="77777777" w:rsidR="00383528" w:rsidRDefault="00301EF4">
                  <w:pPr>
                    <w:jc w:val="center"/>
                    <w:rPr>
                      <w:kern w:val="0"/>
                      <w:sz w:val="18"/>
                      <w:szCs w:val="18"/>
                      <w:u w:val="single"/>
                    </w:rPr>
                  </w:pPr>
                  <w:r>
                    <w:rPr>
                      <w:rFonts w:hint="eastAsia"/>
                      <w:kern w:val="0"/>
                      <w:sz w:val="18"/>
                      <w:szCs w:val="18"/>
                      <w:u w:val="single"/>
                    </w:rPr>
                    <w:t>SO</w:t>
                  </w:r>
                  <w:r>
                    <w:rPr>
                      <w:kern w:val="0"/>
                      <w:sz w:val="18"/>
                      <w:szCs w:val="18"/>
                      <w:u w:val="single"/>
                      <w:vertAlign w:val="subscript"/>
                    </w:rPr>
                    <w:t>2</w:t>
                  </w:r>
                </w:p>
              </w:tc>
              <w:tc>
                <w:tcPr>
                  <w:tcW w:w="960" w:type="dxa"/>
                  <w:vAlign w:val="center"/>
                </w:tcPr>
                <w:p w14:paraId="1EDAF604" w14:textId="77777777" w:rsidR="00383528" w:rsidRDefault="00301EF4">
                  <w:pPr>
                    <w:jc w:val="center"/>
                    <w:rPr>
                      <w:color w:val="000000"/>
                      <w:kern w:val="0"/>
                      <w:sz w:val="18"/>
                      <w:szCs w:val="18"/>
                      <w:u w:val="single"/>
                    </w:rPr>
                  </w:pPr>
                  <w:r>
                    <w:rPr>
                      <w:rFonts w:hint="eastAsia"/>
                      <w:color w:val="000000"/>
                      <w:kern w:val="0"/>
                      <w:sz w:val="18"/>
                      <w:szCs w:val="18"/>
                      <w:u w:val="single"/>
                    </w:rPr>
                    <w:t>0.</w:t>
                  </w:r>
                  <w:r>
                    <w:rPr>
                      <w:color w:val="000000"/>
                      <w:kern w:val="0"/>
                      <w:sz w:val="18"/>
                      <w:szCs w:val="18"/>
                      <w:u w:val="single"/>
                    </w:rPr>
                    <w:t>0636</w:t>
                  </w:r>
                  <w:r>
                    <w:rPr>
                      <w:rFonts w:hint="eastAsia"/>
                      <w:color w:val="000000"/>
                      <w:kern w:val="0"/>
                      <w:sz w:val="18"/>
                      <w:szCs w:val="18"/>
                      <w:u w:val="single"/>
                    </w:rPr>
                    <w:t>t/a</w:t>
                  </w:r>
                </w:p>
              </w:tc>
              <w:tc>
                <w:tcPr>
                  <w:tcW w:w="787" w:type="dxa"/>
                  <w:vAlign w:val="center"/>
                </w:tcPr>
                <w:p w14:paraId="511CABD4" w14:textId="77777777" w:rsidR="00383528" w:rsidRDefault="00301EF4">
                  <w:pPr>
                    <w:jc w:val="center"/>
                    <w:rPr>
                      <w:color w:val="000000"/>
                      <w:kern w:val="0"/>
                      <w:sz w:val="18"/>
                      <w:szCs w:val="18"/>
                      <w:u w:val="single"/>
                    </w:rPr>
                  </w:pPr>
                  <w:r>
                    <w:rPr>
                      <w:rFonts w:hint="eastAsia"/>
                      <w:color w:val="000000"/>
                      <w:kern w:val="0"/>
                      <w:sz w:val="18"/>
                      <w:szCs w:val="18"/>
                      <w:u w:val="single"/>
                    </w:rPr>
                    <w:t>5</w:t>
                  </w:r>
                  <w:r>
                    <w:rPr>
                      <w:color w:val="000000"/>
                      <w:kern w:val="0"/>
                      <w:sz w:val="18"/>
                      <w:szCs w:val="18"/>
                      <w:u w:val="single"/>
                    </w:rPr>
                    <w:t>1.89</w:t>
                  </w:r>
                </w:p>
                <w:p w14:paraId="53F8BC94" w14:textId="77777777" w:rsidR="00383528" w:rsidRDefault="00301EF4">
                  <w:pPr>
                    <w:jc w:val="center"/>
                    <w:rPr>
                      <w:color w:val="000000"/>
                      <w:kern w:val="0"/>
                      <w:sz w:val="18"/>
                      <w:szCs w:val="18"/>
                      <w:u w:val="single"/>
                      <w:vertAlign w:val="superscript"/>
                    </w:rPr>
                  </w:pPr>
                  <w:r>
                    <w:rPr>
                      <w:rFonts w:hint="eastAsia"/>
                      <w:color w:val="000000"/>
                      <w:kern w:val="0"/>
                      <w:sz w:val="18"/>
                      <w:szCs w:val="18"/>
                      <w:u w:val="single"/>
                    </w:rPr>
                    <w:t>mg/m</w:t>
                  </w:r>
                  <w:r>
                    <w:rPr>
                      <w:color w:val="000000"/>
                      <w:kern w:val="0"/>
                      <w:sz w:val="18"/>
                      <w:szCs w:val="18"/>
                      <w:u w:val="single"/>
                      <w:vertAlign w:val="superscript"/>
                    </w:rPr>
                    <w:t>3</w:t>
                  </w:r>
                </w:p>
              </w:tc>
              <w:tc>
                <w:tcPr>
                  <w:tcW w:w="711" w:type="dxa"/>
                  <w:vMerge/>
                  <w:vAlign w:val="center"/>
                </w:tcPr>
                <w:p w14:paraId="08676E6F" w14:textId="77777777" w:rsidR="00383528" w:rsidRDefault="00383528">
                  <w:pPr>
                    <w:adjustRightInd w:val="0"/>
                    <w:snapToGrid w:val="0"/>
                    <w:jc w:val="center"/>
                    <w:rPr>
                      <w:kern w:val="0"/>
                      <w:sz w:val="18"/>
                      <w:szCs w:val="18"/>
                      <w:u w:val="single"/>
                    </w:rPr>
                  </w:pPr>
                </w:p>
              </w:tc>
              <w:tc>
                <w:tcPr>
                  <w:tcW w:w="414" w:type="dxa"/>
                  <w:vAlign w:val="center"/>
                </w:tcPr>
                <w:p w14:paraId="030444B0"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414" w:type="dxa"/>
                  <w:vAlign w:val="center"/>
                </w:tcPr>
                <w:p w14:paraId="55CBB56E"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679" w:type="dxa"/>
                  <w:vAlign w:val="center"/>
                </w:tcPr>
                <w:p w14:paraId="02FC1E39"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579" w:type="dxa"/>
                  <w:vAlign w:val="center"/>
                </w:tcPr>
                <w:p w14:paraId="1D203259"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414" w:type="dxa"/>
                  <w:vAlign w:val="center"/>
                </w:tcPr>
                <w:p w14:paraId="7738384E"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762" w:type="dxa"/>
                  <w:shd w:val="clear" w:color="auto" w:fill="auto"/>
                  <w:vAlign w:val="center"/>
                </w:tcPr>
                <w:p w14:paraId="42D4ED1D" w14:textId="647798CA" w:rsidR="00383528" w:rsidRDefault="00301EF4">
                  <w:pPr>
                    <w:adjustRightInd w:val="0"/>
                    <w:snapToGrid w:val="0"/>
                    <w:jc w:val="center"/>
                    <w:rPr>
                      <w:rFonts w:eastAsia="等线"/>
                      <w:color w:val="000000"/>
                      <w:sz w:val="18"/>
                      <w:szCs w:val="18"/>
                      <w:u w:val="single"/>
                    </w:rPr>
                  </w:pPr>
                  <w:r>
                    <w:rPr>
                      <w:rFonts w:eastAsia="等线"/>
                      <w:color w:val="000000"/>
                      <w:sz w:val="18"/>
                      <w:szCs w:val="18"/>
                      <w:u w:val="single"/>
                    </w:rPr>
                    <w:t>51.89</w:t>
                  </w:r>
                </w:p>
                <w:p w14:paraId="7D995736" w14:textId="77777777" w:rsidR="00383528" w:rsidRDefault="00301EF4">
                  <w:pPr>
                    <w:adjustRightInd w:val="0"/>
                    <w:snapToGrid w:val="0"/>
                    <w:jc w:val="center"/>
                    <w:rPr>
                      <w:kern w:val="0"/>
                      <w:sz w:val="18"/>
                      <w:szCs w:val="18"/>
                      <w:u w:val="single"/>
                    </w:rPr>
                  </w:pPr>
                  <w:r>
                    <w:rPr>
                      <w:rFonts w:eastAsia="等线"/>
                      <w:color w:val="000000"/>
                      <w:sz w:val="18"/>
                      <w:szCs w:val="18"/>
                      <w:u w:val="single"/>
                    </w:rPr>
                    <w:t>mg/m</w:t>
                  </w:r>
                  <w:r>
                    <w:rPr>
                      <w:rFonts w:eastAsia="等线"/>
                      <w:color w:val="000000"/>
                      <w:sz w:val="18"/>
                      <w:szCs w:val="18"/>
                      <w:u w:val="single"/>
                      <w:vertAlign w:val="superscript"/>
                    </w:rPr>
                    <w:t>3</w:t>
                  </w:r>
                </w:p>
              </w:tc>
              <w:tc>
                <w:tcPr>
                  <w:tcW w:w="222" w:type="dxa"/>
                  <w:vAlign w:val="center"/>
                </w:tcPr>
                <w:p w14:paraId="7EB39F1C" w14:textId="160F493F" w:rsidR="00383528" w:rsidRDefault="00301EF4">
                  <w:pPr>
                    <w:adjustRightInd w:val="0"/>
                    <w:snapToGrid w:val="0"/>
                    <w:jc w:val="center"/>
                    <w:rPr>
                      <w:rFonts w:eastAsia="等线"/>
                      <w:color w:val="000000"/>
                      <w:sz w:val="18"/>
                      <w:szCs w:val="18"/>
                      <w:u w:val="single"/>
                    </w:rPr>
                  </w:pPr>
                  <w:r>
                    <w:rPr>
                      <w:rFonts w:eastAsia="等线" w:hint="eastAsia"/>
                      <w:color w:val="000000"/>
                      <w:sz w:val="18"/>
                      <w:szCs w:val="18"/>
                      <w:u w:val="single"/>
                    </w:rPr>
                    <w:t>0</w:t>
                  </w:r>
                  <w:r>
                    <w:rPr>
                      <w:rFonts w:eastAsia="等线"/>
                      <w:color w:val="000000"/>
                      <w:sz w:val="18"/>
                      <w:szCs w:val="18"/>
                      <w:u w:val="single"/>
                    </w:rPr>
                    <w:t>.0612</w:t>
                  </w:r>
                </w:p>
                <w:p w14:paraId="4BEBF5F9" w14:textId="77777777" w:rsidR="00383528" w:rsidRDefault="00301EF4">
                  <w:pPr>
                    <w:adjustRightInd w:val="0"/>
                    <w:snapToGrid w:val="0"/>
                    <w:jc w:val="center"/>
                    <w:rPr>
                      <w:rFonts w:eastAsia="等线"/>
                      <w:color w:val="000000"/>
                      <w:sz w:val="18"/>
                      <w:szCs w:val="18"/>
                      <w:u w:val="single"/>
                    </w:rPr>
                  </w:pPr>
                  <w:r>
                    <w:rPr>
                      <w:rFonts w:eastAsia="等线" w:hint="eastAsia"/>
                      <w:color w:val="000000"/>
                      <w:sz w:val="18"/>
                      <w:szCs w:val="18"/>
                      <w:u w:val="single"/>
                    </w:rPr>
                    <w:t>kg/h</w:t>
                  </w:r>
                </w:p>
              </w:tc>
              <w:tc>
                <w:tcPr>
                  <w:tcW w:w="960" w:type="dxa"/>
                  <w:shd w:val="clear" w:color="auto" w:fill="auto"/>
                  <w:vAlign w:val="center"/>
                </w:tcPr>
                <w:p w14:paraId="36483497" w14:textId="322EBE12" w:rsidR="00383528" w:rsidRDefault="00301EF4">
                  <w:pPr>
                    <w:adjustRightInd w:val="0"/>
                    <w:snapToGrid w:val="0"/>
                    <w:jc w:val="center"/>
                    <w:rPr>
                      <w:rFonts w:eastAsia="等线"/>
                      <w:color w:val="000000"/>
                      <w:sz w:val="18"/>
                      <w:szCs w:val="18"/>
                      <w:u w:val="single"/>
                    </w:rPr>
                  </w:pPr>
                  <w:r>
                    <w:rPr>
                      <w:rFonts w:eastAsia="等线"/>
                      <w:color w:val="000000"/>
                      <w:sz w:val="18"/>
                      <w:szCs w:val="18"/>
                      <w:u w:val="single"/>
                    </w:rPr>
                    <w:t>0.0636</w:t>
                  </w:r>
                </w:p>
                <w:p w14:paraId="0B164440" w14:textId="77777777" w:rsidR="00383528" w:rsidRDefault="00301EF4">
                  <w:pPr>
                    <w:adjustRightInd w:val="0"/>
                    <w:snapToGrid w:val="0"/>
                    <w:jc w:val="center"/>
                    <w:rPr>
                      <w:kern w:val="0"/>
                      <w:sz w:val="18"/>
                      <w:szCs w:val="18"/>
                      <w:u w:val="single"/>
                    </w:rPr>
                  </w:pPr>
                  <w:r>
                    <w:rPr>
                      <w:rFonts w:eastAsia="等线"/>
                      <w:color w:val="000000"/>
                      <w:sz w:val="18"/>
                      <w:szCs w:val="18"/>
                      <w:u w:val="single"/>
                    </w:rPr>
                    <w:t>t/a</w:t>
                  </w:r>
                </w:p>
              </w:tc>
            </w:tr>
            <w:tr w:rsidR="00383528" w14:paraId="37F0C68E" w14:textId="77777777">
              <w:trPr>
                <w:jc w:val="center"/>
              </w:trPr>
              <w:tc>
                <w:tcPr>
                  <w:tcW w:w="415" w:type="dxa"/>
                  <w:vMerge/>
                  <w:vAlign w:val="center"/>
                </w:tcPr>
                <w:p w14:paraId="20044D3B" w14:textId="77777777" w:rsidR="00383528" w:rsidRDefault="00383528">
                  <w:pPr>
                    <w:adjustRightInd w:val="0"/>
                    <w:snapToGrid w:val="0"/>
                    <w:jc w:val="center"/>
                    <w:rPr>
                      <w:kern w:val="0"/>
                      <w:sz w:val="18"/>
                      <w:szCs w:val="18"/>
                      <w:u w:val="single"/>
                    </w:rPr>
                  </w:pPr>
                </w:p>
              </w:tc>
              <w:tc>
                <w:tcPr>
                  <w:tcW w:w="569" w:type="dxa"/>
                  <w:vAlign w:val="center"/>
                </w:tcPr>
                <w:p w14:paraId="60138D80" w14:textId="77777777" w:rsidR="00383528" w:rsidRDefault="00301EF4">
                  <w:pPr>
                    <w:jc w:val="center"/>
                    <w:rPr>
                      <w:kern w:val="0"/>
                      <w:sz w:val="18"/>
                      <w:szCs w:val="18"/>
                      <w:u w:val="single"/>
                      <w:vertAlign w:val="subscript"/>
                    </w:rPr>
                  </w:pPr>
                  <w:r>
                    <w:rPr>
                      <w:rFonts w:hint="eastAsia"/>
                      <w:kern w:val="0"/>
                      <w:sz w:val="18"/>
                      <w:szCs w:val="18"/>
                      <w:u w:val="single"/>
                    </w:rPr>
                    <w:t>NO</w:t>
                  </w:r>
                  <w:r>
                    <w:rPr>
                      <w:rFonts w:hint="eastAsia"/>
                      <w:kern w:val="0"/>
                      <w:sz w:val="18"/>
                      <w:szCs w:val="18"/>
                      <w:u w:val="single"/>
                      <w:vertAlign w:val="subscript"/>
                    </w:rPr>
                    <w:t>x</w:t>
                  </w:r>
                </w:p>
              </w:tc>
              <w:tc>
                <w:tcPr>
                  <w:tcW w:w="960" w:type="dxa"/>
                  <w:vAlign w:val="center"/>
                </w:tcPr>
                <w:p w14:paraId="692842C3" w14:textId="77777777" w:rsidR="00383528" w:rsidRDefault="00301EF4">
                  <w:pPr>
                    <w:jc w:val="center"/>
                    <w:rPr>
                      <w:color w:val="000000"/>
                      <w:kern w:val="0"/>
                      <w:sz w:val="18"/>
                      <w:szCs w:val="18"/>
                      <w:u w:val="single"/>
                    </w:rPr>
                  </w:pPr>
                  <w:r>
                    <w:rPr>
                      <w:rFonts w:hint="eastAsia"/>
                      <w:color w:val="000000"/>
                      <w:kern w:val="0"/>
                      <w:sz w:val="18"/>
                      <w:szCs w:val="18"/>
                      <w:u w:val="single"/>
                    </w:rPr>
                    <w:t>0.</w:t>
                  </w:r>
                  <w:r>
                    <w:rPr>
                      <w:color w:val="000000"/>
                      <w:kern w:val="0"/>
                      <w:sz w:val="18"/>
                      <w:szCs w:val="18"/>
                      <w:u w:val="single"/>
                    </w:rPr>
                    <w:t>1909</w:t>
                  </w:r>
                  <w:r>
                    <w:rPr>
                      <w:rFonts w:hint="eastAsia"/>
                      <w:color w:val="000000"/>
                      <w:kern w:val="0"/>
                      <w:sz w:val="18"/>
                      <w:szCs w:val="18"/>
                      <w:u w:val="single"/>
                    </w:rPr>
                    <w:t>t/a</w:t>
                  </w:r>
                </w:p>
              </w:tc>
              <w:tc>
                <w:tcPr>
                  <w:tcW w:w="787" w:type="dxa"/>
                  <w:vAlign w:val="center"/>
                </w:tcPr>
                <w:p w14:paraId="489615D2" w14:textId="4226FB86" w:rsidR="00383528" w:rsidRDefault="00301EF4">
                  <w:pPr>
                    <w:jc w:val="center"/>
                    <w:rPr>
                      <w:color w:val="000000"/>
                      <w:kern w:val="0"/>
                      <w:sz w:val="18"/>
                      <w:szCs w:val="18"/>
                      <w:u w:val="single"/>
                    </w:rPr>
                  </w:pPr>
                  <w:r>
                    <w:rPr>
                      <w:rFonts w:hint="eastAsia"/>
                      <w:color w:val="000000"/>
                      <w:kern w:val="0"/>
                      <w:sz w:val="18"/>
                      <w:szCs w:val="18"/>
                      <w:u w:val="single"/>
                    </w:rPr>
                    <w:t>1</w:t>
                  </w:r>
                  <w:r>
                    <w:rPr>
                      <w:color w:val="000000"/>
                      <w:kern w:val="0"/>
                      <w:sz w:val="18"/>
                      <w:szCs w:val="18"/>
                      <w:u w:val="single"/>
                    </w:rPr>
                    <w:t>55.67</w:t>
                  </w:r>
                </w:p>
                <w:p w14:paraId="40CFF11B" w14:textId="77777777" w:rsidR="00383528" w:rsidRDefault="00301EF4">
                  <w:pPr>
                    <w:jc w:val="center"/>
                    <w:rPr>
                      <w:color w:val="000000"/>
                      <w:kern w:val="0"/>
                      <w:sz w:val="18"/>
                      <w:szCs w:val="18"/>
                      <w:u w:val="single"/>
                      <w:vertAlign w:val="superscript"/>
                    </w:rPr>
                  </w:pPr>
                  <w:r>
                    <w:rPr>
                      <w:rFonts w:hint="eastAsia"/>
                      <w:color w:val="000000"/>
                      <w:kern w:val="0"/>
                      <w:sz w:val="18"/>
                      <w:szCs w:val="18"/>
                      <w:u w:val="single"/>
                    </w:rPr>
                    <w:t>mg/m</w:t>
                  </w:r>
                  <w:r>
                    <w:rPr>
                      <w:color w:val="000000"/>
                      <w:kern w:val="0"/>
                      <w:sz w:val="18"/>
                      <w:szCs w:val="18"/>
                      <w:u w:val="single"/>
                      <w:vertAlign w:val="superscript"/>
                    </w:rPr>
                    <w:t>3</w:t>
                  </w:r>
                </w:p>
              </w:tc>
              <w:tc>
                <w:tcPr>
                  <w:tcW w:w="711" w:type="dxa"/>
                  <w:vMerge/>
                  <w:vAlign w:val="center"/>
                </w:tcPr>
                <w:p w14:paraId="04616E28" w14:textId="77777777" w:rsidR="00383528" w:rsidRDefault="00383528">
                  <w:pPr>
                    <w:adjustRightInd w:val="0"/>
                    <w:snapToGrid w:val="0"/>
                    <w:jc w:val="center"/>
                    <w:rPr>
                      <w:kern w:val="0"/>
                      <w:sz w:val="18"/>
                      <w:szCs w:val="18"/>
                      <w:u w:val="single"/>
                    </w:rPr>
                  </w:pPr>
                </w:p>
              </w:tc>
              <w:tc>
                <w:tcPr>
                  <w:tcW w:w="414" w:type="dxa"/>
                  <w:vAlign w:val="center"/>
                </w:tcPr>
                <w:p w14:paraId="28CBA3BD"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414" w:type="dxa"/>
                  <w:vAlign w:val="center"/>
                </w:tcPr>
                <w:p w14:paraId="27554DC6"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679" w:type="dxa"/>
                  <w:vAlign w:val="center"/>
                </w:tcPr>
                <w:p w14:paraId="0E955CAE"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579" w:type="dxa"/>
                  <w:vAlign w:val="center"/>
                </w:tcPr>
                <w:p w14:paraId="13113816"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414" w:type="dxa"/>
                  <w:vAlign w:val="center"/>
                </w:tcPr>
                <w:p w14:paraId="16A1524D"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762" w:type="dxa"/>
                  <w:shd w:val="clear" w:color="auto" w:fill="auto"/>
                  <w:vAlign w:val="center"/>
                </w:tcPr>
                <w:p w14:paraId="45DF1130" w14:textId="4AD5370A" w:rsidR="00383528" w:rsidRDefault="00301EF4">
                  <w:pPr>
                    <w:adjustRightInd w:val="0"/>
                    <w:snapToGrid w:val="0"/>
                    <w:jc w:val="center"/>
                    <w:rPr>
                      <w:rFonts w:eastAsia="等线"/>
                      <w:color w:val="000000"/>
                      <w:sz w:val="18"/>
                      <w:szCs w:val="18"/>
                      <w:u w:val="single"/>
                    </w:rPr>
                  </w:pPr>
                  <w:r>
                    <w:rPr>
                      <w:rFonts w:eastAsia="等线"/>
                      <w:color w:val="000000"/>
                      <w:sz w:val="18"/>
                      <w:szCs w:val="18"/>
                      <w:u w:val="single"/>
                    </w:rPr>
                    <w:t>155.67</w:t>
                  </w:r>
                </w:p>
                <w:p w14:paraId="19A347A4" w14:textId="77777777" w:rsidR="00383528" w:rsidRDefault="00301EF4">
                  <w:pPr>
                    <w:adjustRightInd w:val="0"/>
                    <w:snapToGrid w:val="0"/>
                    <w:jc w:val="center"/>
                    <w:rPr>
                      <w:kern w:val="0"/>
                      <w:sz w:val="18"/>
                      <w:szCs w:val="18"/>
                      <w:u w:val="single"/>
                    </w:rPr>
                  </w:pPr>
                  <w:r>
                    <w:rPr>
                      <w:rFonts w:eastAsia="等线"/>
                      <w:color w:val="000000"/>
                      <w:sz w:val="18"/>
                      <w:szCs w:val="18"/>
                      <w:u w:val="single"/>
                    </w:rPr>
                    <w:t>mg/m</w:t>
                  </w:r>
                  <w:r>
                    <w:rPr>
                      <w:rFonts w:eastAsia="等线"/>
                      <w:color w:val="000000"/>
                      <w:sz w:val="18"/>
                      <w:szCs w:val="18"/>
                      <w:u w:val="single"/>
                      <w:vertAlign w:val="superscript"/>
                    </w:rPr>
                    <w:t>3</w:t>
                  </w:r>
                </w:p>
              </w:tc>
              <w:tc>
                <w:tcPr>
                  <w:tcW w:w="222" w:type="dxa"/>
                  <w:vAlign w:val="center"/>
                </w:tcPr>
                <w:p w14:paraId="280012F4" w14:textId="04B97A1E" w:rsidR="00383528" w:rsidRDefault="00301EF4">
                  <w:pPr>
                    <w:adjustRightInd w:val="0"/>
                    <w:snapToGrid w:val="0"/>
                    <w:jc w:val="center"/>
                    <w:rPr>
                      <w:rFonts w:eastAsia="等线"/>
                      <w:color w:val="000000"/>
                      <w:sz w:val="18"/>
                      <w:szCs w:val="18"/>
                      <w:u w:val="single"/>
                    </w:rPr>
                  </w:pPr>
                  <w:r>
                    <w:rPr>
                      <w:rFonts w:eastAsia="等线" w:hint="eastAsia"/>
                      <w:color w:val="000000"/>
                      <w:sz w:val="18"/>
                      <w:szCs w:val="18"/>
                      <w:u w:val="single"/>
                    </w:rPr>
                    <w:t>0</w:t>
                  </w:r>
                  <w:r>
                    <w:rPr>
                      <w:rFonts w:eastAsia="等线"/>
                      <w:color w:val="000000"/>
                      <w:sz w:val="18"/>
                      <w:szCs w:val="18"/>
                      <w:u w:val="single"/>
                    </w:rPr>
                    <w:t>.1836</w:t>
                  </w:r>
                </w:p>
                <w:p w14:paraId="25E3F335" w14:textId="77777777" w:rsidR="00383528" w:rsidRDefault="00301EF4">
                  <w:pPr>
                    <w:adjustRightInd w:val="0"/>
                    <w:snapToGrid w:val="0"/>
                    <w:jc w:val="center"/>
                    <w:rPr>
                      <w:rFonts w:eastAsia="等线"/>
                      <w:color w:val="000000"/>
                      <w:sz w:val="18"/>
                      <w:szCs w:val="18"/>
                      <w:u w:val="single"/>
                    </w:rPr>
                  </w:pPr>
                  <w:r>
                    <w:rPr>
                      <w:rFonts w:eastAsia="等线" w:hint="eastAsia"/>
                      <w:color w:val="000000"/>
                      <w:sz w:val="18"/>
                      <w:szCs w:val="18"/>
                      <w:u w:val="single"/>
                    </w:rPr>
                    <w:t>kg/h</w:t>
                  </w:r>
                </w:p>
              </w:tc>
              <w:tc>
                <w:tcPr>
                  <w:tcW w:w="960" w:type="dxa"/>
                  <w:shd w:val="clear" w:color="auto" w:fill="auto"/>
                  <w:vAlign w:val="center"/>
                </w:tcPr>
                <w:p w14:paraId="34F6068E" w14:textId="77EDC8BB" w:rsidR="00383528" w:rsidRDefault="00301EF4">
                  <w:pPr>
                    <w:adjustRightInd w:val="0"/>
                    <w:snapToGrid w:val="0"/>
                    <w:jc w:val="center"/>
                    <w:rPr>
                      <w:rFonts w:eastAsia="等线"/>
                      <w:color w:val="000000"/>
                      <w:sz w:val="18"/>
                      <w:szCs w:val="18"/>
                      <w:u w:val="single"/>
                    </w:rPr>
                  </w:pPr>
                  <w:r>
                    <w:rPr>
                      <w:rFonts w:eastAsia="等线"/>
                      <w:color w:val="000000"/>
                      <w:sz w:val="18"/>
                      <w:szCs w:val="18"/>
                      <w:u w:val="single"/>
                    </w:rPr>
                    <w:t>0.1909</w:t>
                  </w:r>
                </w:p>
                <w:p w14:paraId="5D66484E" w14:textId="77777777" w:rsidR="00383528" w:rsidRDefault="00301EF4">
                  <w:pPr>
                    <w:adjustRightInd w:val="0"/>
                    <w:snapToGrid w:val="0"/>
                    <w:jc w:val="center"/>
                    <w:rPr>
                      <w:kern w:val="0"/>
                      <w:sz w:val="18"/>
                      <w:szCs w:val="18"/>
                      <w:u w:val="single"/>
                    </w:rPr>
                  </w:pPr>
                  <w:r>
                    <w:rPr>
                      <w:rFonts w:eastAsia="等线"/>
                      <w:color w:val="000000"/>
                      <w:sz w:val="18"/>
                      <w:szCs w:val="18"/>
                      <w:u w:val="single"/>
                    </w:rPr>
                    <w:t>t/a</w:t>
                  </w:r>
                </w:p>
              </w:tc>
            </w:tr>
            <w:tr w:rsidR="00383528" w14:paraId="397C9639" w14:textId="77777777">
              <w:trPr>
                <w:jc w:val="center"/>
              </w:trPr>
              <w:tc>
                <w:tcPr>
                  <w:tcW w:w="984" w:type="dxa"/>
                  <w:gridSpan w:val="2"/>
                  <w:vAlign w:val="center"/>
                </w:tcPr>
                <w:p w14:paraId="2AFE16D8" w14:textId="77777777" w:rsidR="00383528" w:rsidRDefault="00301EF4">
                  <w:pPr>
                    <w:adjustRightInd w:val="0"/>
                    <w:snapToGrid w:val="0"/>
                    <w:jc w:val="center"/>
                    <w:rPr>
                      <w:kern w:val="0"/>
                      <w:sz w:val="18"/>
                      <w:szCs w:val="18"/>
                      <w:u w:val="single"/>
                    </w:rPr>
                  </w:pPr>
                  <w:r>
                    <w:rPr>
                      <w:rFonts w:hint="eastAsia"/>
                      <w:kern w:val="0"/>
                      <w:sz w:val="18"/>
                      <w:szCs w:val="18"/>
                      <w:u w:val="single"/>
                    </w:rPr>
                    <w:t>食堂油烟</w:t>
                  </w:r>
                </w:p>
              </w:tc>
              <w:tc>
                <w:tcPr>
                  <w:tcW w:w="960" w:type="dxa"/>
                  <w:vAlign w:val="center"/>
                </w:tcPr>
                <w:p w14:paraId="70BF2D77" w14:textId="77777777" w:rsidR="00383528" w:rsidRDefault="00301EF4">
                  <w:pPr>
                    <w:adjustRightInd w:val="0"/>
                    <w:snapToGrid w:val="0"/>
                    <w:jc w:val="center"/>
                    <w:rPr>
                      <w:kern w:val="0"/>
                      <w:sz w:val="18"/>
                      <w:szCs w:val="18"/>
                      <w:u w:val="single"/>
                    </w:rPr>
                  </w:pPr>
                  <w:r>
                    <w:rPr>
                      <w:rFonts w:hint="eastAsia"/>
                      <w:kern w:val="0"/>
                      <w:sz w:val="18"/>
                      <w:szCs w:val="18"/>
                      <w:u w:val="single"/>
                    </w:rPr>
                    <w:t>4</w:t>
                  </w:r>
                  <w:r>
                    <w:rPr>
                      <w:kern w:val="0"/>
                      <w:sz w:val="18"/>
                      <w:szCs w:val="18"/>
                      <w:u w:val="single"/>
                    </w:rPr>
                    <w:t>.5</w:t>
                  </w:r>
                  <w:r>
                    <w:rPr>
                      <w:rFonts w:hint="eastAsia"/>
                      <w:kern w:val="0"/>
                      <w:sz w:val="18"/>
                      <w:szCs w:val="18"/>
                      <w:u w:val="single"/>
                    </w:rPr>
                    <w:t>t/a</w:t>
                  </w:r>
                </w:p>
              </w:tc>
              <w:tc>
                <w:tcPr>
                  <w:tcW w:w="787" w:type="dxa"/>
                  <w:vAlign w:val="center"/>
                </w:tcPr>
                <w:p w14:paraId="714015A1" w14:textId="77777777" w:rsidR="00383528" w:rsidRDefault="00301EF4">
                  <w:pPr>
                    <w:adjustRightInd w:val="0"/>
                    <w:snapToGrid w:val="0"/>
                    <w:jc w:val="center"/>
                    <w:rPr>
                      <w:kern w:val="0"/>
                      <w:sz w:val="18"/>
                      <w:szCs w:val="18"/>
                      <w:u w:val="single"/>
                    </w:rPr>
                  </w:pPr>
                  <w:r>
                    <w:rPr>
                      <w:rFonts w:hint="eastAsia"/>
                      <w:kern w:val="0"/>
                      <w:sz w:val="18"/>
                      <w:szCs w:val="18"/>
                      <w:u w:val="single"/>
                    </w:rPr>
                    <w:t>3mg/m</w:t>
                  </w:r>
                  <w:r>
                    <w:rPr>
                      <w:kern w:val="0"/>
                      <w:sz w:val="18"/>
                      <w:szCs w:val="18"/>
                      <w:u w:val="single"/>
                      <w:vertAlign w:val="superscript"/>
                    </w:rPr>
                    <w:t>3</w:t>
                  </w:r>
                </w:p>
              </w:tc>
              <w:tc>
                <w:tcPr>
                  <w:tcW w:w="711" w:type="dxa"/>
                  <w:vAlign w:val="center"/>
                </w:tcPr>
                <w:p w14:paraId="428AB4CE" w14:textId="77777777" w:rsidR="00383528" w:rsidRDefault="00301EF4">
                  <w:pPr>
                    <w:adjustRightInd w:val="0"/>
                    <w:snapToGrid w:val="0"/>
                    <w:jc w:val="center"/>
                    <w:rPr>
                      <w:kern w:val="0"/>
                      <w:sz w:val="18"/>
                      <w:szCs w:val="18"/>
                      <w:u w:val="single"/>
                    </w:rPr>
                  </w:pPr>
                  <w:r>
                    <w:rPr>
                      <w:rFonts w:hint="eastAsia"/>
                      <w:kern w:val="0"/>
                      <w:sz w:val="18"/>
                      <w:szCs w:val="18"/>
                      <w:u w:val="single"/>
                    </w:rPr>
                    <w:t>有组织</w:t>
                  </w:r>
                </w:p>
              </w:tc>
              <w:tc>
                <w:tcPr>
                  <w:tcW w:w="414" w:type="dxa"/>
                  <w:vAlign w:val="center"/>
                </w:tcPr>
                <w:p w14:paraId="5E470B4A" w14:textId="77777777" w:rsidR="00383528" w:rsidRDefault="00301EF4">
                  <w:pPr>
                    <w:adjustRightInd w:val="0"/>
                    <w:snapToGrid w:val="0"/>
                    <w:jc w:val="center"/>
                    <w:rPr>
                      <w:kern w:val="0"/>
                      <w:sz w:val="18"/>
                      <w:szCs w:val="18"/>
                      <w:u w:val="single"/>
                    </w:rPr>
                  </w:pPr>
                  <w:r>
                    <w:rPr>
                      <w:rFonts w:hint="eastAsia"/>
                      <w:kern w:val="0"/>
                      <w:sz w:val="18"/>
                      <w:szCs w:val="18"/>
                      <w:u w:val="single"/>
                    </w:rPr>
                    <w:t>抽油烟机</w:t>
                  </w:r>
                </w:p>
              </w:tc>
              <w:tc>
                <w:tcPr>
                  <w:tcW w:w="414" w:type="dxa"/>
                  <w:vAlign w:val="center"/>
                </w:tcPr>
                <w:p w14:paraId="66890885"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679" w:type="dxa"/>
                  <w:vAlign w:val="center"/>
                </w:tcPr>
                <w:p w14:paraId="3218D313" w14:textId="77777777" w:rsidR="00383528" w:rsidRDefault="00301EF4">
                  <w:pPr>
                    <w:adjustRightInd w:val="0"/>
                    <w:snapToGrid w:val="0"/>
                    <w:jc w:val="center"/>
                    <w:rPr>
                      <w:kern w:val="0"/>
                      <w:sz w:val="18"/>
                      <w:szCs w:val="18"/>
                      <w:u w:val="single"/>
                    </w:rPr>
                  </w:pPr>
                  <w:r>
                    <w:rPr>
                      <w:rFonts w:hint="eastAsia"/>
                      <w:kern w:val="0"/>
                      <w:sz w:val="18"/>
                      <w:szCs w:val="18"/>
                      <w:u w:val="single"/>
                    </w:rPr>
                    <w:t>1</w:t>
                  </w:r>
                  <w:r>
                    <w:rPr>
                      <w:kern w:val="0"/>
                      <w:sz w:val="18"/>
                      <w:szCs w:val="18"/>
                      <w:u w:val="single"/>
                    </w:rPr>
                    <w:t>00%</w:t>
                  </w:r>
                </w:p>
              </w:tc>
              <w:tc>
                <w:tcPr>
                  <w:tcW w:w="579" w:type="dxa"/>
                  <w:vAlign w:val="center"/>
                </w:tcPr>
                <w:p w14:paraId="7D6643EF" w14:textId="77777777" w:rsidR="00383528" w:rsidRDefault="00301EF4">
                  <w:pPr>
                    <w:adjustRightInd w:val="0"/>
                    <w:snapToGrid w:val="0"/>
                    <w:jc w:val="center"/>
                    <w:rPr>
                      <w:kern w:val="0"/>
                      <w:sz w:val="18"/>
                      <w:szCs w:val="18"/>
                      <w:u w:val="single"/>
                    </w:rPr>
                  </w:pPr>
                  <w:r>
                    <w:rPr>
                      <w:rFonts w:hint="eastAsia"/>
                      <w:kern w:val="0"/>
                      <w:sz w:val="18"/>
                      <w:szCs w:val="18"/>
                      <w:u w:val="single"/>
                    </w:rPr>
                    <w:t>8</w:t>
                  </w:r>
                  <w:r>
                    <w:rPr>
                      <w:kern w:val="0"/>
                      <w:sz w:val="18"/>
                      <w:szCs w:val="18"/>
                      <w:u w:val="single"/>
                    </w:rPr>
                    <w:t>0%</w:t>
                  </w:r>
                </w:p>
              </w:tc>
              <w:tc>
                <w:tcPr>
                  <w:tcW w:w="414" w:type="dxa"/>
                  <w:vAlign w:val="center"/>
                </w:tcPr>
                <w:p w14:paraId="57492554" w14:textId="77777777" w:rsidR="00383528" w:rsidRDefault="00301EF4">
                  <w:pPr>
                    <w:adjustRightInd w:val="0"/>
                    <w:snapToGrid w:val="0"/>
                    <w:jc w:val="center"/>
                    <w:rPr>
                      <w:kern w:val="0"/>
                      <w:sz w:val="18"/>
                      <w:szCs w:val="18"/>
                      <w:u w:val="single"/>
                    </w:rPr>
                  </w:pPr>
                  <w:r>
                    <w:rPr>
                      <w:rFonts w:hint="eastAsia"/>
                      <w:kern w:val="0"/>
                      <w:sz w:val="18"/>
                      <w:szCs w:val="18"/>
                      <w:u w:val="single"/>
                    </w:rPr>
                    <w:t>是</w:t>
                  </w:r>
                </w:p>
              </w:tc>
              <w:tc>
                <w:tcPr>
                  <w:tcW w:w="762" w:type="dxa"/>
                  <w:vAlign w:val="center"/>
                </w:tcPr>
                <w:p w14:paraId="2C29EAF2" w14:textId="77777777" w:rsidR="00383528" w:rsidRDefault="00301EF4">
                  <w:pPr>
                    <w:adjustRightInd w:val="0"/>
                    <w:snapToGrid w:val="0"/>
                    <w:jc w:val="center"/>
                    <w:rPr>
                      <w:kern w:val="0"/>
                      <w:sz w:val="18"/>
                      <w:szCs w:val="18"/>
                      <w:u w:val="single"/>
                    </w:rPr>
                  </w:pPr>
                  <w:r>
                    <w:rPr>
                      <w:rFonts w:hint="eastAsia"/>
                      <w:kern w:val="0"/>
                      <w:sz w:val="18"/>
                      <w:szCs w:val="18"/>
                      <w:u w:val="single"/>
                    </w:rPr>
                    <w:t>0</w:t>
                  </w:r>
                  <w:r>
                    <w:rPr>
                      <w:kern w:val="0"/>
                      <w:sz w:val="18"/>
                      <w:szCs w:val="18"/>
                      <w:u w:val="single"/>
                    </w:rPr>
                    <w:t>.6</w:t>
                  </w:r>
                </w:p>
                <w:p w14:paraId="5F27212D" w14:textId="77777777" w:rsidR="00383528" w:rsidRDefault="00301EF4">
                  <w:pPr>
                    <w:adjustRightInd w:val="0"/>
                    <w:snapToGrid w:val="0"/>
                    <w:jc w:val="center"/>
                    <w:rPr>
                      <w:kern w:val="0"/>
                      <w:sz w:val="18"/>
                      <w:szCs w:val="18"/>
                      <w:u w:val="single"/>
                      <w:vertAlign w:val="superscript"/>
                    </w:rPr>
                  </w:pPr>
                  <w:r>
                    <w:rPr>
                      <w:rFonts w:hint="eastAsia"/>
                      <w:kern w:val="0"/>
                      <w:sz w:val="18"/>
                      <w:szCs w:val="18"/>
                      <w:u w:val="single"/>
                    </w:rPr>
                    <w:t>mg/m</w:t>
                  </w:r>
                  <w:r>
                    <w:rPr>
                      <w:kern w:val="0"/>
                      <w:sz w:val="18"/>
                      <w:szCs w:val="18"/>
                      <w:u w:val="single"/>
                      <w:vertAlign w:val="superscript"/>
                    </w:rPr>
                    <w:t>3</w:t>
                  </w:r>
                </w:p>
              </w:tc>
              <w:tc>
                <w:tcPr>
                  <w:tcW w:w="222" w:type="dxa"/>
                  <w:vAlign w:val="center"/>
                </w:tcPr>
                <w:p w14:paraId="7B309E53"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960" w:type="dxa"/>
                  <w:vAlign w:val="center"/>
                </w:tcPr>
                <w:p w14:paraId="1336D456" w14:textId="77777777" w:rsidR="00383528" w:rsidRDefault="00301EF4">
                  <w:pPr>
                    <w:adjustRightInd w:val="0"/>
                    <w:snapToGrid w:val="0"/>
                    <w:jc w:val="center"/>
                    <w:rPr>
                      <w:kern w:val="0"/>
                      <w:sz w:val="18"/>
                      <w:szCs w:val="18"/>
                      <w:u w:val="single"/>
                    </w:rPr>
                  </w:pPr>
                  <w:r>
                    <w:rPr>
                      <w:rFonts w:hint="eastAsia"/>
                      <w:kern w:val="0"/>
                      <w:sz w:val="18"/>
                      <w:szCs w:val="18"/>
                      <w:u w:val="single"/>
                    </w:rPr>
                    <w:t>0</w:t>
                  </w:r>
                  <w:r>
                    <w:rPr>
                      <w:kern w:val="0"/>
                      <w:sz w:val="18"/>
                      <w:szCs w:val="18"/>
                      <w:u w:val="single"/>
                    </w:rPr>
                    <w:t>.9</w:t>
                  </w:r>
                  <w:r>
                    <w:rPr>
                      <w:rFonts w:hint="eastAsia"/>
                      <w:kern w:val="0"/>
                      <w:sz w:val="18"/>
                      <w:szCs w:val="18"/>
                      <w:u w:val="single"/>
                    </w:rPr>
                    <w:t>t/a</w:t>
                  </w:r>
                </w:p>
              </w:tc>
            </w:tr>
            <w:tr w:rsidR="00383528" w14:paraId="45AF6BA3" w14:textId="77777777">
              <w:trPr>
                <w:jc w:val="center"/>
              </w:trPr>
              <w:tc>
                <w:tcPr>
                  <w:tcW w:w="415" w:type="dxa"/>
                  <w:vAlign w:val="center"/>
                </w:tcPr>
                <w:p w14:paraId="7B9BDE46" w14:textId="77777777" w:rsidR="00383528" w:rsidRDefault="00301EF4">
                  <w:pPr>
                    <w:adjustRightInd w:val="0"/>
                    <w:snapToGrid w:val="0"/>
                    <w:jc w:val="center"/>
                    <w:rPr>
                      <w:kern w:val="0"/>
                      <w:sz w:val="18"/>
                      <w:szCs w:val="18"/>
                      <w:u w:val="single"/>
                    </w:rPr>
                  </w:pPr>
                  <w:r>
                    <w:rPr>
                      <w:rFonts w:hint="eastAsia"/>
                      <w:kern w:val="0"/>
                      <w:sz w:val="18"/>
                      <w:szCs w:val="18"/>
                      <w:u w:val="single"/>
                    </w:rPr>
                    <w:t>打毛粉尘</w:t>
                  </w:r>
                </w:p>
              </w:tc>
              <w:tc>
                <w:tcPr>
                  <w:tcW w:w="569" w:type="dxa"/>
                  <w:vAlign w:val="center"/>
                </w:tcPr>
                <w:p w14:paraId="25AB0DE8" w14:textId="77777777" w:rsidR="00383528" w:rsidRDefault="00301EF4">
                  <w:pPr>
                    <w:adjustRightInd w:val="0"/>
                    <w:snapToGrid w:val="0"/>
                    <w:jc w:val="center"/>
                    <w:rPr>
                      <w:kern w:val="0"/>
                      <w:sz w:val="18"/>
                      <w:szCs w:val="18"/>
                      <w:u w:val="single"/>
                    </w:rPr>
                  </w:pPr>
                  <w:r>
                    <w:rPr>
                      <w:rFonts w:hint="eastAsia"/>
                      <w:kern w:val="0"/>
                      <w:sz w:val="18"/>
                      <w:szCs w:val="18"/>
                      <w:u w:val="single"/>
                    </w:rPr>
                    <w:t>T</w:t>
                  </w:r>
                  <w:r>
                    <w:rPr>
                      <w:kern w:val="0"/>
                      <w:sz w:val="18"/>
                      <w:szCs w:val="18"/>
                      <w:u w:val="single"/>
                    </w:rPr>
                    <w:t>SP</w:t>
                  </w:r>
                </w:p>
              </w:tc>
              <w:tc>
                <w:tcPr>
                  <w:tcW w:w="960" w:type="dxa"/>
                  <w:vAlign w:val="center"/>
                </w:tcPr>
                <w:p w14:paraId="2E41351B" w14:textId="77777777" w:rsidR="00383528" w:rsidRDefault="00301EF4">
                  <w:pPr>
                    <w:adjustRightInd w:val="0"/>
                    <w:snapToGrid w:val="0"/>
                    <w:jc w:val="center"/>
                    <w:rPr>
                      <w:kern w:val="0"/>
                      <w:sz w:val="18"/>
                      <w:szCs w:val="18"/>
                      <w:u w:val="single"/>
                    </w:rPr>
                  </w:pPr>
                  <w:r>
                    <w:rPr>
                      <w:rFonts w:hint="eastAsia"/>
                      <w:kern w:val="0"/>
                      <w:sz w:val="18"/>
                      <w:szCs w:val="18"/>
                      <w:u w:val="single"/>
                    </w:rPr>
                    <w:t>0</w:t>
                  </w:r>
                  <w:r>
                    <w:rPr>
                      <w:kern w:val="0"/>
                      <w:sz w:val="18"/>
                      <w:szCs w:val="18"/>
                      <w:u w:val="single"/>
                    </w:rPr>
                    <w:t>.045</w:t>
                  </w:r>
                  <w:r>
                    <w:rPr>
                      <w:rFonts w:hint="eastAsia"/>
                      <w:kern w:val="0"/>
                      <w:sz w:val="18"/>
                      <w:szCs w:val="18"/>
                      <w:u w:val="single"/>
                    </w:rPr>
                    <w:t>t</w:t>
                  </w:r>
                  <w:r>
                    <w:rPr>
                      <w:kern w:val="0"/>
                      <w:sz w:val="18"/>
                      <w:szCs w:val="18"/>
                      <w:u w:val="single"/>
                    </w:rPr>
                    <w:t>/</w:t>
                  </w:r>
                  <w:r>
                    <w:rPr>
                      <w:rFonts w:hint="eastAsia"/>
                      <w:kern w:val="0"/>
                      <w:sz w:val="18"/>
                      <w:szCs w:val="18"/>
                      <w:u w:val="single"/>
                    </w:rPr>
                    <w:t>a</w:t>
                  </w:r>
                </w:p>
              </w:tc>
              <w:tc>
                <w:tcPr>
                  <w:tcW w:w="787" w:type="dxa"/>
                  <w:vAlign w:val="center"/>
                </w:tcPr>
                <w:p w14:paraId="169F0CA6"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711" w:type="dxa"/>
                  <w:vAlign w:val="center"/>
                </w:tcPr>
                <w:p w14:paraId="6EB50CDA" w14:textId="77777777" w:rsidR="00383528" w:rsidRDefault="00301EF4">
                  <w:pPr>
                    <w:adjustRightInd w:val="0"/>
                    <w:snapToGrid w:val="0"/>
                    <w:jc w:val="center"/>
                    <w:rPr>
                      <w:kern w:val="0"/>
                      <w:sz w:val="18"/>
                      <w:szCs w:val="18"/>
                      <w:u w:val="single"/>
                    </w:rPr>
                  </w:pPr>
                  <w:r>
                    <w:rPr>
                      <w:rFonts w:hint="eastAsia"/>
                      <w:kern w:val="0"/>
                      <w:sz w:val="18"/>
                      <w:szCs w:val="18"/>
                      <w:u w:val="single"/>
                    </w:rPr>
                    <w:t>无组织</w:t>
                  </w:r>
                </w:p>
              </w:tc>
              <w:tc>
                <w:tcPr>
                  <w:tcW w:w="414" w:type="dxa"/>
                  <w:vAlign w:val="center"/>
                </w:tcPr>
                <w:p w14:paraId="32BAEB27" w14:textId="77777777" w:rsidR="00383528" w:rsidRDefault="00301EF4">
                  <w:pPr>
                    <w:adjustRightInd w:val="0"/>
                    <w:snapToGrid w:val="0"/>
                    <w:jc w:val="center"/>
                    <w:rPr>
                      <w:kern w:val="0"/>
                      <w:sz w:val="18"/>
                      <w:szCs w:val="18"/>
                      <w:u w:val="single"/>
                    </w:rPr>
                  </w:pPr>
                  <w:r>
                    <w:rPr>
                      <w:rFonts w:hint="eastAsia"/>
                      <w:kern w:val="0"/>
                      <w:sz w:val="18"/>
                      <w:szCs w:val="18"/>
                      <w:u w:val="single"/>
                    </w:rPr>
                    <w:t>防尘罩</w:t>
                  </w:r>
                </w:p>
              </w:tc>
              <w:tc>
                <w:tcPr>
                  <w:tcW w:w="414" w:type="dxa"/>
                  <w:vAlign w:val="center"/>
                </w:tcPr>
                <w:p w14:paraId="47DBF6A2"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679" w:type="dxa"/>
                  <w:vAlign w:val="center"/>
                </w:tcPr>
                <w:p w14:paraId="5C9178EB"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579" w:type="dxa"/>
                  <w:vAlign w:val="center"/>
                </w:tcPr>
                <w:p w14:paraId="53D8C7EE"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414" w:type="dxa"/>
                  <w:vAlign w:val="center"/>
                </w:tcPr>
                <w:p w14:paraId="3E7AD944"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762" w:type="dxa"/>
                  <w:vAlign w:val="center"/>
                </w:tcPr>
                <w:p w14:paraId="09EDDD73"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222" w:type="dxa"/>
                  <w:vAlign w:val="center"/>
                </w:tcPr>
                <w:p w14:paraId="05552CCB"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960" w:type="dxa"/>
                  <w:vAlign w:val="center"/>
                </w:tcPr>
                <w:p w14:paraId="2FA41B13" w14:textId="77777777" w:rsidR="00383528" w:rsidRDefault="00301EF4">
                  <w:pPr>
                    <w:adjustRightInd w:val="0"/>
                    <w:snapToGrid w:val="0"/>
                    <w:jc w:val="center"/>
                    <w:rPr>
                      <w:kern w:val="0"/>
                      <w:sz w:val="18"/>
                      <w:szCs w:val="18"/>
                      <w:u w:val="single"/>
                    </w:rPr>
                  </w:pPr>
                  <w:r>
                    <w:rPr>
                      <w:rFonts w:hint="eastAsia"/>
                      <w:kern w:val="0"/>
                      <w:sz w:val="18"/>
                      <w:szCs w:val="18"/>
                      <w:u w:val="single"/>
                    </w:rPr>
                    <w:t>车间内无组织排放</w:t>
                  </w:r>
                </w:p>
              </w:tc>
            </w:tr>
            <w:tr w:rsidR="00383528" w14:paraId="1E69930A" w14:textId="77777777">
              <w:trPr>
                <w:trHeight w:val="903"/>
                <w:jc w:val="center"/>
              </w:trPr>
              <w:tc>
                <w:tcPr>
                  <w:tcW w:w="415" w:type="dxa"/>
                  <w:vMerge w:val="restart"/>
                  <w:vAlign w:val="center"/>
                </w:tcPr>
                <w:p w14:paraId="75C12DD8" w14:textId="77777777" w:rsidR="00383528" w:rsidRDefault="00301EF4">
                  <w:pPr>
                    <w:adjustRightInd w:val="0"/>
                    <w:snapToGrid w:val="0"/>
                    <w:jc w:val="center"/>
                    <w:rPr>
                      <w:kern w:val="0"/>
                      <w:sz w:val="18"/>
                      <w:szCs w:val="18"/>
                      <w:u w:val="single"/>
                    </w:rPr>
                  </w:pPr>
                  <w:r>
                    <w:rPr>
                      <w:rFonts w:hint="eastAsia"/>
                      <w:kern w:val="0"/>
                      <w:sz w:val="18"/>
                      <w:szCs w:val="18"/>
                      <w:u w:val="single"/>
                    </w:rPr>
                    <w:t>污水处理站臭气</w:t>
                  </w:r>
                </w:p>
              </w:tc>
              <w:tc>
                <w:tcPr>
                  <w:tcW w:w="569" w:type="dxa"/>
                  <w:vAlign w:val="center"/>
                </w:tcPr>
                <w:p w14:paraId="0F08AB50" w14:textId="77777777" w:rsidR="00383528" w:rsidRDefault="00301EF4">
                  <w:pPr>
                    <w:adjustRightInd w:val="0"/>
                    <w:snapToGrid w:val="0"/>
                    <w:jc w:val="center"/>
                    <w:rPr>
                      <w:kern w:val="0"/>
                      <w:sz w:val="18"/>
                      <w:szCs w:val="18"/>
                      <w:u w:val="single"/>
                    </w:rPr>
                  </w:pPr>
                  <w:r>
                    <w:rPr>
                      <w:rFonts w:hint="eastAsia"/>
                      <w:kern w:val="0"/>
                      <w:sz w:val="18"/>
                      <w:szCs w:val="18"/>
                      <w:u w:val="single"/>
                    </w:rPr>
                    <w:t>H</w:t>
                  </w:r>
                  <w:r>
                    <w:rPr>
                      <w:kern w:val="0"/>
                      <w:sz w:val="18"/>
                      <w:szCs w:val="18"/>
                      <w:u w:val="single"/>
                      <w:vertAlign w:val="subscript"/>
                    </w:rPr>
                    <w:t>2</w:t>
                  </w:r>
                  <w:r>
                    <w:rPr>
                      <w:rFonts w:hint="eastAsia"/>
                      <w:kern w:val="0"/>
                      <w:sz w:val="18"/>
                      <w:szCs w:val="18"/>
                      <w:u w:val="single"/>
                    </w:rPr>
                    <w:t>S</w:t>
                  </w:r>
                </w:p>
              </w:tc>
              <w:tc>
                <w:tcPr>
                  <w:tcW w:w="960" w:type="dxa"/>
                  <w:vAlign w:val="center"/>
                </w:tcPr>
                <w:p w14:paraId="5AA0C8A5" w14:textId="77777777" w:rsidR="00383528" w:rsidRDefault="00301EF4">
                  <w:pPr>
                    <w:adjustRightInd w:val="0"/>
                    <w:snapToGrid w:val="0"/>
                    <w:jc w:val="center"/>
                    <w:rPr>
                      <w:kern w:val="0"/>
                      <w:sz w:val="18"/>
                      <w:szCs w:val="18"/>
                      <w:u w:val="single"/>
                    </w:rPr>
                  </w:pPr>
                  <w:r>
                    <w:rPr>
                      <w:rFonts w:hint="eastAsia"/>
                      <w:kern w:val="0"/>
                      <w:sz w:val="18"/>
                      <w:szCs w:val="18"/>
                      <w:u w:val="single"/>
                    </w:rPr>
                    <w:t>0</w:t>
                  </w:r>
                  <w:r>
                    <w:rPr>
                      <w:kern w:val="0"/>
                      <w:sz w:val="18"/>
                      <w:szCs w:val="18"/>
                      <w:u w:val="single"/>
                    </w:rPr>
                    <w:t>.000046</w:t>
                  </w:r>
                </w:p>
                <w:p w14:paraId="653E3EB3" w14:textId="77777777" w:rsidR="00383528" w:rsidRDefault="00301EF4">
                  <w:pPr>
                    <w:adjustRightInd w:val="0"/>
                    <w:snapToGrid w:val="0"/>
                    <w:jc w:val="center"/>
                    <w:rPr>
                      <w:kern w:val="0"/>
                      <w:sz w:val="18"/>
                      <w:szCs w:val="18"/>
                      <w:u w:val="single"/>
                    </w:rPr>
                  </w:pPr>
                  <w:r>
                    <w:rPr>
                      <w:rFonts w:hint="eastAsia"/>
                      <w:kern w:val="0"/>
                      <w:sz w:val="18"/>
                      <w:szCs w:val="18"/>
                      <w:u w:val="single"/>
                    </w:rPr>
                    <w:t>t/a</w:t>
                  </w:r>
                </w:p>
              </w:tc>
              <w:tc>
                <w:tcPr>
                  <w:tcW w:w="787" w:type="dxa"/>
                  <w:vAlign w:val="center"/>
                </w:tcPr>
                <w:p w14:paraId="1FF85449"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711" w:type="dxa"/>
                  <w:vMerge w:val="restart"/>
                  <w:vAlign w:val="center"/>
                </w:tcPr>
                <w:p w14:paraId="14C646A5" w14:textId="77777777" w:rsidR="00383528" w:rsidRDefault="00301EF4">
                  <w:pPr>
                    <w:adjustRightInd w:val="0"/>
                    <w:snapToGrid w:val="0"/>
                    <w:jc w:val="center"/>
                    <w:rPr>
                      <w:kern w:val="0"/>
                      <w:sz w:val="18"/>
                      <w:szCs w:val="18"/>
                      <w:u w:val="single"/>
                    </w:rPr>
                  </w:pPr>
                  <w:r>
                    <w:rPr>
                      <w:rFonts w:hint="eastAsia"/>
                      <w:kern w:val="0"/>
                      <w:sz w:val="18"/>
                      <w:szCs w:val="18"/>
                      <w:u w:val="single"/>
                    </w:rPr>
                    <w:t>无组织</w:t>
                  </w:r>
                </w:p>
              </w:tc>
              <w:tc>
                <w:tcPr>
                  <w:tcW w:w="414" w:type="dxa"/>
                  <w:vMerge w:val="restart"/>
                  <w:vAlign w:val="center"/>
                </w:tcPr>
                <w:p w14:paraId="1590DE6B" w14:textId="77777777" w:rsidR="00383528" w:rsidRDefault="00301EF4">
                  <w:pPr>
                    <w:adjustRightInd w:val="0"/>
                    <w:snapToGrid w:val="0"/>
                    <w:jc w:val="center"/>
                    <w:rPr>
                      <w:kern w:val="0"/>
                      <w:sz w:val="18"/>
                      <w:szCs w:val="18"/>
                      <w:u w:val="single"/>
                    </w:rPr>
                  </w:pPr>
                  <w:r>
                    <w:rPr>
                      <w:rFonts w:hint="eastAsia"/>
                      <w:kern w:val="0"/>
                      <w:sz w:val="18"/>
                      <w:szCs w:val="18"/>
                      <w:u w:val="single"/>
                    </w:rPr>
                    <w:t>绿化</w:t>
                  </w:r>
                </w:p>
              </w:tc>
              <w:tc>
                <w:tcPr>
                  <w:tcW w:w="414" w:type="dxa"/>
                  <w:vAlign w:val="center"/>
                </w:tcPr>
                <w:p w14:paraId="71B1645E"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679" w:type="dxa"/>
                  <w:vAlign w:val="center"/>
                </w:tcPr>
                <w:p w14:paraId="3D645E83"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579" w:type="dxa"/>
                  <w:vAlign w:val="center"/>
                </w:tcPr>
                <w:p w14:paraId="4E8AA4E0" w14:textId="77777777" w:rsidR="00383528" w:rsidRDefault="00383528">
                  <w:pPr>
                    <w:adjustRightInd w:val="0"/>
                    <w:snapToGrid w:val="0"/>
                    <w:jc w:val="center"/>
                    <w:rPr>
                      <w:kern w:val="0"/>
                      <w:sz w:val="18"/>
                      <w:szCs w:val="18"/>
                      <w:u w:val="single"/>
                    </w:rPr>
                  </w:pPr>
                </w:p>
              </w:tc>
              <w:tc>
                <w:tcPr>
                  <w:tcW w:w="414" w:type="dxa"/>
                  <w:vAlign w:val="center"/>
                </w:tcPr>
                <w:p w14:paraId="37E404AF"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762" w:type="dxa"/>
                  <w:vAlign w:val="center"/>
                </w:tcPr>
                <w:p w14:paraId="41948936"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222" w:type="dxa"/>
                  <w:vAlign w:val="center"/>
                </w:tcPr>
                <w:p w14:paraId="7A60BC13"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960" w:type="dxa"/>
                  <w:vAlign w:val="center"/>
                </w:tcPr>
                <w:p w14:paraId="6C1C0E79" w14:textId="77777777" w:rsidR="00383528" w:rsidRDefault="00301EF4">
                  <w:pPr>
                    <w:adjustRightInd w:val="0"/>
                    <w:snapToGrid w:val="0"/>
                    <w:jc w:val="center"/>
                    <w:rPr>
                      <w:kern w:val="0"/>
                      <w:sz w:val="18"/>
                      <w:szCs w:val="18"/>
                      <w:u w:val="single"/>
                    </w:rPr>
                  </w:pPr>
                  <w:r>
                    <w:rPr>
                      <w:rFonts w:hint="eastAsia"/>
                      <w:kern w:val="0"/>
                      <w:sz w:val="18"/>
                      <w:szCs w:val="18"/>
                      <w:u w:val="single"/>
                    </w:rPr>
                    <w:t>0</w:t>
                  </w:r>
                  <w:r>
                    <w:rPr>
                      <w:kern w:val="0"/>
                      <w:sz w:val="18"/>
                      <w:szCs w:val="18"/>
                      <w:u w:val="single"/>
                    </w:rPr>
                    <w:t>.000046</w:t>
                  </w:r>
                </w:p>
                <w:p w14:paraId="0B64359E" w14:textId="77777777" w:rsidR="00383528" w:rsidRDefault="00301EF4">
                  <w:pPr>
                    <w:adjustRightInd w:val="0"/>
                    <w:snapToGrid w:val="0"/>
                    <w:jc w:val="center"/>
                    <w:rPr>
                      <w:kern w:val="0"/>
                      <w:sz w:val="18"/>
                      <w:szCs w:val="18"/>
                      <w:u w:val="single"/>
                    </w:rPr>
                  </w:pPr>
                  <w:r>
                    <w:rPr>
                      <w:rFonts w:hint="eastAsia"/>
                      <w:kern w:val="0"/>
                      <w:sz w:val="18"/>
                      <w:szCs w:val="18"/>
                      <w:u w:val="single"/>
                    </w:rPr>
                    <w:t>t/a</w:t>
                  </w:r>
                </w:p>
              </w:tc>
            </w:tr>
            <w:tr w:rsidR="00383528" w14:paraId="07B8A409" w14:textId="77777777">
              <w:trPr>
                <w:jc w:val="center"/>
              </w:trPr>
              <w:tc>
                <w:tcPr>
                  <w:tcW w:w="415" w:type="dxa"/>
                  <w:vMerge/>
                  <w:vAlign w:val="center"/>
                </w:tcPr>
                <w:p w14:paraId="533AB9A7" w14:textId="77777777" w:rsidR="00383528" w:rsidRDefault="00383528">
                  <w:pPr>
                    <w:adjustRightInd w:val="0"/>
                    <w:snapToGrid w:val="0"/>
                    <w:jc w:val="center"/>
                    <w:rPr>
                      <w:kern w:val="0"/>
                      <w:sz w:val="18"/>
                      <w:szCs w:val="18"/>
                      <w:u w:val="single"/>
                    </w:rPr>
                  </w:pPr>
                </w:p>
              </w:tc>
              <w:tc>
                <w:tcPr>
                  <w:tcW w:w="569" w:type="dxa"/>
                  <w:vAlign w:val="center"/>
                </w:tcPr>
                <w:p w14:paraId="0EF11F67" w14:textId="77777777" w:rsidR="00383528" w:rsidRDefault="00301EF4">
                  <w:pPr>
                    <w:adjustRightInd w:val="0"/>
                    <w:snapToGrid w:val="0"/>
                    <w:jc w:val="center"/>
                    <w:rPr>
                      <w:kern w:val="0"/>
                      <w:sz w:val="18"/>
                      <w:szCs w:val="18"/>
                      <w:u w:val="single"/>
                    </w:rPr>
                  </w:pPr>
                  <w:r>
                    <w:rPr>
                      <w:rFonts w:hint="eastAsia"/>
                      <w:kern w:val="0"/>
                      <w:sz w:val="18"/>
                      <w:szCs w:val="18"/>
                      <w:u w:val="single"/>
                    </w:rPr>
                    <w:t>NH</w:t>
                  </w:r>
                  <w:r>
                    <w:rPr>
                      <w:kern w:val="0"/>
                      <w:sz w:val="18"/>
                      <w:szCs w:val="18"/>
                      <w:u w:val="single"/>
                      <w:vertAlign w:val="subscript"/>
                    </w:rPr>
                    <w:t>3</w:t>
                  </w:r>
                </w:p>
              </w:tc>
              <w:tc>
                <w:tcPr>
                  <w:tcW w:w="960" w:type="dxa"/>
                  <w:vAlign w:val="center"/>
                </w:tcPr>
                <w:p w14:paraId="534E5CD4" w14:textId="77777777" w:rsidR="00383528" w:rsidRDefault="00301EF4">
                  <w:pPr>
                    <w:adjustRightInd w:val="0"/>
                    <w:snapToGrid w:val="0"/>
                    <w:jc w:val="center"/>
                    <w:rPr>
                      <w:kern w:val="0"/>
                      <w:sz w:val="18"/>
                      <w:szCs w:val="18"/>
                      <w:u w:val="single"/>
                    </w:rPr>
                  </w:pPr>
                  <w:r>
                    <w:rPr>
                      <w:rFonts w:hint="eastAsia"/>
                      <w:kern w:val="0"/>
                      <w:sz w:val="18"/>
                      <w:szCs w:val="18"/>
                      <w:u w:val="single"/>
                    </w:rPr>
                    <w:t>0</w:t>
                  </w:r>
                  <w:r>
                    <w:rPr>
                      <w:kern w:val="0"/>
                      <w:sz w:val="18"/>
                      <w:szCs w:val="18"/>
                      <w:u w:val="single"/>
                    </w:rPr>
                    <w:t>.00084</w:t>
                  </w:r>
                </w:p>
                <w:p w14:paraId="004C0384" w14:textId="77777777" w:rsidR="00383528" w:rsidRDefault="00301EF4">
                  <w:pPr>
                    <w:adjustRightInd w:val="0"/>
                    <w:snapToGrid w:val="0"/>
                    <w:jc w:val="center"/>
                    <w:rPr>
                      <w:kern w:val="0"/>
                      <w:sz w:val="18"/>
                      <w:szCs w:val="18"/>
                      <w:u w:val="single"/>
                    </w:rPr>
                  </w:pPr>
                  <w:r>
                    <w:rPr>
                      <w:rFonts w:hint="eastAsia"/>
                      <w:kern w:val="0"/>
                      <w:sz w:val="18"/>
                      <w:szCs w:val="18"/>
                      <w:u w:val="single"/>
                    </w:rPr>
                    <w:t>t/a</w:t>
                  </w:r>
                </w:p>
              </w:tc>
              <w:tc>
                <w:tcPr>
                  <w:tcW w:w="787" w:type="dxa"/>
                  <w:vAlign w:val="center"/>
                </w:tcPr>
                <w:p w14:paraId="7F2F91E7"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711" w:type="dxa"/>
                  <w:vMerge/>
                  <w:vAlign w:val="center"/>
                </w:tcPr>
                <w:p w14:paraId="5EFD388A" w14:textId="77777777" w:rsidR="00383528" w:rsidRDefault="00383528">
                  <w:pPr>
                    <w:adjustRightInd w:val="0"/>
                    <w:snapToGrid w:val="0"/>
                    <w:jc w:val="center"/>
                    <w:rPr>
                      <w:kern w:val="0"/>
                      <w:sz w:val="18"/>
                      <w:szCs w:val="18"/>
                      <w:u w:val="single"/>
                    </w:rPr>
                  </w:pPr>
                </w:p>
              </w:tc>
              <w:tc>
                <w:tcPr>
                  <w:tcW w:w="414" w:type="dxa"/>
                  <w:vMerge/>
                  <w:vAlign w:val="center"/>
                </w:tcPr>
                <w:p w14:paraId="336EE478" w14:textId="77777777" w:rsidR="00383528" w:rsidRDefault="00383528">
                  <w:pPr>
                    <w:adjustRightInd w:val="0"/>
                    <w:snapToGrid w:val="0"/>
                    <w:jc w:val="center"/>
                    <w:rPr>
                      <w:kern w:val="0"/>
                      <w:sz w:val="18"/>
                      <w:szCs w:val="18"/>
                      <w:u w:val="single"/>
                    </w:rPr>
                  </w:pPr>
                </w:p>
              </w:tc>
              <w:tc>
                <w:tcPr>
                  <w:tcW w:w="414" w:type="dxa"/>
                  <w:vAlign w:val="center"/>
                </w:tcPr>
                <w:p w14:paraId="403F9D5F"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679" w:type="dxa"/>
                  <w:vAlign w:val="center"/>
                </w:tcPr>
                <w:p w14:paraId="63850DD1"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579" w:type="dxa"/>
                  <w:vAlign w:val="center"/>
                </w:tcPr>
                <w:p w14:paraId="026FEFA2" w14:textId="77777777" w:rsidR="00383528" w:rsidRDefault="00383528">
                  <w:pPr>
                    <w:adjustRightInd w:val="0"/>
                    <w:snapToGrid w:val="0"/>
                    <w:jc w:val="center"/>
                    <w:rPr>
                      <w:kern w:val="0"/>
                      <w:sz w:val="18"/>
                      <w:szCs w:val="18"/>
                      <w:u w:val="single"/>
                    </w:rPr>
                  </w:pPr>
                </w:p>
              </w:tc>
              <w:tc>
                <w:tcPr>
                  <w:tcW w:w="414" w:type="dxa"/>
                  <w:vAlign w:val="center"/>
                </w:tcPr>
                <w:p w14:paraId="1B48D220"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762" w:type="dxa"/>
                  <w:vAlign w:val="center"/>
                </w:tcPr>
                <w:p w14:paraId="53B1D8E9"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222" w:type="dxa"/>
                  <w:vAlign w:val="center"/>
                </w:tcPr>
                <w:p w14:paraId="68DB57D5" w14:textId="77777777" w:rsidR="00383528" w:rsidRDefault="00301EF4">
                  <w:pPr>
                    <w:adjustRightInd w:val="0"/>
                    <w:snapToGrid w:val="0"/>
                    <w:jc w:val="center"/>
                    <w:rPr>
                      <w:kern w:val="0"/>
                      <w:sz w:val="18"/>
                      <w:szCs w:val="18"/>
                      <w:u w:val="single"/>
                    </w:rPr>
                  </w:pPr>
                  <w:r>
                    <w:rPr>
                      <w:rFonts w:hint="eastAsia"/>
                      <w:kern w:val="0"/>
                      <w:sz w:val="18"/>
                      <w:szCs w:val="18"/>
                      <w:u w:val="single"/>
                    </w:rPr>
                    <w:t>/</w:t>
                  </w:r>
                </w:p>
              </w:tc>
              <w:tc>
                <w:tcPr>
                  <w:tcW w:w="960" w:type="dxa"/>
                  <w:vAlign w:val="center"/>
                </w:tcPr>
                <w:p w14:paraId="41C56384" w14:textId="77777777" w:rsidR="00383528" w:rsidRDefault="00301EF4">
                  <w:pPr>
                    <w:adjustRightInd w:val="0"/>
                    <w:snapToGrid w:val="0"/>
                    <w:jc w:val="center"/>
                    <w:rPr>
                      <w:kern w:val="0"/>
                      <w:sz w:val="18"/>
                      <w:szCs w:val="18"/>
                      <w:u w:val="single"/>
                    </w:rPr>
                  </w:pPr>
                  <w:r>
                    <w:rPr>
                      <w:rFonts w:hint="eastAsia"/>
                      <w:kern w:val="0"/>
                      <w:sz w:val="18"/>
                      <w:szCs w:val="18"/>
                      <w:u w:val="single"/>
                    </w:rPr>
                    <w:t>0</w:t>
                  </w:r>
                  <w:r>
                    <w:rPr>
                      <w:kern w:val="0"/>
                      <w:sz w:val="18"/>
                      <w:szCs w:val="18"/>
                      <w:u w:val="single"/>
                    </w:rPr>
                    <w:t>.00084</w:t>
                  </w:r>
                </w:p>
                <w:p w14:paraId="4C879053" w14:textId="77777777" w:rsidR="00383528" w:rsidRDefault="00301EF4">
                  <w:pPr>
                    <w:adjustRightInd w:val="0"/>
                    <w:snapToGrid w:val="0"/>
                    <w:jc w:val="center"/>
                    <w:rPr>
                      <w:kern w:val="0"/>
                      <w:sz w:val="18"/>
                      <w:szCs w:val="18"/>
                      <w:u w:val="single"/>
                    </w:rPr>
                  </w:pPr>
                  <w:r>
                    <w:rPr>
                      <w:rFonts w:hint="eastAsia"/>
                      <w:kern w:val="0"/>
                      <w:sz w:val="18"/>
                      <w:szCs w:val="18"/>
                      <w:u w:val="single"/>
                    </w:rPr>
                    <w:t>t/a</w:t>
                  </w:r>
                </w:p>
              </w:tc>
            </w:tr>
          </w:tbl>
          <w:p w14:paraId="5179A59D" w14:textId="77777777" w:rsidR="00383528" w:rsidRDefault="00383528">
            <w:pPr>
              <w:adjustRightInd w:val="0"/>
              <w:snapToGrid w:val="0"/>
              <w:spacing w:line="360" w:lineRule="auto"/>
              <w:ind w:firstLineChars="200" w:firstLine="480"/>
              <w:rPr>
                <w:sz w:val="24"/>
                <w:szCs w:val="22"/>
              </w:rPr>
            </w:pPr>
          </w:p>
          <w:p w14:paraId="42D368A7" w14:textId="77777777" w:rsidR="00383528" w:rsidRDefault="00301EF4">
            <w:pPr>
              <w:keepNext/>
              <w:keepLines/>
              <w:widowControl/>
              <w:adjustRightInd w:val="0"/>
              <w:snapToGrid w:val="0"/>
              <w:spacing w:beforeLines="50" w:before="120"/>
              <w:jc w:val="center"/>
              <w:outlineLvl w:val="4"/>
              <w:rPr>
                <w:b/>
                <w:bCs/>
                <w:snapToGrid w:val="0"/>
                <w:kern w:val="0"/>
                <w:sz w:val="24"/>
                <w:szCs w:val="28"/>
              </w:rPr>
            </w:pPr>
            <w:r>
              <w:rPr>
                <w:rFonts w:hint="eastAsia"/>
                <w:b/>
                <w:bCs/>
                <w:snapToGrid w:val="0"/>
                <w:kern w:val="0"/>
                <w:sz w:val="24"/>
                <w:szCs w:val="28"/>
              </w:rPr>
              <w:t>表</w:t>
            </w:r>
            <w:r>
              <w:rPr>
                <w:rFonts w:hint="eastAsia"/>
                <w:b/>
                <w:bCs/>
                <w:snapToGrid w:val="0"/>
                <w:kern w:val="0"/>
                <w:sz w:val="24"/>
                <w:szCs w:val="28"/>
              </w:rPr>
              <w:t>4-</w:t>
            </w:r>
            <w:r>
              <w:rPr>
                <w:b/>
                <w:bCs/>
                <w:snapToGrid w:val="0"/>
                <w:kern w:val="0"/>
                <w:sz w:val="24"/>
                <w:szCs w:val="28"/>
              </w:rPr>
              <w:t xml:space="preserve">2 </w:t>
            </w:r>
            <w:r>
              <w:rPr>
                <w:rFonts w:hint="eastAsia"/>
                <w:b/>
                <w:bCs/>
                <w:snapToGrid w:val="0"/>
                <w:kern w:val="0"/>
                <w:sz w:val="24"/>
                <w:szCs w:val="28"/>
              </w:rPr>
              <w:t>排放口基本情况表</w:t>
            </w:r>
          </w:p>
          <w:tbl>
            <w:tblPr>
              <w:tblStyle w:val="afa"/>
              <w:tblW w:w="0" w:type="auto"/>
              <w:jc w:val="center"/>
              <w:tblLook w:val="04A0" w:firstRow="1" w:lastRow="0" w:firstColumn="1" w:lastColumn="0" w:noHBand="0" w:noVBand="1"/>
            </w:tblPr>
            <w:tblGrid>
              <w:gridCol w:w="511"/>
              <w:gridCol w:w="512"/>
              <w:gridCol w:w="502"/>
              <w:gridCol w:w="502"/>
              <w:gridCol w:w="502"/>
              <w:gridCol w:w="520"/>
              <w:gridCol w:w="520"/>
              <w:gridCol w:w="538"/>
              <w:gridCol w:w="512"/>
              <w:gridCol w:w="711"/>
              <w:gridCol w:w="711"/>
              <w:gridCol w:w="711"/>
              <w:gridCol w:w="1156"/>
            </w:tblGrid>
            <w:tr w:rsidR="00383528" w14:paraId="1D78B08C" w14:textId="77777777">
              <w:trPr>
                <w:jc w:val="center"/>
              </w:trPr>
              <w:tc>
                <w:tcPr>
                  <w:tcW w:w="511" w:type="dxa"/>
                  <w:vMerge w:val="restart"/>
                  <w:vAlign w:val="center"/>
                </w:tcPr>
                <w:p w14:paraId="4362A8BB" w14:textId="77777777" w:rsidR="00383528" w:rsidRDefault="00301EF4">
                  <w:pPr>
                    <w:adjustRightInd w:val="0"/>
                    <w:snapToGrid w:val="0"/>
                    <w:jc w:val="center"/>
                    <w:rPr>
                      <w:kern w:val="0"/>
                      <w:sz w:val="18"/>
                      <w:szCs w:val="18"/>
                    </w:rPr>
                  </w:pPr>
                  <w:r>
                    <w:rPr>
                      <w:rFonts w:hint="eastAsia"/>
                      <w:kern w:val="0"/>
                      <w:sz w:val="18"/>
                      <w:szCs w:val="18"/>
                    </w:rPr>
                    <w:t>编号</w:t>
                  </w:r>
                </w:p>
              </w:tc>
              <w:tc>
                <w:tcPr>
                  <w:tcW w:w="512" w:type="dxa"/>
                  <w:vMerge w:val="restart"/>
                  <w:vAlign w:val="center"/>
                </w:tcPr>
                <w:p w14:paraId="3AEFF483" w14:textId="77777777" w:rsidR="00383528" w:rsidRDefault="00301EF4">
                  <w:pPr>
                    <w:adjustRightInd w:val="0"/>
                    <w:snapToGrid w:val="0"/>
                    <w:jc w:val="center"/>
                    <w:rPr>
                      <w:kern w:val="0"/>
                      <w:sz w:val="18"/>
                      <w:szCs w:val="18"/>
                    </w:rPr>
                  </w:pPr>
                  <w:r>
                    <w:rPr>
                      <w:rFonts w:hint="eastAsia"/>
                      <w:kern w:val="0"/>
                      <w:sz w:val="18"/>
                      <w:szCs w:val="18"/>
                    </w:rPr>
                    <w:t>名称</w:t>
                  </w:r>
                </w:p>
              </w:tc>
              <w:tc>
                <w:tcPr>
                  <w:tcW w:w="502" w:type="dxa"/>
                  <w:vMerge w:val="restart"/>
                  <w:vAlign w:val="center"/>
                </w:tcPr>
                <w:p w14:paraId="2284129E" w14:textId="77777777" w:rsidR="00383528" w:rsidRDefault="00301EF4">
                  <w:pPr>
                    <w:adjustRightInd w:val="0"/>
                    <w:snapToGrid w:val="0"/>
                    <w:jc w:val="center"/>
                    <w:rPr>
                      <w:kern w:val="0"/>
                      <w:sz w:val="18"/>
                      <w:szCs w:val="18"/>
                    </w:rPr>
                  </w:pPr>
                  <w:r>
                    <w:rPr>
                      <w:rFonts w:hint="eastAsia"/>
                      <w:kern w:val="0"/>
                      <w:sz w:val="18"/>
                      <w:szCs w:val="18"/>
                    </w:rPr>
                    <w:t>类型</w:t>
                  </w:r>
                </w:p>
              </w:tc>
              <w:tc>
                <w:tcPr>
                  <w:tcW w:w="1004" w:type="dxa"/>
                  <w:gridSpan w:val="2"/>
                </w:tcPr>
                <w:p w14:paraId="3FCB06BF" w14:textId="77777777" w:rsidR="00383528" w:rsidRDefault="00301EF4">
                  <w:pPr>
                    <w:adjustRightInd w:val="0"/>
                    <w:snapToGrid w:val="0"/>
                    <w:jc w:val="center"/>
                    <w:rPr>
                      <w:kern w:val="0"/>
                      <w:sz w:val="18"/>
                      <w:szCs w:val="18"/>
                    </w:rPr>
                  </w:pPr>
                  <w:r>
                    <w:rPr>
                      <w:rFonts w:hint="eastAsia"/>
                      <w:kern w:val="0"/>
                      <w:sz w:val="18"/>
                      <w:szCs w:val="18"/>
                    </w:rPr>
                    <w:t>排气筒地理坐标</w:t>
                  </w:r>
                </w:p>
              </w:tc>
              <w:tc>
                <w:tcPr>
                  <w:tcW w:w="520" w:type="dxa"/>
                  <w:vMerge w:val="restart"/>
                  <w:vAlign w:val="center"/>
                </w:tcPr>
                <w:p w14:paraId="6ACEB4EF" w14:textId="77777777" w:rsidR="00383528" w:rsidRDefault="00301EF4">
                  <w:pPr>
                    <w:adjustRightInd w:val="0"/>
                    <w:snapToGrid w:val="0"/>
                    <w:jc w:val="center"/>
                    <w:rPr>
                      <w:kern w:val="0"/>
                      <w:sz w:val="18"/>
                      <w:szCs w:val="18"/>
                    </w:rPr>
                  </w:pPr>
                  <w:r>
                    <w:rPr>
                      <w:rFonts w:hint="eastAsia"/>
                      <w:kern w:val="0"/>
                      <w:sz w:val="18"/>
                      <w:szCs w:val="18"/>
                    </w:rPr>
                    <w:t>排气筒底部海拔高度</w:t>
                  </w:r>
                  <w:r>
                    <w:rPr>
                      <w:rFonts w:hint="eastAsia"/>
                      <w:kern w:val="0"/>
                      <w:sz w:val="18"/>
                      <w:szCs w:val="18"/>
                    </w:rPr>
                    <w:t>/m</w:t>
                  </w:r>
                </w:p>
              </w:tc>
              <w:tc>
                <w:tcPr>
                  <w:tcW w:w="520" w:type="dxa"/>
                  <w:vMerge w:val="restart"/>
                  <w:vAlign w:val="center"/>
                </w:tcPr>
                <w:p w14:paraId="17003614" w14:textId="77777777" w:rsidR="00383528" w:rsidRDefault="00301EF4">
                  <w:pPr>
                    <w:adjustRightInd w:val="0"/>
                    <w:snapToGrid w:val="0"/>
                    <w:jc w:val="center"/>
                    <w:rPr>
                      <w:kern w:val="0"/>
                      <w:sz w:val="18"/>
                      <w:szCs w:val="18"/>
                    </w:rPr>
                  </w:pPr>
                  <w:r>
                    <w:rPr>
                      <w:rFonts w:hint="eastAsia"/>
                      <w:kern w:val="0"/>
                      <w:sz w:val="18"/>
                      <w:szCs w:val="18"/>
                    </w:rPr>
                    <w:t>排气筒高度</w:t>
                  </w:r>
                  <w:r>
                    <w:rPr>
                      <w:rFonts w:hint="eastAsia"/>
                      <w:kern w:val="0"/>
                      <w:sz w:val="18"/>
                      <w:szCs w:val="18"/>
                    </w:rPr>
                    <w:t>/m</w:t>
                  </w:r>
                </w:p>
              </w:tc>
              <w:tc>
                <w:tcPr>
                  <w:tcW w:w="538" w:type="dxa"/>
                  <w:vMerge w:val="restart"/>
                  <w:vAlign w:val="center"/>
                </w:tcPr>
                <w:p w14:paraId="7E275D7A" w14:textId="77777777" w:rsidR="00383528" w:rsidRDefault="00301EF4">
                  <w:pPr>
                    <w:adjustRightInd w:val="0"/>
                    <w:snapToGrid w:val="0"/>
                    <w:jc w:val="center"/>
                    <w:rPr>
                      <w:kern w:val="0"/>
                      <w:sz w:val="18"/>
                      <w:szCs w:val="18"/>
                    </w:rPr>
                  </w:pPr>
                  <w:r>
                    <w:rPr>
                      <w:rFonts w:hint="eastAsia"/>
                      <w:kern w:val="0"/>
                      <w:sz w:val="18"/>
                      <w:szCs w:val="18"/>
                    </w:rPr>
                    <w:t>排气筒出口内径</w:t>
                  </w:r>
                  <w:r>
                    <w:rPr>
                      <w:rFonts w:hint="eastAsia"/>
                      <w:kern w:val="0"/>
                      <w:sz w:val="18"/>
                      <w:szCs w:val="18"/>
                    </w:rPr>
                    <w:t>/m</w:t>
                  </w:r>
                </w:p>
              </w:tc>
              <w:tc>
                <w:tcPr>
                  <w:tcW w:w="512" w:type="dxa"/>
                  <w:vMerge w:val="restart"/>
                  <w:vAlign w:val="center"/>
                </w:tcPr>
                <w:p w14:paraId="473A04B6" w14:textId="77777777" w:rsidR="00383528" w:rsidRDefault="00301EF4">
                  <w:pPr>
                    <w:adjustRightInd w:val="0"/>
                    <w:snapToGrid w:val="0"/>
                    <w:jc w:val="center"/>
                    <w:rPr>
                      <w:kern w:val="0"/>
                      <w:sz w:val="18"/>
                      <w:szCs w:val="18"/>
                    </w:rPr>
                  </w:pPr>
                  <w:r>
                    <w:rPr>
                      <w:rFonts w:hint="eastAsia"/>
                      <w:kern w:val="0"/>
                      <w:sz w:val="18"/>
                      <w:szCs w:val="18"/>
                    </w:rPr>
                    <w:t>烟气温度</w:t>
                  </w:r>
                  <w:r>
                    <w:rPr>
                      <w:rFonts w:hint="eastAsia"/>
                      <w:kern w:val="0"/>
                      <w:sz w:val="18"/>
                      <w:szCs w:val="18"/>
                    </w:rPr>
                    <w:t>/</w:t>
                  </w:r>
                  <w:r>
                    <w:rPr>
                      <w:rFonts w:hint="eastAsia"/>
                      <w:kern w:val="0"/>
                      <w:sz w:val="18"/>
                      <w:szCs w:val="18"/>
                    </w:rPr>
                    <w:t>℃</w:t>
                  </w:r>
                </w:p>
              </w:tc>
              <w:tc>
                <w:tcPr>
                  <w:tcW w:w="2133" w:type="dxa"/>
                  <w:gridSpan w:val="3"/>
                  <w:vAlign w:val="center"/>
                </w:tcPr>
                <w:p w14:paraId="17D38978" w14:textId="77777777" w:rsidR="00383528" w:rsidRDefault="00301EF4">
                  <w:pPr>
                    <w:adjustRightInd w:val="0"/>
                    <w:snapToGrid w:val="0"/>
                    <w:jc w:val="center"/>
                    <w:rPr>
                      <w:kern w:val="0"/>
                      <w:sz w:val="18"/>
                      <w:szCs w:val="18"/>
                    </w:rPr>
                  </w:pPr>
                  <w:r>
                    <w:rPr>
                      <w:rFonts w:hint="eastAsia"/>
                      <w:kern w:val="0"/>
                      <w:sz w:val="18"/>
                      <w:szCs w:val="18"/>
                    </w:rPr>
                    <w:t>污染物排放速率</w:t>
                  </w:r>
                  <w:r>
                    <w:rPr>
                      <w:rFonts w:hint="eastAsia"/>
                      <w:kern w:val="0"/>
                      <w:sz w:val="18"/>
                      <w:szCs w:val="18"/>
                    </w:rPr>
                    <w:t>/</w:t>
                  </w:r>
                  <w:r>
                    <w:rPr>
                      <w:rFonts w:hint="eastAsia"/>
                      <w:kern w:val="0"/>
                      <w:sz w:val="18"/>
                      <w:szCs w:val="18"/>
                    </w:rPr>
                    <w:t>（</w:t>
                  </w:r>
                  <w:r>
                    <w:rPr>
                      <w:rFonts w:hint="eastAsia"/>
                      <w:kern w:val="0"/>
                      <w:sz w:val="18"/>
                      <w:szCs w:val="18"/>
                    </w:rPr>
                    <w:t>kg/h</w:t>
                  </w:r>
                  <w:r>
                    <w:rPr>
                      <w:rFonts w:hint="eastAsia"/>
                      <w:kern w:val="0"/>
                      <w:sz w:val="18"/>
                      <w:szCs w:val="18"/>
                    </w:rPr>
                    <w:t>）</w:t>
                  </w:r>
                </w:p>
              </w:tc>
              <w:tc>
                <w:tcPr>
                  <w:tcW w:w="1156" w:type="dxa"/>
                  <w:vMerge w:val="restart"/>
                  <w:vAlign w:val="center"/>
                </w:tcPr>
                <w:p w14:paraId="294D81C8" w14:textId="77777777" w:rsidR="00383528" w:rsidRDefault="00301EF4">
                  <w:pPr>
                    <w:adjustRightInd w:val="0"/>
                    <w:snapToGrid w:val="0"/>
                    <w:jc w:val="center"/>
                    <w:rPr>
                      <w:kern w:val="0"/>
                      <w:sz w:val="18"/>
                      <w:szCs w:val="18"/>
                    </w:rPr>
                  </w:pPr>
                  <w:r>
                    <w:rPr>
                      <w:rFonts w:hint="eastAsia"/>
                      <w:kern w:val="0"/>
                      <w:sz w:val="18"/>
                      <w:szCs w:val="18"/>
                    </w:rPr>
                    <w:t>排放标准</w:t>
                  </w:r>
                </w:p>
              </w:tc>
            </w:tr>
            <w:tr w:rsidR="00383528" w14:paraId="0B7A6473" w14:textId="77777777">
              <w:trPr>
                <w:jc w:val="center"/>
              </w:trPr>
              <w:tc>
                <w:tcPr>
                  <w:tcW w:w="511" w:type="dxa"/>
                  <w:vMerge/>
                  <w:vAlign w:val="center"/>
                </w:tcPr>
                <w:p w14:paraId="3A19AB00" w14:textId="77777777" w:rsidR="00383528" w:rsidRDefault="00383528">
                  <w:pPr>
                    <w:adjustRightInd w:val="0"/>
                    <w:snapToGrid w:val="0"/>
                    <w:jc w:val="center"/>
                    <w:rPr>
                      <w:kern w:val="0"/>
                      <w:sz w:val="18"/>
                      <w:szCs w:val="18"/>
                    </w:rPr>
                  </w:pPr>
                </w:p>
              </w:tc>
              <w:tc>
                <w:tcPr>
                  <w:tcW w:w="512" w:type="dxa"/>
                  <w:vMerge/>
                  <w:vAlign w:val="center"/>
                </w:tcPr>
                <w:p w14:paraId="05C1E510" w14:textId="77777777" w:rsidR="00383528" w:rsidRDefault="00383528">
                  <w:pPr>
                    <w:adjustRightInd w:val="0"/>
                    <w:snapToGrid w:val="0"/>
                    <w:jc w:val="center"/>
                    <w:rPr>
                      <w:kern w:val="0"/>
                      <w:sz w:val="18"/>
                      <w:szCs w:val="18"/>
                    </w:rPr>
                  </w:pPr>
                </w:p>
              </w:tc>
              <w:tc>
                <w:tcPr>
                  <w:tcW w:w="502" w:type="dxa"/>
                  <w:vMerge/>
                  <w:vAlign w:val="center"/>
                </w:tcPr>
                <w:p w14:paraId="7A7D43EB" w14:textId="77777777" w:rsidR="00383528" w:rsidRDefault="00383528">
                  <w:pPr>
                    <w:adjustRightInd w:val="0"/>
                    <w:snapToGrid w:val="0"/>
                    <w:jc w:val="center"/>
                    <w:rPr>
                      <w:kern w:val="0"/>
                      <w:sz w:val="18"/>
                      <w:szCs w:val="18"/>
                    </w:rPr>
                  </w:pPr>
                </w:p>
              </w:tc>
              <w:tc>
                <w:tcPr>
                  <w:tcW w:w="502" w:type="dxa"/>
                  <w:vAlign w:val="center"/>
                </w:tcPr>
                <w:p w14:paraId="32A3758C" w14:textId="77777777" w:rsidR="00383528" w:rsidRDefault="00301EF4">
                  <w:pPr>
                    <w:adjustRightInd w:val="0"/>
                    <w:snapToGrid w:val="0"/>
                    <w:jc w:val="center"/>
                    <w:rPr>
                      <w:kern w:val="0"/>
                      <w:sz w:val="18"/>
                      <w:szCs w:val="18"/>
                    </w:rPr>
                  </w:pPr>
                  <w:r>
                    <w:rPr>
                      <w:rFonts w:hint="eastAsia"/>
                      <w:kern w:val="0"/>
                      <w:sz w:val="18"/>
                      <w:szCs w:val="18"/>
                    </w:rPr>
                    <w:t>经度</w:t>
                  </w:r>
                </w:p>
              </w:tc>
              <w:tc>
                <w:tcPr>
                  <w:tcW w:w="502" w:type="dxa"/>
                  <w:vAlign w:val="center"/>
                </w:tcPr>
                <w:p w14:paraId="43E15A58" w14:textId="77777777" w:rsidR="00383528" w:rsidRDefault="00301EF4">
                  <w:pPr>
                    <w:adjustRightInd w:val="0"/>
                    <w:snapToGrid w:val="0"/>
                    <w:jc w:val="center"/>
                    <w:rPr>
                      <w:kern w:val="0"/>
                      <w:sz w:val="18"/>
                      <w:szCs w:val="18"/>
                    </w:rPr>
                  </w:pPr>
                  <w:r>
                    <w:rPr>
                      <w:rFonts w:hint="eastAsia"/>
                      <w:kern w:val="0"/>
                      <w:sz w:val="18"/>
                      <w:szCs w:val="18"/>
                    </w:rPr>
                    <w:t>纬度</w:t>
                  </w:r>
                </w:p>
              </w:tc>
              <w:tc>
                <w:tcPr>
                  <w:tcW w:w="520" w:type="dxa"/>
                  <w:vMerge/>
                  <w:vAlign w:val="center"/>
                </w:tcPr>
                <w:p w14:paraId="3753BDAF" w14:textId="77777777" w:rsidR="00383528" w:rsidRDefault="00383528">
                  <w:pPr>
                    <w:adjustRightInd w:val="0"/>
                    <w:snapToGrid w:val="0"/>
                    <w:jc w:val="center"/>
                    <w:rPr>
                      <w:kern w:val="0"/>
                      <w:sz w:val="18"/>
                      <w:szCs w:val="18"/>
                    </w:rPr>
                  </w:pPr>
                </w:p>
              </w:tc>
              <w:tc>
                <w:tcPr>
                  <w:tcW w:w="520" w:type="dxa"/>
                  <w:vMerge/>
                  <w:vAlign w:val="center"/>
                </w:tcPr>
                <w:p w14:paraId="22A0A2A4" w14:textId="77777777" w:rsidR="00383528" w:rsidRDefault="00383528">
                  <w:pPr>
                    <w:adjustRightInd w:val="0"/>
                    <w:snapToGrid w:val="0"/>
                    <w:jc w:val="center"/>
                    <w:rPr>
                      <w:kern w:val="0"/>
                      <w:sz w:val="18"/>
                      <w:szCs w:val="18"/>
                    </w:rPr>
                  </w:pPr>
                </w:p>
              </w:tc>
              <w:tc>
                <w:tcPr>
                  <w:tcW w:w="538" w:type="dxa"/>
                  <w:vMerge/>
                  <w:vAlign w:val="center"/>
                </w:tcPr>
                <w:p w14:paraId="078C2CAC" w14:textId="77777777" w:rsidR="00383528" w:rsidRDefault="00383528">
                  <w:pPr>
                    <w:adjustRightInd w:val="0"/>
                    <w:snapToGrid w:val="0"/>
                    <w:jc w:val="center"/>
                    <w:rPr>
                      <w:kern w:val="0"/>
                      <w:sz w:val="18"/>
                      <w:szCs w:val="18"/>
                    </w:rPr>
                  </w:pPr>
                </w:p>
              </w:tc>
              <w:tc>
                <w:tcPr>
                  <w:tcW w:w="512" w:type="dxa"/>
                  <w:vMerge/>
                  <w:vAlign w:val="center"/>
                </w:tcPr>
                <w:p w14:paraId="279A73B7" w14:textId="77777777" w:rsidR="00383528" w:rsidRDefault="00383528">
                  <w:pPr>
                    <w:adjustRightInd w:val="0"/>
                    <w:snapToGrid w:val="0"/>
                    <w:jc w:val="center"/>
                    <w:rPr>
                      <w:kern w:val="0"/>
                      <w:sz w:val="18"/>
                      <w:szCs w:val="18"/>
                    </w:rPr>
                  </w:pPr>
                </w:p>
              </w:tc>
              <w:tc>
                <w:tcPr>
                  <w:tcW w:w="711" w:type="dxa"/>
                  <w:vAlign w:val="center"/>
                </w:tcPr>
                <w:p w14:paraId="6B55F3EB" w14:textId="77777777" w:rsidR="00383528" w:rsidRDefault="00301EF4">
                  <w:pPr>
                    <w:adjustRightInd w:val="0"/>
                    <w:snapToGrid w:val="0"/>
                    <w:jc w:val="center"/>
                    <w:rPr>
                      <w:kern w:val="0"/>
                      <w:sz w:val="18"/>
                      <w:szCs w:val="18"/>
                    </w:rPr>
                  </w:pPr>
                  <w:r>
                    <w:rPr>
                      <w:rFonts w:hint="eastAsia"/>
                      <w:kern w:val="0"/>
                      <w:sz w:val="18"/>
                      <w:szCs w:val="18"/>
                    </w:rPr>
                    <w:t>TSP</w:t>
                  </w:r>
                </w:p>
              </w:tc>
              <w:tc>
                <w:tcPr>
                  <w:tcW w:w="711" w:type="dxa"/>
                  <w:vAlign w:val="center"/>
                </w:tcPr>
                <w:p w14:paraId="5B7B604D" w14:textId="77777777" w:rsidR="00383528" w:rsidRDefault="00301EF4">
                  <w:pPr>
                    <w:adjustRightInd w:val="0"/>
                    <w:snapToGrid w:val="0"/>
                    <w:jc w:val="center"/>
                    <w:rPr>
                      <w:kern w:val="0"/>
                      <w:sz w:val="18"/>
                      <w:szCs w:val="18"/>
                    </w:rPr>
                  </w:pPr>
                  <w:r>
                    <w:rPr>
                      <w:rFonts w:hint="eastAsia"/>
                      <w:kern w:val="0"/>
                      <w:sz w:val="18"/>
                      <w:szCs w:val="18"/>
                    </w:rPr>
                    <w:t>SO</w:t>
                  </w:r>
                  <w:r>
                    <w:rPr>
                      <w:kern w:val="0"/>
                      <w:sz w:val="18"/>
                      <w:szCs w:val="18"/>
                      <w:vertAlign w:val="subscript"/>
                    </w:rPr>
                    <w:t>2</w:t>
                  </w:r>
                </w:p>
              </w:tc>
              <w:tc>
                <w:tcPr>
                  <w:tcW w:w="711" w:type="dxa"/>
                  <w:vAlign w:val="center"/>
                </w:tcPr>
                <w:p w14:paraId="272A5366" w14:textId="77777777" w:rsidR="00383528" w:rsidRDefault="00301EF4">
                  <w:pPr>
                    <w:adjustRightInd w:val="0"/>
                    <w:snapToGrid w:val="0"/>
                    <w:jc w:val="center"/>
                    <w:rPr>
                      <w:kern w:val="0"/>
                      <w:sz w:val="18"/>
                      <w:szCs w:val="18"/>
                    </w:rPr>
                  </w:pPr>
                  <w:r>
                    <w:rPr>
                      <w:rFonts w:hint="eastAsia"/>
                      <w:kern w:val="0"/>
                      <w:sz w:val="18"/>
                      <w:szCs w:val="18"/>
                    </w:rPr>
                    <w:t>NOx</w:t>
                  </w:r>
                </w:p>
              </w:tc>
              <w:tc>
                <w:tcPr>
                  <w:tcW w:w="1156" w:type="dxa"/>
                  <w:vMerge/>
                </w:tcPr>
                <w:p w14:paraId="1DCE3956" w14:textId="77777777" w:rsidR="00383528" w:rsidRDefault="00383528">
                  <w:pPr>
                    <w:adjustRightInd w:val="0"/>
                    <w:snapToGrid w:val="0"/>
                    <w:jc w:val="center"/>
                    <w:rPr>
                      <w:kern w:val="0"/>
                      <w:sz w:val="18"/>
                      <w:szCs w:val="18"/>
                    </w:rPr>
                  </w:pPr>
                </w:p>
              </w:tc>
            </w:tr>
            <w:tr w:rsidR="00383528" w14:paraId="016DE534" w14:textId="77777777">
              <w:trPr>
                <w:jc w:val="center"/>
              </w:trPr>
              <w:tc>
                <w:tcPr>
                  <w:tcW w:w="511" w:type="dxa"/>
                  <w:vAlign w:val="center"/>
                </w:tcPr>
                <w:p w14:paraId="716C38D6" w14:textId="77777777" w:rsidR="00383528" w:rsidRDefault="00301EF4">
                  <w:pPr>
                    <w:adjustRightInd w:val="0"/>
                    <w:snapToGrid w:val="0"/>
                    <w:jc w:val="center"/>
                    <w:rPr>
                      <w:kern w:val="0"/>
                      <w:sz w:val="18"/>
                      <w:szCs w:val="18"/>
                    </w:rPr>
                  </w:pPr>
                  <w:r>
                    <w:rPr>
                      <w:rFonts w:hint="eastAsia"/>
                      <w:kern w:val="0"/>
                      <w:sz w:val="18"/>
                      <w:szCs w:val="18"/>
                    </w:rPr>
                    <w:t>1#</w:t>
                  </w:r>
                </w:p>
              </w:tc>
              <w:tc>
                <w:tcPr>
                  <w:tcW w:w="512" w:type="dxa"/>
                  <w:vAlign w:val="center"/>
                </w:tcPr>
                <w:p w14:paraId="5FCD5843" w14:textId="77777777" w:rsidR="00383528" w:rsidRDefault="00301EF4">
                  <w:pPr>
                    <w:adjustRightInd w:val="0"/>
                    <w:snapToGrid w:val="0"/>
                    <w:jc w:val="center"/>
                    <w:rPr>
                      <w:kern w:val="0"/>
                      <w:sz w:val="18"/>
                      <w:szCs w:val="18"/>
                    </w:rPr>
                  </w:pPr>
                  <w:r>
                    <w:rPr>
                      <w:rFonts w:hint="eastAsia"/>
                      <w:kern w:val="0"/>
                      <w:sz w:val="18"/>
                      <w:szCs w:val="18"/>
                    </w:rPr>
                    <w:t>锅炉烟囱</w:t>
                  </w:r>
                </w:p>
              </w:tc>
              <w:tc>
                <w:tcPr>
                  <w:tcW w:w="502" w:type="dxa"/>
                  <w:vAlign w:val="center"/>
                </w:tcPr>
                <w:p w14:paraId="63BFD92E" w14:textId="77777777" w:rsidR="00383528" w:rsidRDefault="00301EF4">
                  <w:pPr>
                    <w:adjustRightInd w:val="0"/>
                    <w:snapToGrid w:val="0"/>
                    <w:jc w:val="center"/>
                    <w:rPr>
                      <w:kern w:val="0"/>
                      <w:sz w:val="18"/>
                      <w:szCs w:val="18"/>
                    </w:rPr>
                  </w:pPr>
                  <w:r>
                    <w:rPr>
                      <w:rFonts w:hint="eastAsia"/>
                      <w:kern w:val="0"/>
                      <w:sz w:val="18"/>
                      <w:szCs w:val="18"/>
                    </w:rPr>
                    <w:t>点源</w:t>
                  </w:r>
                </w:p>
              </w:tc>
              <w:tc>
                <w:tcPr>
                  <w:tcW w:w="502" w:type="dxa"/>
                  <w:vAlign w:val="center"/>
                </w:tcPr>
                <w:p w14:paraId="51FBA78E" w14:textId="77777777" w:rsidR="00383528" w:rsidRDefault="00383528">
                  <w:pPr>
                    <w:adjustRightInd w:val="0"/>
                    <w:snapToGrid w:val="0"/>
                    <w:jc w:val="center"/>
                    <w:rPr>
                      <w:kern w:val="0"/>
                      <w:sz w:val="18"/>
                      <w:szCs w:val="18"/>
                    </w:rPr>
                  </w:pPr>
                </w:p>
              </w:tc>
              <w:tc>
                <w:tcPr>
                  <w:tcW w:w="502" w:type="dxa"/>
                  <w:vAlign w:val="center"/>
                </w:tcPr>
                <w:p w14:paraId="3E57D75D" w14:textId="77777777" w:rsidR="00383528" w:rsidRDefault="00383528">
                  <w:pPr>
                    <w:adjustRightInd w:val="0"/>
                    <w:snapToGrid w:val="0"/>
                    <w:jc w:val="center"/>
                    <w:rPr>
                      <w:kern w:val="0"/>
                      <w:sz w:val="18"/>
                      <w:szCs w:val="18"/>
                    </w:rPr>
                  </w:pPr>
                </w:p>
              </w:tc>
              <w:tc>
                <w:tcPr>
                  <w:tcW w:w="520" w:type="dxa"/>
                  <w:vAlign w:val="center"/>
                </w:tcPr>
                <w:p w14:paraId="4AEDF063" w14:textId="77777777" w:rsidR="00383528" w:rsidRDefault="00383528">
                  <w:pPr>
                    <w:adjustRightInd w:val="0"/>
                    <w:snapToGrid w:val="0"/>
                    <w:jc w:val="center"/>
                    <w:rPr>
                      <w:kern w:val="0"/>
                      <w:sz w:val="18"/>
                      <w:szCs w:val="18"/>
                    </w:rPr>
                  </w:pPr>
                </w:p>
              </w:tc>
              <w:tc>
                <w:tcPr>
                  <w:tcW w:w="520" w:type="dxa"/>
                  <w:vAlign w:val="center"/>
                </w:tcPr>
                <w:p w14:paraId="252BEB7F" w14:textId="77777777" w:rsidR="00383528" w:rsidRDefault="00301EF4">
                  <w:pPr>
                    <w:adjustRightInd w:val="0"/>
                    <w:snapToGrid w:val="0"/>
                    <w:jc w:val="center"/>
                    <w:rPr>
                      <w:kern w:val="0"/>
                      <w:sz w:val="18"/>
                      <w:szCs w:val="18"/>
                    </w:rPr>
                  </w:pPr>
                  <w:r>
                    <w:rPr>
                      <w:rFonts w:hint="eastAsia"/>
                      <w:kern w:val="0"/>
                      <w:sz w:val="18"/>
                      <w:szCs w:val="18"/>
                    </w:rPr>
                    <w:t>2</w:t>
                  </w:r>
                  <w:r>
                    <w:rPr>
                      <w:kern w:val="0"/>
                      <w:sz w:val="18"/>
                      <w:szCs w:val="18"/>
                    </w:rPr>
                    <w:t>0</w:t>
                  </w:r>
                </w:p>
              </w:tc>
              <w:tc>
                <w:tcPr>
                  <w:tcW w:w="538" w:type="dxa"/>
                  <w:vAlign w:val="center"/>
                </w:tcPr>
                <w:p w14:paraId="20F61F56" w14:textId="77777777" w:rsidR="00383528" w:rsidRDefault="00301EF4">
                  <w:pPr>
                    <w:adjustRightInd w:val="0"/>
                    <w:snapToGrid w:val="0"/>
                    <w:jc w:val="center"/>
                    <w:rPr>
                      <w:kern w:val="0"/>
                      <w:sz w:val="18"/>
                      <w:szCs w:val="18"/>
                    </w:rPr>
                  </w:pPr>
                  <w:r>
                    <w:rPr>
                      <w:rFonts w:hint="eastAsia"/>
                      <w:kern w:val="0"/>
                      <w:sz w:val="18"/>
                      <w:szCs w:val="18"/>
                    </w:rPr>
                    <w:t>0</w:t>
                  </w:r>
                  <w:r>
                    <w:rPr>
                      <w:kern w:val="0"/>
                      <w:sz w:val="18"/>
                      <w:szCs w:val="18"/>
                    </w:rPr>
                    <w:t>.5</w:t>
                  </w:r>
                </w:p>
              </w:tc>
              <w:tc>
                <w:tcPr>
                  <w:tcW w:w="512" w:type="dxa"/>
                  <w:vAlign w:val="center"/>
                </w:tcPr>
                <w:p w14:paraId="1D1CE290" w14:textId="77777777" w:rsidR="00383528" w:rsidRDefault="00301EF4">
                  <w:pPr>
                    <w:adjustRightInd w:val="0"/>
                    <w:snapToGrid w:val="0"/>
                    <w:jc w:val="center"/>
                    <w:rPr>
                      <w:kern w:val="0"/>
                      <w:sz w:val="18"/>
                      <w:szCs w:val="18"/>
                    </w:rPr>
                  </w:pPr>
                  <w:r>
                    <w:rPr>
                      <w:rFonts w:hint="eastAsia"/>
                      <w:kern w:val="0"/>
                      <w:sz w:val="18"/>
                      <w:szCs w:val="18"/>
                    </w:rPr>
                    <w:t>2</w:t>
                  </w:r>
                  <w:r>
                    <w:rPr>
                      <w:kern w:val="0"/>
                      <w:sz w:val="18"/>
                      <w:szCs w:val="18"/>
                    </w:rPr>
                    <w:t>5</w:t>
                  </w:r>
                </w:p>
              </w:tc>
              <w:tc>
                <w:tcPr>
                  <w:tcW w:w="711" w:type="dxa"/>
                  <w:vAlign w:val="center"/>
                </w:tcPr>
                <w:p w14:paraId="782C6A41" w14:textId="77777777" w:rsidR="00383528" w:rsidRDefault="00301EF4">
                  <w:pPr>
                    <w:adjustRightInd w:val="0"/>
                    <w:snapToGrid w:val="0"/>
                    <w:jc w:val="center"/>
                    <w:rPr>
                      <w:kern w:val="0"/>
                      <w:sz w:val="18"/>
                      <w:szCs w:val="18"/>
                    </w:rPr>
                  </w:pPr>
                  <w:r>
                    <w:rPr>
                      <w:rFonts w:hint="eastAsia"/>
                      <w:kern w:val="0"/>
                      <w:sz w:val="18"/>
                      <w:szCs w:val="18"/>
                    </w:rPr>
                    <w:t>0</w:t>
                  </w:r>
                  <w:r>
                    <w:rPr>
                      <w:kern w:val="0"/>
                      <w:sz w:val="18"/>
                      <w:szCs w:val="18"/>
                    </w:rPr>
                    <w:t>.0009</w:t>
                  </w:r>
                </w:p>
              </w:tc>
              <w:tc>
                <w:tcPr>
                  <w:tcW w:w="711" w:type="dxa"/>
                  <w:vAlign w:val="center"/>
                </w:tcPr>
                <w:p w14:paraId="5AF52571" w14:textId="6933272B" w:rsidR="00383528" w:rsidRDefault="0032246F">
                  <w:pPr>
                    <w:adjustRightInd w:val="0"/>
                    <w:snapToGrid w:val="0"/>
                    <w:jc w:val="center"/>
                    <w:rPr>
                      <w:kern w:val="0"/>
                      <w:sz w:val="18"/>
                      <w:szCs w:val="18"/>
                    </w:rPr>
                  </w:pPr>
                  <w:r>
                    <w:rPr>
                      <w:rFonts w:hint="eastAsia"/>
                      <w:kern w:val="0"/>
                      <w:sz w:val="18"/>
                      <w:szCs w:val="18"/>
                    </w:rPr>
                    <w:t>0.0612</w:t>
                  </w:r>
                </w:p>
              </w:tc>
              <w:tc>
                <w:tcPr>
                  <w:tcW w:w="711" w:type="dxa"/>
                  <w:vAlign w:val="center"/>
                </w:tcPr>
                <w:p w14:paraId="09AA3433" w14:textId="019DEE7D" w:rsidR="00383528" w:rsidRDefault="00301EF4" w:rsidP="0032246F">
                  <w:pPr>
                    <w:adjustRightInd w:val="0"/>
                    <w:snapToGrid w:val="0"/>
                    <w:jc w:val="center"/>
                    <w:rPr>
                      <w:kern w:val="0"/>
                      <w:sz w:val="18"/>
                      <w:szCs w:val="18"/>
                    </w:rPr>
                  </w:pPr>
                  <w:r>
                    <w:rPr>
                      <w:rFonts w:hint="eastAsia"/>
                      <w:kern w:val="0"/>
                      <w:sz w:val="18"/>
                      <w:szCs w:val="18"/>
                    </w:rPr>
                    <w:t>0</w:t>
                  </w:r>
                  <w:r>
                    <w:rPr>
                      <w:kern w:val="0"/>
                      <w:sz w:val="18"/>
                      <w:szCs w:val="18"/>
                    </w:rPr>
                    <w:t>.</w:t>
                  </w:r>
                  <w:r w:rsidR="0032246F">
                    <w:rPr>
                      <w:kern w:val="0"/>
                      <w:sz w:val="18"/>
                      <w:szCs w:val="18"/>
                    </w:rPr>
                    <w:t>1836</w:t>
                  </w:r>
                </w:p>
              </w:tc>
              <w:tc>
                <w:tcPr>
                  <w:tcW w:w="1156" w:type="dxa"/>
                  <w:vAlign w:val="center"/>
                </w:tcPr>
                <w:p w14:paraId="61A13B54" w14:textId="77777777" w:rsidR="00383528" w:rsidRDefault="00301EF4">
                  <w:pPr>
                    <w:adjustRightInd w:val="0"/>
                    <w:snapToGrid w:val="0"/>
                    <w:jc w:val="center"/>
                    <w:rPr>
                      <w:kern w:val="0"/>
                      <w:sz w:val="18"/>
                      <w:szCs w:val="18"/>
                    </w:rPr>
                  </w:pPr>
                  <w:r>
                    <w:rPr>
                      <w:rFonts w:hint="eastAsia"/>
                      <w:kern w:val="0"/>
                      <w:sz w:val="18"/>
                      <w:szCs w:val="18"/>
                    </w:rPr>
                    <w:t>《锅炉大气污染物排放标准》（</w:t>
                  </w:r>
                  <w:r>
                    <w:rPr>
                      <w:rFonts w:hint="eastAsia"/>
                      <w:kern w:val="0"/>
                      <w:sz w:val="18"/>
                      <w:szCs w:val="18"/>
                    </w:rPr>
                    <w:t>GB13271-2014</w:t>
                  </w:r>
                  <w:r>
                    <w:rPr>
                      <w:rFonts w:hint="eastAsia"/>
                      <w:kern w:val="0"/>
                      <w:sz w:val="18"/>
                      <w:szCs w:val="18"/>
                    </w:rPr>
                    <w:t>）表</w:t>
                  </w:r>
                  <w:r>
                    <w:rPr>
                      <w:rFonts w:hint="eastAsia"/>
                      <w:kern w:val="0"/>
                      <w:sz w:val="18"/>
                      <w:szCs w:val="18"/>
                    </w:rPr>
                    <w:t>2</w:t>
                  </w:r>
                  <w:r>
                    <w:rPr>
                      <w:rFonts w:hint="eastAsia"/>
                      <w:kern w:val="0"/>
                      <w:sz w:val="18"/>
                      <w:szCs w:val="18"/>
                    </w:rPr>
                    <w:t>中的标准</w:t>
                  </w:r>
                </w:p>
              </w:tc>
            </w:tr>
          </w:tbl>
          <w:p w14:paraId="6FFEADA4" w14:textId="77777777" w:rsidR="00383528" w:rsidRDefault="00383528">
            <w:pPr>
              <w:adjustRightInd w:val="0"/>
              <w:snapToGrid w:val="0"/>
              <w:spacing w:line="360" w:lineRule="auto"/>
              <w:ind w:firstLineChars="200" w:firstLine="480"/>
              <w:rPr>
                <w:sz w:val="24"/>
                <w:szCs w:val="22"/>
              </w:rPr>
            </w:pPr>
          </w:p>
          <w:p w14:paraId="18585DCC" w14:textId="77777777" w:rsidR="00383528" w:rsidRDefault="00301EF4">
            <w:pPr>
              <w:adjustRightInd w:val="0"/>
              <w:snapToGrid w:val="0"/>
              <w:spacing w:line="360" w:lineRule="auto"/>
              <w:ind w:firstLineChars="200" w:firstLine="480"/>
              <w:rPr>
                <w:sz w:val="24"/>
                <w:szCs w:val="22"/>
              </w:rPr>
            </w:pPr>
            <w:r>
              <w:rPr>
                <w:rFonts w:hint="eastAsia"/>
                <w:sz w:val="24"/>
                <w:szCs w:val="22"/>
              </w:rPr>
              <w:t>（</w:t>
            </w:r>
            <w:r>
              <w:rPr>
                <w:rFonts w:hint="eastAsia"/>
                <w:sz w:val="24"/>
                <w:szCs w:val="22"/>
              </w:rPr>
              <w:t>1</w:t>
            </w:r>
            <w:r>
              <w:rPr>
                <w:rFonts w:hint="eastAsia"/>
                <w:sz w:val="24"/>
                <w:szCs w:val="22"/>
              </w:rPr>
              <w:t>）锅炉废气</w:t>
            </w:r>
          </w:p>
          <w:p w14:paraId="11132BCF" w14:textId="77777777" w:rsidR="00383528" w:rsidRDefault="00301EF4">
            <w:pPr>
              <w:adjustRightInd w:val="0"/>
              <w:snapToGrid w:val="0"/>
              <w:spacing w:line="360" w:lineRule="auto"/>
              <w:ind w:firstLineChars="200" w:firstLine="480"/>
              <w:rPr>
                <w:sz w:val="24"/>
                <w:szCs w:val="22"/>
              </w:rPr>
            </w:pPr>
            <w:r>
              <w:rPr>
                <w:rFonts w:hint="eastAsia"/>
                <w:sz w:val="24"/>
                <w:szCs w:val="22"/>
              </w:rPr>
              <w:t>本项目有</w:t>
            </w:r>
            <w:r>
              <w:rPr>
                <w:rFonts w:hint="eastAsia"/>
                <w:sz w:val="24"/>
                <w:szCs w:val="22"/>
              </w:rPr>
              <w:t>2</w:t>
            </w:r>
            <w:r>
              <w:rPr>
                <w:rFonts w:hint="eastAsia"/>
                <w:sz w:val="24"/>
                <w:szCs w:val="22"/>
              </w:rPr>
              <w:t>台</w:t>
            </w:r>
            <w:r>
              <w:rPr>
                <w:rFonts w:hint="eastAsia"/>
                <w:sz w:val="24"/>
                <w:szCs w:val="22"/>
              </w:rPr>
              <w:t>1t/h</w:t>
            </w:r>
            <w:r>
              <w:rPr>
                <w:rFonts w:hint="eastAsia"/>
                <w:sz w:val="24"/>
                <w:szCs w:val="22"/>
              </w:rPr>
              <w:t>的蒸汽锅炉，一用一备，锅炉以成型的生物质颗粒作为燃料，根据建设方提供的数据，锅炉燃料消耗量为</w:t>
            </w:r>
            <w:r>
              <w:rPr>
                <w:sz w:val="24"/>
                <w:szCs w:val="22"/>
              </w:rPr>
              <w:t>18</w:t>
            </w:r>
            <w:r>
              <w:rPr>
                <w:rFonts w:hint="eastAsia"/>
                <w:sz w:val="24"/>
                <w:szCs w:val="22"/>
              </w:rPr>
              <w:t>0kg/h</w:t>
            </w:r>
            <w:r>
              <w:rPr>
                <w:rFonts w:hint="eastAsia"/>
                <w:sz w:val="24"/>
                <w:szCs w:val="22"/>
              </w:rPr>
              <w:t>，锅炉每天工作</w:t>
            </w:r>
            <w:r>
              <w:rPr>
                <w:rFonts w:hint="eastAsia"/>
                <w:sz w:val="24"/>
                <w:szCs w:val="22"/>
              </w:rPr>
              <w:t>8h</w:t>
            </w:r>
            <w:r>
              <w:rPr>
                <w:rFonts w:hint="eastAsia"/>
                <w:sz w:val="24"/>
                <w:szCs w:val="22"/>
              </w:rPr>
              <w:t>，锅炉年工作</w:t>
            </w:r>
            <w:r>
              <w:rPr>
                <w:sz w:val="24"/>
                <w:szCs w:val="22"/>
              </w:rPr>
              <w:t>130</w:t>
            </w:r>
            <w:r>
              <w:rPr>
                <w:rFonts w:hint="eastAsia"/>
                <w:sz w:val="24"/>
                <w:szCs w:val="22"/>
              </w:rPr>
              <w:t>天，则项目成型的生物质颗粒使用量约为</w:t>
            </w:r>
            <w:r>
              <w:rPr>
                <w:sz w:val="24"/>
                <w:szCs w:val="22"/>
              </w:rPr>
              <w:t>187.2</w:t>
            </w:r>
            <w:r>
              <w:rPr>
                <w:rFonts w:hint="eastAsia"/>
                <w:sz w:val="24"/>
                <w:szCs w:val="22"/>
              </w:rPr>
              <w:t>t/a</w:t>
            </w:r>
            <w:r>
              <w:rPr>
                <w:rFonts w:hint="eastAsia"/>
                <w:sz w:val="24"/>
                <w:szCs w:val="22"/>
              </w:rPr>
              <w:t>。</w:t>
            </w:r>
          </w:p>
          <w:p w14:paraId="27846FBB" w14:textId="77777777" w:rsidR="00383528" w:rsidRDefault="00301EF4">
            <w:pPr>
              <w:adjustRightInd w:val="0"/>
              <w:snapToGrid w:val="0"/>
              <w:spacing w:line="360" w:lineRule="auto"/>
              <w:ind w:firstLineChars="200" w:firstLine="480"/>
              <w:rPr>
                <w:sz w:val="24"/>
                <w:szCs w:val="22"/>
              </w:rPr>
            </w:pPr>
            <w:r>
              <w:rPr>
                <w:rFonts w:hint="eastAsia"/>
                <w:sz w:val="24"/>
                <w:szCs w:val="22"/>
              </w:rPr>
              <w:t>生物质颗粒燃料，是由秸秆、稻草、稻壳、花生壳、棉籽壳等经过加工</w:t>
            </w:r>
            <w:r>
              <w:rPr>
                <w:rFonts w:hint="eastAsia"/>
                <w:sz w:val="24"/>
                <w:szCs w:val="22"/>
              </w:rPr>
              <w:lastRenderedPageBreak/>
              <w:t>产生的块状环保新能源，生物质颗粒燃料燃烧将产生一定量的烟尘，对大气环境造成影响。本项目设</w:t>
            </w:r>
            <w:r>
              <w:rPr>
                <w:sz w:val="24"/>
                <w:szCs w:val="22"/>
              </w:rPr>
              <w:t>1</w:t>
            </w:r>
            <w:r>
              <w:rPr>
                <w:rFonts w:hint="eastAsia"/>
                <w:sz w:val="24"/>
                <w:szCs w:val="22"/>
              </w:rPr>
              <w:t>台每小时产生蒸汽量为</w:t>
            </w:r>
            <w:r>
              <w:rPr>
                <w:sz w:val="24"/>
                <w:szCs w:val="22"/>
              </w:rPr>
              <w:t>1</w:t>
            </w:r>
            <w:r>
              <w:rPr>
                <w:rFonts w:hint="eastAsia"/>
                <w:sz w:val="24"/>
                <w:szCs w:val="22"/>
              </w:rPr>
              <w:t>t</w:t>
            </w:r>
            <w:r>
              <w:rPr>
                <w:rFonts w:hint="eastAsia"/>
                <w:sz w:val="24"/>
                <w:szCs w:val="22"/>
              </w:rPr>
              <w:t>的生物质燃料锅炉运行，项目年消耗的生物质燃料量为</w:t>
            </w:r>
            <w:r>
              <w:rPr>
                <w:sz w:val="24"/>
                <w:szCs w:val="22"/>
              </w:rPr>
              <w:t>187.2</w:t>
            </w:r>
            <w:r>
              <w:rPr>
                <w:rFonts w:hint="eastAsia"/>
                <w:sz w:val="24"/>
                <w:szCs w:val="22"/>
              </w:rPr>
              <w:t>t</w:t>
            </w:r>
            <w:r>
              <w:rPr>
                <w:rFonts w:hint="eastAsia"/>
                <w:sz w:val="24"/>
                <w:szCs w:val="22"/>
              </w:rPr>
              <w:t>。锅炉生物质燃料燃烧后产生的废气中主要污染物为烟尘、</w:t>
            </w:r>
            <w:r>
              <w:rPr>
                <w:rFonts w:hint="eastAsia"/>
                <w:sz w:val="24"/>
                <w:szCs w:val="22"/>
              </w:rPr>
              <w:t>SO</w:t>
            </w:r>
            <w:r>
              <w:rPr>
                <w:sz w:val="24"/>
                <w:szCs w:val="22"/>
                <w:vertAlign w:val="subscript"/>
              </w:rPr>
              <w:t>2</w:t>
            </w:r>
            <w:r>
              <w:rPr>
                <w:rFonts w:hint="eastAsia"/>
                <w:sz w:val="24"/>
                <w:szCs w:val="22"/>
              </w:rPr>
              <w:t>、</w:t>
            </w:r>
            <w:r>
              <w:rPr>
                <w:rFonts w:hint="eastAsia"/>
                <w:sz w:val="24"/>
                <w:szCs w:val="22"/>
              </w:rPr>
              <w:t>NO</w:t>
            </w:r>
            <w:r>
              <w:rPr>
                <w:rFonts w:hint="eastAsia"/>
                <w:sz w:val="24"/>
                <w:szCs w:val="22"/>
                <w:vertAlign w:val="subscript"/>
              </w:rPr>
              <w:t>x</w:t>
            </w:r>
            <w:r>
              <w:rPr>
                <w:rFonts w:hint="eastAsia"/>
                <w:sz w:val="24"/>
                <w:szCs w:val="22"/>
              </w:rPr>
              <w:t>，污染物产排量参照《第一次全国污染源普查</w:t>
            </w:r>
            <w:r>
              <w:rPr>
                <w:rFonts w:hint="eastAsia"/>
                <w:sz w:val="24"/>
                <w:szCs w:val="22"/>
              </w:rPr>
              <w:t xml:space="preserve"> </w:t>
            </w:r>
            <w:r>
              <w:rPr>
                <w:rFonts w:hint="eastAsia"/>
                <w:sz w:val="24"/>
                <w:szCs w:val="22"/>
              </w:rPr>
              <w:t>工业污染源产排污系数手册》下册“</w:t>
            </w:r>
            <w:r>
              <w:rPr>
                <w:rFonts w:hint="eastAsia"/>
                <w:sz w:val="24"/>
                <w:szCs w:val="22"/>
              </w:rPr>
              <w:t>4</w:t>
            </w:r>
            <w:r>
              <w:rPr>
                <w:sz w:val="24"/>
                <w:szCs w:val="22"/>
              </w:rPr>
              <w:t>430</w:t>
            </w:r>
            <w:r>
              <w:rPr>
                <w:rFonts w:hint="eastAsia"/>
                <w:sz w:val="24"/>
                <w:szCs w:val="22"/>
              </w:rPr>
              <w:t>工业锅炉（热力生产和供应行业）产排污系数表</w:t>
            </w:r>
            <w:r>
              <w:rPr>
                <w:rFonts w:hint="eastAsia"/>
                <w:sz w:val="24"/>
                <w:szCs w:val="22"/>
              </w:rPr>
              <w:t>-</w:t>
            </w:r>
            <w:r>
              <w:rPr>
                <w:rFonts w:hint="eastAsia"/>
                <w:sz w:val="24"/>
                <w:szCs w:val="22"/>
              </w:rPr>
              <w:t>生物质工业锅炉”进行计算。</w:t>
            </w:r>
          </w:p>
          <w:p w14:paraId="1EBF1002" w14:textId="77777777" w:rsidR="00383528" w:rsidRDefault="00301EF4">
            <w:pPr>
              <w:adjustRightInd w:val="0"/>
              <w:snapToGrid w:val="0"/>
              <w:spacing w:line="360" w:lineRule="auto"/>
              <w:ind w:firstLineChars="200" w:firstLine="480"/>
              <w:rPr>
                <w:sz w:val="24"/>
                <w:szCs w:val="22"/>
              </w:rPr>
            </w:pPr>
            <w:r>
              <w:rPr>
                <w:rFonts w:hint="eastAsia"/>
                <w:sz w:val="24"/>
                <w:szCs w:val="22"/>
              </w:rPr>
              <w:t>则各污染物产生量为：</w:t>
            </w:r>
          </w:p>
          <w:p w14:paraId="22D5E39C" w14:textId="77777777" w:rsidR="00383528" w:rsidRDefault="00301EF4">
            <w:pPr>
              <w:adjustRightInd w:val="0"/>
              <w:snapToGrid w:val="0"/>
              <w:spacing w:line="360" w:lineRule="auto"/>
              <w:ind w:firstLineChars="200" w:firstLine="480"/>
              <w:rPr>
                <w:sz w:val="24"/>
                <w:szCs w:val="22"/>
              </w:rPr>
            </w:pPr>
            <w:r>
              <w:rPr>
                <w:rFonts w:hint="eastAsia"/>
                <w:sz w:val="24"/>
                <w:szCs w:val="22"/>
              </w:rPr>
              <w:t>烟尘：</w:t>
            </w:r>
            <w:r>
              <w:rPr>
                <w:rFonts w:hint="eastAsia"/>
                <w:sz w:val="24"/>
                <w:szCs w:val="22"/>
              </w:rPr>
              <w:t>0.</w:t>
            </w:r>
            <w:r>
              <w:rPr>
                <w:sz w:val="24"/>
                <w:szCs w:val="22"/>
              </w:rPr>
              <w:t>0936</w:t>
            </w:r>
            <w:r>
              <w:rPr>
                <w:rFonts w:hint="eastAsia"/>
                <w:sz w:val="24"/>
                <w:szCs w:val="22"/>
              </w:rPr>
              <w:t>t/a</w:t>
            </w:r>
            <w:r>
              <w:rPr>
                <w:rFonts w:hint="eastAsia"/>
                <w:sz w:val="24"/>
                <w:szCs w:val="22"/>
              </w:rPr>
              <w:t>、</w:t>
            </w:r>
            <w:r>
              <w:rPr>
                <w:sz w:val="24"/>
                <w:szCs w:val="22"/>
              </w:rPr>
              <w:t>76.31</w:t>
            </w:r>
            <w:r>
              <w:rPr>
                <w:rFonts w:hint="eastAsia"/>
                <w:sz w:val="24"/>
                <w:szCs w:val="22"/>
              </w:rPr>
              <w:t>mg/m</w:t>
            </w:r>
            <w:r>
              <w:rPr>
                <w:sz w:val="24"/>
                <w:szCs w:val="22"/>
                <w:vertAlign w:val="superscript"/>
              </w:rPr>
              <w:t>3</w:t>
            </w:r>
            <w:r>
              <w:rPr>
                <w:rFonts w:hint="eastAsia"/>
                <w:sz w:val="24"/>
                <w:szCs w:val="22"/>
              </w:rPr>
              <w:t>；</w:t>
            </w:r>
          </w:p>
          <w:p w14:paraId="0289AB12" w14:textId="77777777" w:rsidR="00383528" w:rsidRDefault="00301EF4">
            <w:pPr>
              <w:adjustRightInd w:val="0"/>
              <w:snapToGrid w:val="0"/>
              <w:spacing w:line="360" w:lineRule="auto"/>
              <w:ind w:firstLineChars="200" w:firstLine="480"/>
              <w:rPr>
                <w:sz w:val="24"/>
                <w:szCs w:val="22"/>
              </w:rPr>
            </w:pPr>
            <w:r>
              <w:rPr>
                <w:rFonts w:hint="eastAsia"/>
                <w:sz w:val="24"/>
                <w:szCs w:val="22"/>
              </w:rPr>
              <w:t>SO</w:t>
            </w:r>
            <w:r>
              <w:rPr>
                <w:sz w:val="24"/>
                <w:szCs w:val="22"/>
                <w:vertAlign w:val="subscript"/>
              </w:rPr>
              <w:t>2</w:t>
            </w:r>
            <w:r>
              <w:rPr>
                <w:rFonts w:hint="eastAsia"/>
                <w:sz w:val="24"/>
                <w:szCs w:val="22"/>
              </w:rPr>
              <w:t>：</w:t>
            </w:r>
            <w:r>
              <w:rPr>
                <w:rFonts w:hint="eastAsia"/>
                <w:sz w:val="24"/>
                <w:szCs w:val="22"/>
              </w:rPr>
              <w:t>0.</w:t>
            </w:r>
            <w:r>
              <w:rPr>
                <w:sz w:val="24"/>
                <w:szCs w:val="22"/>
              </w:rPr>
              <w:t>0636</w:t>
            </w:r>
            <w:r>
              <w:rPr>
                <w:rFonts w:hint="eastAsia"/>
                <w:sz w:val="24"/>
                <w:szCs w:val="22"/>
              </w:rPr>
              <w:t>t/a</w:t>
            </w:r>
            <w:r>
              <w:rPr>
                <w:rFonts w:hint="eastAsia"/>
                <w:sz w:val="24"/>
                <w:szCs w:val="22"/>
              </w:rPr>
              <w:t>、</w:t>
            </w:r>
            <w:r>
              <w:rPr>
                <w:rFonts w:hint="eastAsia"/>
                <w:sz w:val="24"/>
                <w:szCs w:val="22"/>
              </w:rPr>
              <w:t>5</w:t>
            </w:r>
            <w:r>
              <w:rPr>
                <w:sz w:val="24"/>
                <w:szCs w:val="22"/>
              </w:rPr>
              <w:t>1.89</w:t>
            </w:r>
            <w:r>
              <w:rPr>
                <w:rFonts w:hint="eastAsia"/>
                <w:sz w:val="24"/>
                <w:szCs w:val="22"/>
              </w:rPr>
              <w:t>mg/m</w:t>
            </w:r>
            <w:r>
              <w:rPr>
                <w:sz w:val="24"/>
                <w:szCs w:val="22"/>
                <w:vertAlign w:val="superscript"/>
              </w:rPr>
              <w:t>3</w:t>
            </w:r>
            <w:r>
              <w:rPr>
                <w:rFonts w:hint="eastAsia"/>
                <w:sz w:val="24"/>
                <w:szCs w:val="22"/>
              </w:rPr>
              <w:t>；</w:t>
            </w:r>
          </w:p>
          <w:p w14:paraId="76748B61" w14:textId="004AFF0A" w:rsidR="00383528" w:rsidRDefault="00301EF4">
            <w:pPr>
              <w:adjustRightInd w:val="0"/>
              <w:snapToGrid w:val="0"/>
              <w:spacing w:line="360" w:lineRule="auto"/>
              <w:ind w:firstLineChars="200" w:firstLine="480"/>
              <w:rPr>
                <w:sz w:val="24"/>
                <w:szCs w:val="22"/>
              </w:rPr>
            </w:pPr>
            <w:r>
              <w:rPr>
                <w:rFonts w:hint="eastAsia"/>
                <w:sz w:val="24"/>
                <w:szCs w:val="22"/>
              </w:rPr>
              <w:t>NO</w:t>
            </w:r>
            <w:r>
              <w:rPr>
                <w:rFonts w:hint="eastAsia"/>
                <w:sz w:val="24"/>
                <w:szCs w:val="22"/>
                <w:vertAlign w:val="subscript"/>
              </w:rPr>
              <w:t>x</w:t>
            </w:r>
            <w:r>
              <w:rPr>
                <w:rFonts w:hint="eastAsia"/>
                <w:sz w:val="24"/>
                <w:szCs w:val="22"/>
              </w:rPr>
              <w:t>：</w:t>
            </w:r>
            <w:r>
              <w:rPr>
                <w:rFonts w:hint="eastAsia"/>
                <w:sz w:val="24"/>
                <w:szCs w:val="22"/>
              </w:rPr>
              <w:t>0</w:t>
            </w:r>
            <w:r>
              <w:rPr>
                <w:sz w:val="24"/>
                <w:szCs w:val="22"/>
              </w:rPr>
              <w:t>.1909</w:t>
            </w:r>
            <w:r>
              <w:rPr>
                <w:rFonts w:hint="eastAsia"/>
                <w:sz w:val="24"/>
                <w:szCs w:val="22"/>
              </w:rPr>
              <w:t>t/a</w:t>
            </w:r>
            <w:r>
              <w:rPr>
                <w:rFonts w:hint="eastAsia"/>
                <w:sz w:val="24"/>
                <w:szCs w:val="22"/>
              </w:rPr>
              <w:t>、</w:t>
            </w:r>
            <w:r>
              <w:rPr>
                <w:rFonts w:hint="eastAsia"/>
                <w:sz w:val="24"/>
                <w:szCs w:val="22"/>
              </w:rPr>
              <w:t>1</w:t>
            </w:r>
            <w:r w:rsidR="003C6BC0">
              <w:rPr>
                <w:sz w:val="24"/>
                <w:szCs w:val="22"/>
              </w:rPr>
              <w:t>55.67</w:t>
            </w:r>
            <w:r>
              <w:rPr>
                <w:rFonts w:hint="eastAsia"/>
                <w:sz w:val="24"/>
                <w:szCs w:val="22"/>
              </w:rPr>
              <w:t>mg/m</w:t>
            </w:r>
            <w:r>
              <w:rPr>
                <w:sz w:val="24"/>
                <w:szCs w:val="22"/>
                <w:vertAlign w:val="superscript"/>
              </w:rPr>
              <w:t>3</w:t>
            </w:r>
            <w:r>
              <w:rPr>
                <w:rFonts w:hint="eastAsia"/>
                <w:sz w:val="24"/>
                <w:szCs w:val="22"/>
              </w:rPr>
              <w:t>。</w:t>
            </w:r>
          </w:p>
          <w:p w14:paraId="70141122" w14:textId="77777777" w:rsidR="00383528" w:rsidRDefault="00301EF4">
            <w:pPr>
              <w:adjustRightInd w:val="0"/>
              <w:snapToGrid w:val="0"/>
              <w:spacing w:line="360" w:lineRule="auto"/>
              <w:ind w:firstLineChars="200" w:firstLine="480"/>
              <w:rPr>
                <w:sz w:val="24"/>
                <w:szCs w:val="22"/>
              </w:rPr>
            </w:pPr>
            <w:r>
              <w:rPr>
                <w:rFonts w:hint="eastAsia"/>
                <w:sz w:val="24"/>
                <w:szCs w:val="22"/>
              </w:rPr>
              <w:t>本项目主要大气污染物为蒸汽锅炉烟气，项目拟使用一套旋风除尘</w:t>
            </w:r>
            <w:r>
              <w:rPr>
                <w:rFonts w:hint="eastAsia"/>
                <w:sz w:val="24"/>
                <w:szCs w:val="22"/>
              </w:rPr>
              <w:t>+</w:t>
            </w:r>
            <w:r>
              <w:rPr>
                <w:rFonts w:hint="eastAsia"/>
                <w:sz w:val="24"/>
                <w:szCs w:val="22"/>
              </w:rPr>
              <w:t>布袋除尘对项目锅炉废气进行处理后经</w:t>
            </w:r>
            <w:r>
              <w:rPr>
                <w:sz w:val="24"/>
                <w:szCs w:val="22"/>
              </w:rPr>
              <w:t>20</w:t>
            </w:r>
            <w:r>
              <w:rPr>
                <w:rFonts w:hint="eastAsia"/>
                <w:sz w:val="24"/>
                <w:szCs w:val="22"/>
              </w:rPr>
              <w:t>m</w:t>
            </w:r>
            <w:r>
              <w:rPr>
                <w:rFonts w:hint="eastAsia"/>
                <w:sz w:val="24"/>
                <w:szCs w:val="22"/>
              </w:rPr>
              <w:t>排气筒高空排放，旋风除尘</w:t>
            </w:r>
            <w:r>
              <w:rPr>
                <w:rFonts w:hint="eastAsia"/>
                <w:sz w:val="24"/>
                <w:szCs w:val="22"/>
              </w:rPr>
              <w:t>+</w:t>
            </w:r>
            <w:r>
              <w:rPr>
                <w:rFonts w:hint="eastAsia"/>
                <w:sz w:val="24"/>
                <w:szCs w:val="22"/>
              </w:rPr>
              <w:t>布袋除尘对烟尘的处理效率约</w:t>
            </w:r>
            <w:r>
              <w:rPr>
                <w:sz w:val="24"/>
                <w:szCs w:val="22"/>
              </w:rPr>
              <w:t>99</w:t>
            </w:r>
            <w:r>
              <w:rPr>
                <w:rFonts w:hint="eastAsia"/>
                <w:sz w:val="24"/>
                <w:szCs w:val="22"/>
              </w:rPr>
              <w:t>%</w:t>
            </w:r>
            <w:r>
              <w:rPr>
                <w:rFonts w:hint="eastAsia"/>
                <w:sz w:val="24"/>
                <w:szCs w:val="22"/>
              </w:rPr>
              <w:t>，则经过处理后，本项目蒸汽锅炉废气排放情况为：</w:t>
            </w:r>
          </w:p>
          <w:p w14:paraId="4CE230B9" w14:textId="77777777" w:rsidR="00383528" w:rsidRDefault="00301EF4">
            <w:pPr>
              <w:adjustRightInd w:val="0"/>
              <w:snapToGrid w:val="0"/>
              <w:spacing w:line="360" w:lineRule="auto"/>
              <w:ind w:firstLineChars="200" w:firstLine="480"/>
              <w:rPr>
                <w:sz w:val="24"/>
                <w:szCs w:val="22"/>
              </w:rPr>
            </w:pPr>
            <w:r>
              <w:rPr>
                <w:rFonts w:hint="eastAsia"/>
                <w:sz w:val="24"/>
                <w:szCs w:val="22"/>
              </w:rPr>
              <w:t>烟尘：</w:t>
            </w:r>
            <w:r>
              <w:rPr>
                <w:rFonts w:hint="eastAsia"/>
                <w:sz w:val="24"/>
                <w:szCs w:val="22"/>
              </w:rPr>
              <w:t>0.</w:t>
            </w:r>
            <w:r>
              <w:rPr>
                <w:sz w:val="24"/>
                <w:szCs w:val="22"/>
              </w:rPr>
              <w:t>0009</w:t>
            </w:r>
            <w:r>
              <w:rPr>
                <w:rFonts w:hint="eastAsia"/>
                <w:sz w:val="24"/>
                <w:szCs w:val="22"/>
              </w:rPr>
              <w:t>t/a</w:t>
            </w:r>
            <w:r>
              <w:rPr>
                <w:rFonts w:hint="eastAsia"/>
                <w:sz w:val="24"/>
                <w:szCs w:val="22"/>
              </w:rPr>
              <w:t>、</w:t>
            </w:r>
            <w:r>
              <w:rPr>
                <w:sz w:val="24"/>
                <w:szCs w:val="22"/>
              </w:rPr>
              <w:t>0.76</w:t>
            </w:r>
            <w:r>
              <w:rPr>
                <w:rFonts w:hint="eastAsia"/>
                <w:sz w:val="24"/>
                <w:szCs w:val="22"/>
              </w:rPr>
              <w:t>mg/m</w:t>
            </w:r>
            <w:r>
              <w:rPr>
                <w:sz w:val="24"/>
                <w:szCs w:val="22"/>
                <w:vertAlign w:val="superscript"/>
              </w:rPr>
              <w:t>3</w:t>
            </w:r>
            <w:r>
              <w:rPr>
                <w:rFonts w:hint="eastAsia"/>
                <w:sz w:val="24"/>
                <w:szCs w:val="22"/>
              </w:rPr>
              <w:t>；</w:t>
            </w:r>
          </w:p>
          <w:p w14:paraId="1C740E4A" w14:textId="135A9AB9" w:rsidR="00383528" w:rsidRPr="00871099" w:rsidRDefault="00301EF4">
            <w:pPr>
              <w:adjustRightInd w:val="0"/>
              <w:snapToGrid w:val="0"/>
              <w:spacing w:line="360" w:lineRule="auto"/>
              <w:ind w:firstLineChars="200" w:firstLine="480"/>
              <w:rPr>
                <w:sz w:val="24"/>
                <w:szCs w:val="22"/>
              </w:rPr>
            </w:pPr>
            <w:r>
              <w:rPr>
                <w:rFonts w:hint="eastAsia"/>
                <w:sz w:val="24"/>
                <w:szCs w:val="22"/>
              </w:rPr>
              <w:t>SO</w:t>
            </w:r>
            <w:r>
              <w:rPr>
                <w:sz w:val="24"/>
                <w:szCs w:val="22"/>
                <w:vertAlign w:val="subscript"/>
              </w:rPr>
              <w:t>2</w:t>
            </w:r>
            <w:r w:rsidRPr="00871099">
              <w:rPr>
                <w:rFonts w:hint="eastAsia"/>
                <w:sz w:val="24"/>
                <w:szCs w:val="22"/>
              </w:rPr>
              <w:t>：</w:t>
            </w:r>
            <w:r w:rsidR="0032246F" w:rsidRPr="00871099">
              <w:rPr>
                <w:rFonts w:hint="eastAsia"/>
                <w:sz w:val="24"/>
                <w:szCs w:val="22"/>
              </w:rPr>
              <w:t>0.06</w:t>
            </w:r>
            <w:r w:rsidR="00644C22" w:rsidRPr="00871099">
              <w:rPr>
                <w:sz w:val="24"/>
                <w:szCs w:val="22"/>
              </w:rPr>
              <w:t>36</w:t>
            </w:r>
            <w:r w:rsidRPr="00871099">
              <w:rPr>
                <w:rFonts w:hint="eastAsia"/>
                <w:sz w:val="24"/>
                <w:szCs w:val="22"/>
              </w:rPr>
              <w:t>t/a</w:t>
            </w:r>
            <w:r w:rsidRPr="00871099">
              <w:rPr>
                <w:rFonts w:hint="eastAsia"/>
                <w:sz w:val="24"/>
                <w:szCs w:val="22"/>
              </w:rPr>
              <w:t>、</w:t>
            </w:r>
            <w:r w:rsidR="00644C22" w:rsidRPr="00871099">
              <w:rPr>
                <w:sz w:val="24"/>
                <w:szCs w:val="22"/>
              </w:rPr>
              <w:t>51.89</w:t>
            </w:r>
            <w:r w:rsidRPr="00871099">
              <w:rPr>
                <w:rFonts w:hint="eastAsia"/>
                <w:sz w:val="24"/>
                <w:szCs w:val="22"/>
              </w:rPr>
              <w:t>mg/m</w:t>
            </w:r>
            <w:r w:rsidRPr="00871099">
              <w:rPr>
                <w:sz w:val="24"/>
                <w:szCs w:val="22"/>
                <w:vertAlign w:val="superscript"/>
              </w:rPr>
              <w:t>3</w:t>
            </w:r>
            <w:r w:rsidRPr="00871099">
              <w:rPr>
                <w:rFonts w:hint="eastAsia"/>
                <w:sz w:val="24"/>
                <w:szCs w:val="22"/>
              </w:rPr>
              <w:t>；</w:t>
            </w:r>
          </w:p>
          <w:p w14:paraId="2B54E1A2" w14:textId="01CDAA7D" w:rsidR="00383528" w:rsidRDefault="00301EF4">
            <w:pPr>
              <w:adjustRightInd w:val="0"/>
              <w:snapToGrid w:val="0"/>
              <w:spacing w:line="360" w:lineRule="auto"/>
              <w:ind w:firstLineChars="200" w:firstLine="480"/>
              <w:rPr>
                <w:sz w:val="24"/>
                <w:szCs w:val="22"/>
              </w:rPr>
            </w:pPr>
            <w:r w:rsidRPr="00871099">
              <w:rPr>
                <w:rFonts w:hint="eastAsia"/>
                <w:sz w:val="24"/>
                <w:szCs w:val="22"/>
              </w:rPr>
              <w:t>NO</w:t>
            </w:r>
            <w:r w:rsidRPr="00871099">
              <w:rPr>
                <w:rFonts w:hint="eastAsia"/>
                <w:sz w:val="24"/>
                <w:szCs w:val="22"/>
                <w:vertAlign w:val="subscript"/>
              </w:rPr>
              <w:t>x</w:t>
            </w:r>
            <w:r w:rsidRPr="00871099">
              <w:rPr>
                <w:rFonts w:hint="eastAsia"/>
                <w:sz w:val="24"/>
                <w:szCs w:val="22"/>
              </w:rPr>
              <w:t>：</w:t>
            </w:r>
            <w:r w:rsidRPr="00871099">
              <w:rPr>
                <w:rFonts w:hint="eastAsia"/>
                <w:sz w:val="24"/>
                <w:szCs w:val="22"/>
              </w:rPr>
              <w:t>0</w:t>
            </w:r>
            <w:r w:rsidRPr="00871099">
              <w:rPr>
                <w:sz w:val="24"/>
                <w:szCs w:val="22"/>
              </w:rPr>
              <w:t>.1909</w:t>
            </w:r>
            <w:r w:rsidRPr="00871099">
              <w:rPr>
                <w:rFonts w:hint="eastAsia"/>
                <w:sz w:val="24"/>
                <w:szCs w:val="22"/>
              </w:rPr>
              <w:t>t/a</w:t>
            </w:r>
            <w:r w:rsidRPr="00871099">
              <w:rPr>
                <w:rFonts w:hint="eastAsia"/>
                <w:sz w:val="24"/>
                <w:szCs w:val="22"/>
              </w:rPr>
              <w:t>、</w:t>
            </w:r>
            <w:r w:rsidRPr="00871099">
              <w:rPr>
                <w:sz w:val="24"/>
                <w:szCs w:val="22"/>
              </w:rPr>
              <w:t>1</w:t>
            </w:r>
            <w:r w:rsidR="006C34C7">
              <w:rPr>
                <w:sz w:val="24"/>
                <w:szCs w:val="22"/>
              </w:rPr>
              <w:t>55</w:t>
            </w:r>
            <w:r w:rsidR="00644C22" w:rsidRPr="00871099">
              <w:rPr>
                <w:sz w:val="24"/>
                <w:szCs w:val="22"/>
              </w:rPr>
              <w:t>.6</w:t>
            </w:r>
            <w:r w:rsidR="003C6BC0" w:rsidRPr="00871099">
              <w:rPr>
                <w:sz w:val="24"/>
                <w:szCs w:val="22"/>
              </w:rPr>
              <w:t>7</w:t>
            </w:r>
            <w:r w:rsidRPr="00871099">
              <w:rPr>
                <w:rFonts w:hint="eastAsia"/>
                <w:sz w:val="24"/>
                <w:szCs w:val="22"/>
              </w:rPr>
              <w:t>mg/m</w:t>
            </w:r>
            <w:r w:rsidRPr="00871099">
              <w:rPr>
                <w:sz w:val="24"/>
                <w:szCs w:val="22"/>
                <w:vertAlign w:val="superscript"/>
              </w:rPr>
              <w:t>3</w:t>
            </w:r>
            <w:r>
              <w:rPr>
                <w:rFonts w:hint="eastAsia"/>
                <w:sz w:val="24"/>
                <w:szCs w:val="22"/>
              </w:rPr>
              <w:t>。</w:t>
            </w:r>
          </w:p>
          <w:p w14:paraId="086DA941" w14:textId="77777777" w:rsidR="00383528" w:rsidRDefault="00301EF4">
            <w:pPr>
              <w:keepNext/>
              <w:keepLines/>
              <w:widowControl/>
              <w:adjustRightInd w:val="0"/>
              <w:snapToGrid w:val="0"/>
              <w:spacing w:beforeLines="50" w:before="120"/>
              <w:jc w:val="center"/>
              <w:outlineLvl w:val="4"/>
              <w:rPr>
                <w:b/>
                <w:bCs/>
                <w:snapToGrid w:val="0"/>
                <w:kern w:val="0"/>
                <w:sz w:val="24"/>
                <w:szCs w:val="28"/>
              </w:rPr>
            </w:pPr>
            <w:r>
              <w:rPr>
                <w:rFonts w:hint="eastAsia"/>
                <w:b/>
                <w:bCs/>
                <w:snapToGrid w:val="0"/>
                <w:kern w:val="0"/>
                <w:sz w:val="24"/>
                <w:szCs w:val="28"/>
              </w:rPr>
              <w:t>表</w:t>
            </w:r>
            <w:r>
              <w:rPr>
                <w:b/>
                <w:bCs/>
                <w:snapToGrid w:val="0"/>
                <w:kern w:val="0"/>
                <w:sz w:val="24"/>
                <w:szCs w:val="28"/>
              </w:rPr>
              <w:t>4</w:t>
            </w:r>
            <w:r>
              <w:rPr>
                <w:rFonts w:hint="eastAsia"/>
                <w:b/>
                <w:bCs/>
                <w:snapToGrid w:val="0"/>
                <w:kern w:val="0"/>
                <w:sz w:val="24"/>
                <w:szCs w:val="28"/>
              </w:rPr>
              <w:t>-</w:t>
            </w:r>
            <w:r>
              <w:rPr>
                <w:b/>
                <w:bCs/>
                <w:snapToGrid w:val="0"/>
                <w:kern w:val="0"/>
                <w:sz w:val="24"/>
                <w:szCs w:val="28"/>
              </w:rPr>
              <w:t xml:space="preserve">3 </w:t>
            </w:r>
            <w:r>
              <w:rPr>
                <w:rFonts w:hint="eastAsia"/>
                <w:b/>
                <w:bCs/>
                <w:snapToGrid w:val="0"/>
                <w:kern w:val="0"/>
                <w:sz w:val="24"/>
                <w:szCs w:val="28"/>
              </w:rPr>
              <w:t>产排污系数表</w:t>
            </w:r>
          </w:p>
          <w:tbl>
            <w:tblPr>
              <w:tblStyle w:val="afa"/>
              <w:tblW w:w="5000" w:type="pct"/>
              <w:jc w:val="center"/>
              <w:tblLook w:val="04A0" w:firstRow="1" w:lastRow="0" w:firstColumn="1" w:lastColumn="0" w:noHBand="0" w:noVBand="1"/>
            </w:tblPr>
            <w:tblGrid>
              <w:gridCol w:w="1373"/>
              <w:gridCol w:w="2632"/>
              <w:gridCol w:w="1676"/>
              <w:gridCol w:w="2227"/>
            </w:tblGrid>
            <w:tr w:rsidR="00383528" w14:paraId="68FED709" w14:textId="77777777">
              <w:trPr>
                <w:jc w:val="center"/>
              </w:trPr>
              <w:tc>
                <w:tcPr>
                  <w:tcW w:w="868" w:type="pct"/>
                  <w:vAlign w:val="center"/>
                </w:tcPr>
                <w:p w14:paraId="7202D0FE" w14:textId="77777777" w:rsidR="00383528" w:rsidRDefault="00301EF4">
                  <w:pPr>
                    <w:adjustRightInd w:val="0"/>
                    <w:snapToGrid w:val="0"/>
                    <w:jc w:val="center"/>
                    <w:rPr>
                      <w:kern w:val="0"/>
                      <w:szCs w:val="20"/>
                    </w:rPr>
                  </w:pPr>
                  <w:r>
                    <w:rPr>
                      <w:rFonts w:hint="eastAsia"/>
                      <w:kern w:val="0"/>
                      <w:szCs w:val="20"/>
                    </w:rPr>
                    <w:t>燃料耗量</w:t>
                  </w:r>
                </w:p>
              </w:tc>
              <w:tc>
                <w:tcPr>
                  <w:tcW w:w="1664" w:type="pct"/>
                  <w:vAlign w:val="center"/>
                </w:tcPr>
                <w:p w14:paraId="71188AD2" w14:textId="77777777" w:rsidR="00383528" w:rsidRDefault="00301EF4">
                  <w:pPr>
                    <w:adjustRightInd w:val="0"/>
                    <w:snapToGrid w:val="0"/>
                    <w:jc w:val="center"/>
                    <w:rPr>
                      <w:kern w:val="0"/>
                      <w:szCs w:val="20"/>
                    </w:rPr>
                  </w:pPr>
                  <w:r>
                    <w:rPr>
                      <w:rFonts w:hint="eastAsia"/>
                      <w:kern w:val="0"/>
                      <w:szCs w:val="20"/>
                    </w:rPr>
                    <w:t>污染物指标</w:t>
                  </w:r>
                </w:p>
              </w:tc>
              <w:tc>
                <w:tcPr>
                  <w:tcW w:w="1060" w:type="pct"/>
                  <w:vAlign w:val="center"/>
                </w:tcPr>
                <w:p w14:paraId="55927F84" w14:textId="77777777" w:rsidR="00383528" w:rsidRDefault="00301EF4">
                  <w:pPr>
                    <w:adjustRightInd w:val="0"/>
                    <w:snapToGrid w:val="0"/>
                    <w:jc w:val="center"/>
                    <w:rPr>
                      <w:kern w:val="0"/>
                      <w:szCs w:val="20"/>
                    </w:rPr>
                  </w:pPr>
                  <w:r>
                    <w:rPr>
                      <w:rFonts w:hint="eastAsia"/>
                      <w:kern w:val="0"/>
                      <w:szCs w:val="20"/>
                    </w:rPr>
                    <w:t>单位</w:t>
                  </w:r>
                </w:p>
              </w:tc>
              <w:tc>
                <w:tcPr>
                  <w:tcW w:w="1408" w:type="pct"/>
                  <w:vAlign w:val="center"/>
                </w:tcPr>
                <w:p w14:paraId="7032D413" w14:textId="77777777" w:rsidR="00383528" w:rsidRDefault="00301EF4">
                  <w:pPr>
                    <w:adjustRightInd w:val="0"/>
                    <w:snapToGrid w:val="0"/>
                    <w:jc w:val="center"/>
                    <w:rPr>
                      <w:kern w:val="0"/>
                      <w:szCs w:val="20"/>
                    </w:rPr>
                  </w:pPr>
                  <w:r>
                    <w:rPr>
                      <w:rFonts w:hint="eastAsia"/>
                      <w:kern w:val="0"/>
                      <w:szCs w:val="20"/>
                    </w:rPr>
                    <w:t>产排污系数</w:t>
                  </w:r>
                </w:p>
              </w:tc>
            </w:tr>
            <w:tr w:rsidR="00383528" w14:paraId="03EEFE52" w14:textId="77777777">
              <w:trPr>
                <w:jc w:val="center"/>
              </w:trPr>
              <w:tc>
                <w:tcPr>
                  <w:tcW w:w="868" w:type="pct"/>
                  <w:vMerge w:val="restart"/>
                  <w:vAlign w:val="center"/>
                </w:tcPr>
                <w:p w14:paraId="138C511C" w14:textId="77777777" w:rsidR="00383528" w:rsidRDefault="00301EF4">
                  <w:pPr>
                    <w:adjustRightInd w:val="0"/>
                    <w:snapToGrid w:val="0"/>
                    <w:jc w:val="center"/>
                    <w:rPr>
                      <w:kern w:val="0"/>
                      <w:szCs w:val="20"/>
                    </w:rPr>
                  </w:pPr>
                  <w:r>
                    <w:rPr>
                      <w:rFonts w:hint="eastAsia"/>
                      <w:kern w:val="0"/>
                      <w:szCs w:val="20"/>
                    </w:rPr>
                    <w:t>生物质成型燃料</w:t>
                  </w:r>
                </w:p>
              </w:tc>
              <w:tc>
                <w:tcPr>
                  <w:tcW w:w="1664" w:type="pct"/>
                  <w:vAlign w:val="center"/>
                </w:tcPr>
                <w:p w14:paraId="091054AD" w14:textId="77777777" w:rsidR="00383528" w:rsidRDefault="00301EF4">
                  <w:pPr>
                    <w:adjustRightInd w:val="0"/>
                    <w:snapToGrid w:val="0"/>
                    <w:jc w:val="center"/>
                    <w:rPr>
                      <w:kern w:val="0"/>
                      <w:szCs w:val="20"/>
                    </w:rPr>
                  </w:pPr>
                  <w:r>
                    <w:rPr>
                      <w:rFonts w:hint="eastAsia"/>
                      <w:kern w:val="0"/>
                      <w:szCs w:val="20"/>
                    </w:rPr>
                    <w:t>工业废气量</w:t>
                  </w:r>
                </w:p>
              </w:tc>
              <w:tc>
                <w:tcPr>
                  <w:tcW w:w="1060" w:type="pct"/>
                  <w:vAlign w:val="center"/>
                </w:tcPr>
                <w:p w14:paraId="528D187C" w14:textId="77777777" w:rsidR="00383528" w:rsidRDefault="00301EF4">
                  <w:pPr>
                    <w:adjustRightInd w:val="0"/>
                    <w:snapToGrid w:val="0"/>
                    <w:jc w:val="center"/>
                    <w:rPr>
                      <w:kern w:val="0"/>
                      <w:szCs w:val="20"/>
                    </w:rPr>
                  </w:pPr>
                  <w:r>
                    <w:rPr>
                      <w:rFonts w:hint="eastAsia"/>
                      <w:kern w:val="0"/>
                      <w:szCs w:val="20"/>
                    </w:rPr>
                    <w:t>m</w:t>
                  </w:r>
                  <w:r>
                    <w:rPr>
                      <w:kern w:val="0"/>
                      <w:szCs w:val="20"/>
                      <w:vertAlign w:val="superscript"/>
                    </w:rPr>
                    <w:t>3</w:t>
                  </w:r>
                  <w:r>
                    <w:rPr>
                      <w:kern w:val="0"/>
                      <w:szCs w:val="20"/>
                    </w:rPr>
                    <w:t>/</w:t>
                  </w:r>
                  <w:r>
                    <w:rPr>
                      <w:rFonts w:hint="eastAsia"/>
                      <w:kern w:val="0"/>
                      <w:szCs w:val="20"/>
                    </w:rPr>
                    <w:t>t-</w:t>
                  </w:r>
                  <w:r>
                    <w:rPr>
                      <w:rFonts w:hint="eastAsia"/>
                      <w:kern w:val="0"/>
                      <w:szCs w:val="20"/>
                    </w:rPr>
                    <w:t>原料</w:t>
                  </w:r>
                </w:p>
              </w:tc>
              <w:tc>
                <w:tcPr>
                  <w:tcW w:w="1408" w:type="pct"/>
                  <w:vAlign w:val="center"/>
                </w:tcPr>
                <w:p w14:paraId="09F12A43" w14:textId="77777777" w:rsidR="00383528" w:rsidRDefault="00301EF4">
                  <w:pPr>
                    <w:adjustRightInd w:val="0"/>
                    <w:snapToGrid w:val="0"/>
                    <w:jc w:val="center"/>
                    <w:rPr>
                      <w:kern w:val="0"/>
                      <w:szCs w:val="20"/>
                    </w:rPr>
                  </w:pPr>
                  <w:r>
                    <w:rPr>
                      <w:rFonts w:hint="eastAsia"/>
                      <w:kern w:val="0"/>
                      <w:szCs w:val="20"/>
                    </w:rPr>
                    <w:t>6</w:t>
                  </w:r>
                  <w:r>
                    <w:rPr>
                      <w:kern w:val="0"/>
                      <w:szCs w:val="20"/>
                    </w:rPr>
                    <w:t>552.29</w:t>
                  </w:r>
                </w:p>
              </w:tc>
            </w:tr>
            <w:tr w:rsidR="00383528" w14:paraId="51FF83A9" w14:textId="77777777">
              <w:trPr>
                <w:jc w:val="center"/>
              </w:trPr>
              <w:tc>
                <w:tcPr>
                  <w:tcW w:w="868" w:type="pct"/>
                  <w:vMerge/>
                  <w:vAlign w:val="center"/>
                </w:tcPr>
                <w:p w14:paraId="029F4930" w14:textId="77777777" w:rsidR="00383528" w:rsidRDefault="00383528">
                  <w:pPr>
                    <w:adjustRightInd w:val="0"/>
                    <w:snapToGrid w:val="0"/>
                    <w:jc w:val="center"/>
                    <w:rPr>
                      <w:kern w:val="0"/>
                      <w:szCs w:val="20"/>
                    </w:rPr>
                  </w:pPr>
                </w:p>
              </w:tc>
              <w:tc>
                <w:tcPr>
                  <w:tcW w:w="1664" w:type="pct"/>
                  <w:vAlign w:val="center"/>
                </w:tcPr>
                <w:p w14:paraId="33C76F29" w14:textId="77777777" w:rsidR="00383528" w:rsidRDefault="00301EF4">
                  <w:pPr>
                    <w:adjustRightInd w:val="0"/>
                    <w:snapToGrid w:val="0"/>
                    <w:jc w:val="center"/>
                    <w:rPr>
                      <w:kern w:val="0"/>
                      <w:szCs w:val="20"/>
                    </w:rPr>
                  </w:pPr>
                  <w:r>
                    <w:rPr>
                      <w:rFonts w:hint="eastAsia"/>
                      <w:kern w:val="0"/>
                      <w:szCs w:val="20"/>
                    </w:rPr>
                    <w:t>烟尘（成型）</w:t>
                  </w:r>
                </w:p>
              </w:tc>
              <w:tc>
                <w:tcPr>
                  <w:tcW w:w="1060" w:type="pct"/>
                  <w:vAlign w:val="center"/>
                </w:tcPr>
                <w:p w14:paraId="05003EA2" w14:textId="77777777" w:rsidR="00383528" w:rsidRDefault="00301EF4">
                  <w:pPr>
                    <w:adjustRightInd w:val="0"/>
                    <w:snapToGrid w:val="0"/>
                    <w:jc w:val="center"/>
                    <w:rPr>
                      <w:kern w:val="0"/>
                      <w:szCs w:val="20"/>
                    </w:rPr>
                  </w:pPr>
                  <w:r>
                    <w:rPr>
                      <w:rFonts w:hint="eastAsia"/>
                      <w:kern w:val="0"/>
                      <w:szCs w:val="20"/>
                    </w:rPr>
                    <w:t>kg/t-</w:t>
                  </w:r>
                  <w:r>
                    <w:rPr>
                      <w:rFonts w:hint="eastAsia"/>
                      <w:kern w:val="0"/>
                      <w:szCs w:val="20"/>
                    </w:rPr>
                    <w:t>原料</w:t>
                  </w:r>
                </w:p>
              </w:tc>
              <w:tc>
                <w:tcPr>
                  <w:tcW w:w="1408" w:type="pct"/>
                  <w:vAlign w:val="center"/>
                </w:tcPr>
                <w:p w14:paraId="756F82F2" w14:textId="77777777" w:rsidR="00383528" w:rsidRDefault="00301EF4">
                  <w:pPr>
                    <w:adjustRightInd w:val="0"/>
                    <w:snapToGrid w:val="0"/>
                    <w:jc w:val="center"/>
                    <w:rPr>
                      <w:kern w:val="0"/>
                      <w:szCs w:val="20"/>
                    </w:rPr>
                  </w:pPr>
                  <w:r>
                    <w:rPr>
                      <w:rFonts w:hint="eastAsia"/>
                      <w:kern w:val="0"/>
                      <w:szCs w:val="20"/>
                    </w:rPr>
                    <w:t>0</w:t>
                  </w:r>
                  <w:r>
                    <w:rPr>
                      <w:kern w:val="0"/>
                      <w:szCs w:val="20"/>
                    </w:rPr>
                    <w:t>.</w:t>
                  </w:r>
                  <w:r>
                    <w:rPr>
                      <w:rFonts w:hint="eastAsia"/>
                      <w:kern w:val="0"/>
                      <w:szCs w:val="20"/>
                    </w:rPr>
                    <w:t>5</w:t>
                  </w:r>
                </w:p>
              </w:tc>
            </w:tr>
            <w:tr w:rsidR="00383528" w14:paraId="3215ED3A" w14:textId="77777777">
              <w:trPr>
                <w:jc w:val="center"/>
              </w:trPr>
              <w:tc>
                <w:tcPr>
                  <w:tcW w:w="868" w:type="pct"/>
                  <w:vMerge/>
                  <w:vAlign w:val="center"/>
                </w:tcPr>
                <w:p w14:paraId="526ACD13" w14:textId="77777777" w:rsidR="00383528" w:rsidRDefault="00383528">
                  <w:pPr>
                    <w:adjustRightInd w:val="0"/>
                    <w:snapToGrid w:val="0"/>
                    <w:jc w:val="center"/>
                    <w:rPr>
                      <w:kern w:val="0"/>
                      <w:szCs w:val="20"/>
                    </w:rPr>
                  </w:pPr>
                </w:p>
              </w:tc>
              <w:tc>
                <w:tcPr>
                  <w:tcW w:w="1664" w:type="pct"/>
                  <w:vAlign w:val="center"/>
                </w:tcPr>
                <w:p w14:paraId="664A3435" w14:textId="77777777" w:rsidR="00383528" w:rsidRDefault="00301EF4">
                  <w:pPr>
                    <w:adjustRightInd w:val="0"/>
                    <w:snapToGrid w:val="0"/>
                    <w:jc w:val="center"/>
                    <w:rPr>
                      <w:kern w:val="0"/>
                      <w:szCs w:val="20"/>
                    </w:rPr>
                  </w:pPr>
                  <w:r>
                    <w:rPr>
                      <w:rFonts w:hint="eastAsia"/>
                      <w:kern w:val="0"/>
                      <w:szCs w:val="20"/>
                    </w:rPr>
                    <w:t>SO</w:t>
                  </w:r>
                  <w:r>
                    <w:rPr>
                      <w:kern w:val="0"/>
                      <w:szCs w:val="20"/>
                      <w:vertAlign w:val="subscript"/>
                    </w:rPr>
                    <w:t>2</w:t>
                  </w:r>
                </w:p>
              </w:tc>
              <w:tc>
                <w:tcPr>
                  <w:tcW w:w="1060" w:type="pct"/>
                  <w:vAlign w:val="center"/>
                </w:tcPr>
                <w:p w14:paraId="47C1BB15" w14:textId="77777777" w:rsidR="00383528" w:rsidRDefault="00301EF4">
                  <w:pPr>
                    <w:adjustRightInd w:val="0"/>
                    <w:snapToGrid w:val="0"/>
                    <w:jc w:val="center"/>
                    <w:rPr>
                      <w:kern w:val="0"/>
                      <w:szCs w:val="20"/>
                    </w:rPr>
                  </w:pPr>
                  <w:r>
                    <w:rPr>
                      <w:rFonts w:hint="eastAsia"/>
                      <w:kern w:val="0"/>
                      <w:szCs w:val="20"/>
                    </w:rPr>
                    <w:t>kg/t-</w:t>
                  </w:r>
                  <w:r>
                    <w:rPr>
                      <w:rFonts w:hint="eastAsia"/>
                      <w:kern w:val="0"/>
                      <w:szCs w:val="20"/>
                    </w:rPr>
                    <w:t>原料</w:t>
                  </w:r>
                </w:p>
              </w:tc>
              <w:tc>
                <w:tcPr>
                  <w:tcW w:w="1408" w:type="pct"/>
                  <w:vAlign w:val="center"/>
                </w:tcPr>
                <w:p w14:paraId="6E32E8B2" w14:textId="77777777" w:rsidR="00383528" w:rsidRDefault="00301EF4">
                  <w:pPr>
                    <w:adjustRightInd w:val="0"/>
                    <w:snapToGrid w:val="0"/>
                    <w:jc w:val="center"/>
                    <w:rPr>
                      <w:kern w:val="0"/>
                      <w:szCs w:val="20"/>
                    </w:rPr>
                  </w:pPr>
                  <w:r>
                    <w:rPr>
                      <w:rFonts w:hint="eastAsia"/>
                      <w:kern w:val="0"/>
                      <w:szCs w:val="20"/>
                    </w:rPr>
                    <w:t>1</w:t>
                  </w:r>
                  <w:r>
                    <w:rPr>
                      <w:kern w:val="0"/>
                      <w:szCs w:val="20"/>
                    </w:rPr>
                    <w:t>7S</w:t>
                  </w:r>
                </w:p>
              </w:tc>
            </w:tr>
            <w:tr w:rsidR="00383528" w14:paraId="564BBD4F" w14:textId="77777777">
              <w:trPr>
                <w:jc w:val="center"/>
              </w:trPr>
              <w:tc>
                <w:tcPr>
                  <w:tcW w:w="868" w:type="pct"/>
                  <w:vMerge/>
                  <w:vAlign w:val="center"/>
                </w:tcPr>
                <w:p w14:paraId="0E3A8797" w14:textId="77777777" w:rsidR="00383528" w:rsidRDefault="00383528">
                  <w:pPr>
                    <w:adjustRightInd w:val="0"/>
                    <w:snapToGrid w:val="0"/>
                    <w:jc w:val="center"/>
                    <w:rPr>
                      <w:kern w:val="0"/>
                      <w:szCs w:val="20"/>
                    </w:rPr>
                  </w:pPr>
                </w:p>
              </w:tc>
              <w:tc>
                <w:tcPr>
                  <w:tcW w:w="1664" w:type="pct"/>
                  <w:vAlign w:val="center"/>
                </w:tcPr>
                <w:p w14:paraId="76706433" w14:textId="77777777" w:rsidR="00383528" w:rsidRDefault="00301EF4">
                  <w:pPr>
                    <w:adjustRightInd w:val="0"/>
                    <w:snapToGrid w:val="0"/>
                    <w:jc w:val="center"/>
                    <w:rPr>
                      <w:kern w:val="0"/>
                      <w:szCs w:val="20"/>
                      <w:vertAlign w:val="subscript"/>
                    </w:rPr>
                  </w:pPr>
                  <w:r>
                    <w:rPr>
                      <w:rFonts w:hint="eastAsia"/>
                      <w:kern w:val="0"/>
                      <w:szCs w:val="20"/>
                    </w:rPr>
                    <w:t>NO</w:t>
                  </w:r>
                  <w:r>
                    <w:rPr>
                      <w:rFonts w:hint="eastAsia"/>
                      <w:kern w:val="0"/>
                      <w:szCs w:val="20"/>
                      <w:vertAlign w:val="subscript"/>
                    </w:rPr>
                    <w:t>x</w:t>
                  </w:r>
                </w:p>
              </w:tc>
              <w:tc>
                <w:tcPr>
                  <w:tcW w:w="1060" w:type="pct"/>
                  <w:vAlign w:val="center"/>
                </w:tcPr>
                <w:p w14:paraId="50C0E925" w14:textId="77777777" w:rsidR="00383528" w:rsidRDefault="00301EF4">
                  <w:pPr>
                    <w:adjustRightInd w:val="0"/>
                    <w:snapToGrid w:val="0"/>
                    <w:jc w:val="center"/>
                    <w:rPr>
                      <w:kern w:val="0"/>
                      <w:szCs w:val="20"/>
                    </w:rPr>
                  </w:pPr>
                  <w:r>
                    <w:rPr>
                      <w:rFonts w:hint="eastAsia"/>
                      <w:kern w:val="0"/>
                      <w:szCs w:val="20"/>
                    </w:rPr>
                    <w:t>kg/t-</w:t>
                  </w:r>
                  <w:r>
                    <w:rPr>
                      <w:rFonts w:hint="eastAsia"/>
                      <w:kern w:val="0"/>
                      <w:szCs w:val="20"/>
                    </w:rPr>
                    <w:t>原料</w:t>
                  </w:r>
                </w:p>
              </w:tc>
              <w:tc>
                <w:tcPr>
                  <w:tcW w:w="1408" w:type="pct"/>
                  <w:vAlign w:val="center"/>
                </w:tcPr>
                <w:p w14:paraId="13BD0A95" w14:textId="77777777" w:rsidR="00383528" w:rsidRDefault="00301EF4">
                  <w:pPr>
                    <w:adjustRightInd w:val="0"/>
                    <w:snapToGrid w:val="0"/>
                    <w:jc w:val="center"/>
                    <w:rPr>
                      <w:kern w:val="0"/>
                      <w:szCs w:val="20"/>
                    </w:rPr>
                  </w:pPr>
                  <w:r>
                    <w:rPr>
                      <w:rFonts w:hint="eastAsia"/>
                      <w:kern w:val="0"/>
                      <w:szCs w:val="20"/>
                    </w:rPr>
                    <w:t>1</w:t>
                  </w:r>
                  <w:r>
                    <w:rPr>
                      <w:kern w:val="0"/>
                      <w:szCs w:val="20"/>
                    </w:rPr>
                    <w:t>.02</w:t>
                  </w:r>
                </w:p>
              </w:tc>
            </w:tr>
          </w:tbl>
          <w:p w14:paraId="32AA6EF8" w14:textId="77777777" w:rsidR="00383528" w:rsidRDefault="00301EF4">
            <w:pPr>
              <w:adjustRightInd w:val="0"/>
              <w:snapToGrid w:val="0"/>
              <w:spacing w:line="360" w:lineRule="auto"/>
              <w:ind w:firstLineChars="200" w:firstLine="436"/>
              <w:rPr>
                <w:sz w:val="24"/>
                <w:szCs w:val="22"/>
              </w:rPr>
            </w:pPr>
            <w:r>
              <w:rPr>
                <w:rFonts w:ascii="宋体" w:hAnsi="宋体" w:hint="eastAsia"/>
                <w:snapToGrid w:val="0"/>
                <w:spacing w:val="4"/>
                <w:szCs w:val="21"/>
              </w:rPr>
              <w:t>注：参照生物质作为新能源参数指标，在计算式生物质中收到基硫</w:t>
            </w:r>
            <w:r>
              <w:rPr>
                <w:rFonts w:hint="eastAsia"/>
                <w:snapToGrid w:val="0"/>
                <w:spacing w:val="4"/>
                <w:szCs w:val="21"/>
              </w:rPr>
              <w:t>分</w:t>
            </w:r>
            <w:r>
              <w:rPr>
                <w:rFonts w:hint="eastAsia"/>
                <w:snapToGrid w:val="0"/>
                <w:spacing w:val="4"/>
                <w:szCs w:val="21"/>
              </w:rPr>
              <w:t>S</w:t>
            </w:r>
            <w:r>
              <w:rPr>
                <w:rFonts w:hint="eastAsia"/>
                <w:snapToGrid w:val="0"/>
                <w:spacing w:val="4"/>
                <w:szCs w:val="21"/>
              </w:rPr>
              <w:t>取值</w:t>
            </w:r>
            <w:r>
              <w:rPr>
                <w:rFonts w:hint="eastAsia"/>
                <w:snapToGrid w:val="0"/>
                <w:spacing w:val="4"/>
                <w:szCs w:val="21"/>
              </w:rPr>
              <w:t>0</w:t>
            </w:r>
            <w:r>
              <w:rPr>
                <w:snapToGrid w:val="0"/>
                <w:spacing w:val="4"/>
                <w:szCs w:val="21"/>
              </w:rPr>
              <w:t>.02%</w:t>
            </w:r>
            <w:r>
              <w:rPr>
                <w:rFonts w:ascii="宋体" w:hAnsi="宋体"/>
                <w:snapToGrid w:val="0"/>
                <w:spacing w:val="4"/>
                <w:szCs w:val="21"/>
              </w:rPr>
              <w:t>。</w:t>
            </w:r>
          </w:p>
          <w:p w14:paraId="4F6FEFD1" w14:textId="77777777" w:rsidR="00383528" w:rsidRDefault="00301EF4">
            <w:pPr>
              <w:numPr>
                <w:ilvl w:val="0"/>
                <w:numId w:val="1"/>
              </w:numPr>
              <w:adjustRightInd w:val="0"/>
              <w:snapToGrid w:val="0"/>
              <w:spacing w:line="360" w:lineRule="auto"/>
              <w:ind w:firstLineChars="200" w:firstLine="480"/>
              <w:rPr>
                <w:sz w:val="24"/>
                <w:szCs w:val="22"/>
              </w:rPr>
            </w:pPr>
            <w:r>
              <w:rPr>
                <w:rFonts w:hint="eastAsia"/>
                <w:sz w:val="24"/>
                <w:szCs w:val="22"/>
              </w:rPr>
              <w:t>食堂油烟废气</w:t>
            </w:r>
          </w:p>
          <w:p w14:paraId="145008F5" w14:textId="77777777" w:rsidR="00383528" w:rsidRDefault="00301EF4">
            <w:pPr>
              <w:adjustRightInd w:val="0"/>
              <w:snapToGrid w:val="0"/>
              <w:spacing w:line="360" w:lineRule="auto"/>
              <w:ind w:firstLineChars="200" w:firstLine="480"/>
              <w:rPr>
                <w:sz w:val="24"/>
                <w:szCs w:val="22"/>
              </w:rPr>
            </w:pPr>
            <w:r>
              <w:rPr>
                <w:sz w:val="24"/>
                <w:szCs w:val="22"/>
              </w:rPr>
              <w:t>本项目职工</w:t>
            </w:r>
            <w:r>
              <w:rPr>
                <w:rFonts w:hint="eastAsia"/>
                <w:sz w:val="24"/>
                <w:szCs w:val="22"/>
              </w:rPr>
              <w:t>500</w:t>
            </w:r>
            <w:r>
              <w:rPr>
                <w:sz w:val="24"/>
                <w:szCs w:val="22"/>
              </w:rPr>
              <w:t>人在场区用餐，设有一个厨房，</w:t>
            </w:r>
            <w:r>
              <w:rPr>
                <w:rFonts w:hint="eastAsia"/>
                <w:sz w:val="24"/>
                <w:szCs w:val="22"/>
              </w:rPr>
              <w:t>10</w:t>
            </w:r>
            <w:r>
              <w:rPr>
                <w:sz w:val="24"/>
                <w:szCs w:val="22"/>
              </w:rPr>
              <w:t>个灶台，</w:t>
            </w:r>
            <w:r>
              <w:rPr>
                <w:rFonts w:hint="eastAsia"/>
                <w:sz w:val="24"/>
                <w:szCs w:val="22"/>
              </w:rPr>
              <w:t>食堂燃料为液化气，属于清洁能源</w:t>
            </w:r>
            <w:r>
              <w:rPr>
                <w:sz w:val="24"/>
                <w:szCs w:val="22"/>
              </w:rPr>
              <w:t>。</w:t>
            </w:r>
            <w:r>
              <w:rPr>
                <w:rFonts w:hint="eastAsia"/>
                <w:sz w:val="24"/>
                <w:szCs w:val="22"/>
              </w:rPr>
              <w:t>根据类比调查，烹饪时动植物油一般油烟挥发量占总耗油量的</w:t>
            </w:r>
            <w:r>
              <w:rPr>
                <w:rFonts w:hint="eastAsia"/>
                <w:sz w:val="24"/>
                <w:szCs w:val="22"/>
              </w:rPr>
              <w:t>2</w:t>
            </w:r>
            <w:r>
              <w:rPr>
                <w:rFonts w:hint="eastAsia"/>
                <w:sz w:val="24"/>
                <w:szCs w:val="22"/>
              </w:rPr>
              <w:t>～</w:t>
            </w:r>
            <w:r>
              <w:rPr>
                <w:rFonts w:hint="eastAsia"/>
                <w:sz w:val="24"/>
                <w:szCs w:val="22"/>
              </w:rPr>
              <w:t>4%</w:t>
            </w:r>
            <w:r>
              <w:rPr>
                <w:rFonts w:hint="eastAsia"/>
                <w:sz w:val="24"/>
                <w:szCs w:val="22"/>
              </w:rPr>
              <w:t>，本环评取</w:t>
            </w:r>
            <w:r>
              <w:rPr>
                <w:rFonts w:hint="eastAsia"/>
                <w:sz w:val="24"/>
                <w:szCs w:val="22"/>
              </w:rPr>
              <w:t>3%</w:t>
            </w:r>
            <w:r>
              <w:rPr>
                <w:rFonts w:hint="eastAsia"/>
                <w:sz w:val="24"/>
                <w:szCs w:val="22"/>
              </w:rPr>
              <w:t>。动植物油以</w:t>
            </w:r>
            <w:r>
              <w:rPr>
                <w:rFonts w:hint="eastAsia"/>
                <w:sz w:val="24"/>
                <w:szCs w:val="22"/>
              </w:rPr>
              <w:t>30g/d</w:t>
            </w:r>
            <w:r>
              <w:rPr>
                <w:rFonts w:hint="eastAsia"/>
                <w:sz w:val="24"/>
                <w:szCs w:val="22"/>
              </w:rPr>
              <w:t>•人计，年工作时间为</w:t>
            </w:r>
            <w:r>
              <w:rPr>
                <w:rFonts w:hint="eastAsia"/>
                <w:sz w:val="24"/>
                <w:szCs w:val="22"/>
              </w:rPr>
              <w:t>300</w:t>
            </w:r>
            <w:r>
              <w:rPr>
                <w:rFonts w:hint="eastAsia"/>
                <w:sz w:val="24"/>
                <w:szCs w:val="22"/>
              </w:rPr>
              <w:t>天，则耗油量为</w:t>
            </w:r>
            <w:r>
              <w:rPr>
                <w:rFonts w:hint="eastAsia"/>
                <w:sz w:val="24"/>
                <w:szCs w:val="22"/>
              </w:rPr>
              <w:t>15000g/d</w:t>
            </w:r>
            <w:r>
              <w:rPr>
                <w:rFonts w:hint="eastAsia"/>
                <w:sz w:val="24"/>
                <w:szCs w:val="22"/>
              </w:rPr>
              <w:t>，</w:t>
            </w:r>
            <w:r>
              <w:rPr>
                <w:rFonts w:hint="eastAsia"/>
                <w:sz w:val="24"/>
                <w:szCs w:val="22"/>
              </w:rPr>
              <w:t>4.5t/a</w:t>
            </w:r>
            <w:r>
              <w:rPr>
                <w:rFonts w:hint="eastAsia"/>
                <w:sz w:val="24"/>
                <w:szCs w:val="22"/>
              </w:rPr>
              <w:t>，经核算，食堂油烟产生量约为</w:t>
            </w:r>
            <w:r>
              <w:rPr>
                <w:rFonts w:hint="eastAsia"/>
                <w:sz w:val="24"/>
                <w:szCs w:val="22"/>
              </w:rPr>
              <w:t>450g/d</w:t>
            </w:r>
            <w:r>
              <w:rPr>
                <w:rFonts w:hint="eastAsia"/>
                <w:sz w:val="24"/>
                <w:szCs w:val="22"/>
              </w:rPr>
              <w:t>，</w:t>
            </w:r>
            <w:r>
              <w:rPr>
                <w:rFonts w:hint="eastAsia"/>
                <w:sz w:val="24"/>
                <w:szCs w:val="22"/>
              </w:rPr>
              <w:lastRenderedPageBreak/>
              <w:t>135kg/a</w:t>
            </w:r>
            <w:r>
              <w:rPr>
                <w:rFonts w:hint="eastAsia"/>
                <w:sz w:val="24"/>
                <w:szCs w:val="22"/>
              </w:rPr>
              <w:t>。项目要求建设单位安装油烟净化装置，烹饪时间按</w:t>
            </w:r>
            <w:r>
              <w:rPr>
                <w:rFonts w:hint="eastAsia"/>
                <w:sz w:val="24"/>
                <w:szCs w:val="22"/>
              </w:rPr>
              <w:t>3h/d</w:t>
            </w:r>
            <w:r>
              <w:rPr>
                <w:rFonts w:hint="eastAsia"/>
                <w:sz w:val="24"/>
                <w:szCs w:val="22"/>
              </w:rPr>
              <w:t>计算，净化效率按</w:t>
            </w:r>
            <w:r>
              <w:rPr>
                <w:rFonts w:hint="eastAsia"/>
                <w:sz w:val="24"/>
                <w:szCs w:val="22"/>
              </w:rPr>
              <w:t>80%</w:t>
            </w:r>
            <w:r>
              <w:rPr>
                <w:rFonts w:hint="eastAsia"/>
                <w:sz w:val="24"/>
                <w:szCs w:val="22"/>
              </w:rPr>
              <w:t>算，则该项目所排油烟量为</w:t>
            </w:r>
            <w:r>
              <w:rPr>
                <w:rFonts w:hint="eastAsia"/>
                <w:sz w:val="24"/>
                <w:szCs w:val="22"/>
              </w:rPr>
              <w:t>3g/h</w:t>
            </w:r>
            <w:r>
              <w:rPr>
                <w:rFonts w:hint="eastAsia"/>
                <w:sz w:val="24"/>
                <w:szCs w:val="22"/>
              </w:rPr>
              <w:t>，油烟排放浓度为</w:t>
            </w:r>
            <w:r>
              <w:rPr>
                <w:rFonts w:hint="eastAsia"/>
                <w:sz w:val="24"/>
                <w:szCs w:val="22"/>
              </w:rPr>
              <w:t>0.6mg/m</w:t>
            </w:r>
            <w:r>
              <w:rPr>
                <w:rFonts w:hint="eastAsia"/>
                <w:sz w:val="24"/>
                <w:szCs w:val="22"/>
                <w:vertAlign w:val="superscript"/>
              </w:rPr>
              <w:t>3</w:t>
            </w:r>
            <w:r>
              <w:rPr>
                <w:rFonts w:hint="eastAsia"/>
                <w:sz w:val="24"/>
                <w:szCs w:val="22"/>
              </w:rPr>
              <w:t>（抽油烟机排风量</w:t>
            </w:r>
            <w:r>
              <w:rPr>
                <w:rFonts w:hint="eastAsia"/>
                <w:sz w:val="24"/>
                <w:szCs w:val="22"/>
              </w:rPr>
              <w:t>5000m</w:t>
            </w:r>
            <w:r>
              <w:rPr>
                <w:rFonts w:hint="eastAsia"/>
                <w:sz w:val="24"/>
                <w:szCs w:val="22"/>
                <w:vertAlign w:val="superscript"/>
              </w:rPr>
              <w:t>3</w:t>
            </w:r>
            <w:r>
              <w:rPr>
                <w:rFonts w:hint="eastAsia"/>
                <w:sz w:val="24"/>
                <w:szCs w:val="22"/>
              </w:rPr>
              <w:t>/h</w:t>
            </w:r>
            <w:r>
              <w:rPr>
                <w:rFonts w:hint="eastAsia"/>
                <w:sz w:val="24"/>
                <w:szCs w:val="22"/>
              </w:rPr>
              <w:t>）。</w:t>
            </w:r>
          </w:p>
          <w:p w14:paraId="5D746549" w14:textId="77777777" w:rsidR="00383528" w:rsidRDefault="00301EF4">
            <w:pPr>
              <w:adjustRightInd w:val="0"/>
              <w:snapToGrid w:val="0"/>
              <w:spacing w:line="360" w:lineRule="auto"/>
              <w:ind w:firstLineChars="200" w:firstLine="480"/>
              <w:rPr>
                <w:sz w:val="24"/>
                <w:szCs w:val="22"/>
              </w:rPr>
            </w:pPr>
            <w:r>
              <w:rPr>
                <w:rFonts w:hint="eastAsia"/>
                <w:sz w:val="24"/>
                <w:szCs w:val="22"/>
              </w:rPr>
              <w:t>（</w:t>
            </w:r>
            <w:r>
              <w:rPr>
                <w:rFonts w:hint="eastAsia"/>
                <w:sz w:val="24"/>
                <w:szCs w:val="22"/>
              </w:rPr>
              <w:t>3</w:t>
            </w:r>
            <w:r>
              <w:rPr>
                <w:rFonts w:hint="eastAsia"/>
                <w:sz w:val="24"/>
                <w:szCs w:val="22"/>
              </w:rPr>
              <w:t>）打毛粉尘</w:t>
            </w:r>
          </w:p>
          <w:p w14:paraId="555E89E5" w14:textId="55A7BCE4" w:rsidR="00383528" w:rsidRDefault="00542D59">
            <w:pPr>
              <w:adjustRightInd w:val="0"/>
              <w:snapToGrid w:val="0"/>
              <w:spacing w:line="360" w:lineRule="auto"/>
              <w:ind w:firstLineChars="200" w:firstLine="480"/>
              <w:rPr>
                <w:sz w:val="24"/>
                <w:szCs w:val="22"/>
              </w:rPr>
            </w:pPr>
            <w:r>
              <w:rPr>
                <w:rFonts w:hint="eastAsia"/>
                <w:sz w:val="24"/>
                <w:szCs w:val="22"/>
              </w:rPr>
              <w:t>项目打毛过程中将原料进行过蜡，会产生粉尘，根据建设单位</w:t>
            </w:r>
            <w:r w:rsidR="00301EF4">
              <w:rPr>
                <w:rFonts w:hint="eastAsia"/>
                <w:sz w:val="24"/>
                <w:szCs w:val="22"/>
              </w:rPr>
              <w:t>生产经验，打毛粉尘产生量约为</w:t>
            </w:r>
            <w:r w:rsidR="00301EF4">
              <w:rPr>
                <w:rFonts w:hint="eastAsia"/>
                <w:sz w:val="24"/>
                <w:szCs w:val="22"/>
              </w:rPr>
              <w:t>0</w:t>
            </w:r>
            <w:r w:rsidR="00301EF4">
              <w:rPr>
                <w:sz w:val="24"/>
                <w:szCs w:val="22"/>
              </w:rPr>
              <w:t>.045</w:t>
            </w:r>
            <w:r w:rsidR="00301EF4">
              <w:rPr>
                <w:rFonts w:hint="eastAsia"/>
                <w:sz w:val="24"/>
                <w:szCs w:val="22"/>
              </w:rPr>
              <w:t>t/a</w:t>
            </w:r>
            <w:r w:rsidR="00301EF4">
              <w:rPr>
                <w:rFonts w:hint="eastAsia"/>
                <w:sz w:val="24"/>
                <w:szCs w:val="22"/>
              </w:rPr>
              <w:t>。</w:t>
            </w:r>
          </w:p>
          <w:p w14:paraId="26DCF102" w14:textId="77777777" w:rsidR="00383528" w:rsidRDefault="00301EF4">
            <w:pPr>
              <w:adjustRightInd w:val="0"/>
              <w:snapToGrid w:val="0"/>
              <w:spacing w:line="360" w:lineRule="auto"/>
              <w:ind w:firstLineChars="200" w:firstLine="480"/>
              <w:rPr>
                <w:sz w:val="24"/>
                <w:szCs w:val="22"/>
              </w:rPr>
            </w:pPr>
            <w:r>
              <w:rPr>
                <w:rFonts w:hint="eastAsia"/>
                <w:sz w:val="24"/>
                <w:szCs w:val="22"/>
              </w:rPr>
              <w:t>（</w:t>
            </w:r>
            <w:r>
              <w:rPr>
                <w:rFonts w:hint="eastAsia"/>
                <w:sz w:val="24"/>
                <w:szCs w:val="22"/>
              </w:rPr>
              <w:t>4</w:t>
            </w:r>
            <w:r>
              <w:rPr>
                <w:rFonts w:hint="eastAsia"/>
                <w:sz w:val="24"/>
                <w:szCs w:val="22"/>
              </w:rPr>
              <w:t>）污水处理设施废气</w:t>
            </w:r>
          </w:p>
          <w:p w14:paraId="051692E7" w14:textId="77777777" w:rsidR="00383528" w:rsidRDefault="00301EF4">
            <w:pPr>
              <w:adjustRightInd w:val="0"/>
              <w:snapToGrid w:val="0"/>
              <w:spacing w:line="360" w:lineRule="auto"/>
              <w:ind w:firstLineChars="200" w:firstLine="480"/>
              <w:rPr>
                <w:sz w:val="24"/>
              </w:rPr>
            </w:pPr>
            <w:r>
              <w:rPr>
                <w:rFonts w:hint="eastAsia"/>
                <w:sz w:val="24"/>
                <w:szCs w:val="22"/>
              </w:rPr>
              <w:t>项目建成投入运行后，污水通过原新宁县兴雄鞋业有限公司污水处理设施进行处理，该污水处理设施采用生物接触氧化工艺，在运行时会产生恶臭气体，参考同类型项目，产生臭气量约为每削减</w:t>
            </w:r>
            <w:r>
              <w:rPr>
                <w:rFonts w:hint="eastAsia"/>
                <w:sz w:val="24"/>
                <w:szCs w:val="22"/>
              </w:rPr>
              <w:t>1kg</w:t>
            </w:r>
            <w:r>
              <w:rPr>
                <w:sz w:val="24"/>
                <w:szCs w:val="22"/>
              </w:rPr>
              <w:t xml:space="preserve"> </w:t>
            </w:r>
            <w:r>
              <w:rPr>
                <w:rFonts w:hint="eastAsia"/>
                <w:sz w:val="24"/>
                <w:szCs w:val="22"/>
              </w:rPr>
              <w:t>COD</w:t>
            </w:r>
            <w:r>
              <w:rPr>
                <w:rFonts w:hint="eastAsia"/>
                <w:sz w:val="24"/>
                <w:szCs w:val="22"/>
              </w:rPr>
              <w:t>，产生</w:t>
            </w:r>
            <w:r>
              <w:rPr>
                <w:rFonts w:hint="eastAsia"/>
                <w:sz w:val="24"/>
                <w:szCs w:val="22"/>
              </w:rPr>
              <w:t>1</w:t>
            </w:r>
            <w:r>
              <w:rPr>
                <w:sz w:val="24"/>
                <w:szCs w:val="22"/>
              </w:rPr>
              <w:t>02.353</w:t>
            </w:r>
            <w:r>
              <w:rPr>
                <w:rFonts w:hint="eastAsia"/>
                <w:sz w:val="24"/>
                <w:szCs w:val="22"/>
              </w:rPr>
              <w:t>mg</w:t>
            </w:r>
            <w:r>
              <w:rPr>
                <w:sz w:val="24"/>
                <w:szCs w:val="22"/>
              </w:rPr>
              <w:t xml:space="preserve"> </w:t>
            </w:r>
            <w:r>
              <w:rPr>
                <w:rFonts w:hint="eastAsia"/>
                <w:sz w:val="24"/>
                <w:szCs w:val="22"/>
              </w:rPr>
              <w:t>NH</w:t>
            </w:r>
            <w:r>
              <w:rPr>
                <w:sz w:val="24"/>
                <w:szCs w:val="22"/>
                <w:vertAlign w:val="subscript"/>
              </w:rPr>
              <w:t>3</w:t>
            </w:r>
            <w:r>
              <w:rPr>
                <w:rFonts w:hint="eastAsia"/>
                <w:sz w:val="24"/>
                <w:szCs w:val="22"/>
              </w:rPr>
              <w:t>、</w:t>
            </w:r>
            <w:r>
              <w:rPr>
                <w:rFonts w:hint="eastAsia"/>
                <w:sz w:val="24"/>
                <w:szCs w:val="22"/>
              </w:rPr>
              <w:t>5</w:t>
            </w:r>
            <w:r>
              <w:rPr>
                <w:sz w:val="24"/>
                <w:szCs w:val="22"/>
              </w:rPr>
              <w:t>.647</w:t>
            </w:r>
            <w:r>
              <w:rPr>
                <w:rFonts w:hint="eastAsia"/>
                <w:sz w:val="24"/>
                <w:szCs w:val="22"/>
              </w:rPr>
              <w:t>mg</w:t>
            </w:r>
            <w:r>
              <w:rPr>
                <w:sz w:val="24"/>
                <w:szCs w:val="22"/>
              </w:rPr>
              <w:t xml:space="preserve"> </w:t>
            </w:r>
            <w:r>
              <w:rPr>
                <w:rFonts w:hint="eastAsia"/>
                <w:sz w:val="24"/>
                <w:szCs w:val="22"/>
              </w:rPr>
              <w:t>H</w:t>
            </w:r>
            <w:r>
              <w:rPr>
                <w:sz w:val="24"/>
                <w:szCs w:val="22"/>
                <w:vertAlign w:val="subscript"/>
              </w:rPr>
              <w:t>2</w:t>
            </w:r>
            <w:r>
              <w:rPr>
                <w:rFonts w:hint="eastAsia"/>
                <w:sz w:val="24"/>
                <w:szCs w:val="22"/>
              </w:rPr>
              <w:t>S</w:t>
            </w:r>
            <w:r>
              <w:rPr>
                <w:rFonts w:hint="eastAsia"/>
                <w:sz w:val="24"/>
                <w:szCs w:val="22"/>
              </w:rPr>
              <w:t>，根据调查，原新宁县兴雄鞋业有限公司污水处理设施现接纳本项目废水以及</w:t>
            </w:r>
            <w:r>
              <w:rPr>
                <w:sz w:val="24"/>
              </w:rPr>
              <w:t>湖南隆纳科技有限公司</w:t>
            </w:r>
            <w:r>
              <w:rPr>
                <w:rFonts w:hint="eastAsia"/>
                <w:sz w:val="24"/>
              </w:rPr>
              <w:t>废水，</w:t>
            </w:r>
            <w:r>
              <w:rPr>
                <w:sz w:val="24"/>
              </w:rPr>
              <w:t>湖南隆纳科技有限公司</w:t>
            </w:r>
            <w:r>
              <w:rPr>
                <w:rFonts w:hint="eastAsia"/>
                <w:sz w:val="24"/>
              </w:rPr>
              <w:t>废水主要包括生活污水和车间地面清洗水，</w:t>
            </w:r>
            <w:r>
              <w:rPr>
                <w:rFonts w:hint="eastAsia"/>
                <w:sz w:val="24"/>
              </w:rPr>
              <w:t>COD</w:t>
            </w:r>
            <w:r>
              <w:rPr>
                <w:rFonts w:hint="eastAsia"/>
                <w:sz w:val="24"/>
              </w:rPr>
              <w:t>浓度及废水排放量分别为：</w:t>
            </w:r>
            <w:r>
              <w:rPr>
                <w:rFonts w:hint="eastAsia"/>
                <w:sz w:val="24"/>
              </w:rPr>
              <w:t>3</w:t>
            </w:r>
            <w:r>
              <w:rPr>
                <w:sz w:val="24"/>
              </w:rPr>
              <w:t>00</w:t>
            </w:r>
            <w:r>
              <w:rPr>
                <w:rFonts w:hint="eastAsia"/>
                <w:sz w:val="24"/>
              </w:rPr>
              <w:t>mg/L</w:t>
            </w:r>
            <w:r>
              <w:rPr>
                <w:rFonts w:hint="eastAsia"/>
                <w:sz w:val="24"/>
              </w:rPr>
              <w:t>、</w:t>
            </w:r>
            <w:r>
              <w:rPr>
                <w:rFonts w:hint="eastAsia"/>
                <w:sz w:val="24"/>
              </w:rPr>
              <w:t>1</w:t>
            </w:r>
            <w:r>
              <w:rPr>
                <w:sz w:val="24"/>
              </w:rPr>
              <w:t>305</w:t>
            </w:r>
            <w:r>
              <w:rPr>
                <w:rFonts w:hint="eastAsia"/>
                <w:sz w:val="24"/>
              </w:rPr>
              <w:t>t/a</w:t>
            </w:r>
            <w:r>
              <w:rPr>
                <w:rFonts w:hint="eastAsia"/>
                <w:sz w:val="24"/>
              </w:rPr>
              <w:t>，</w:t>
            </w:r>
            <w:r>
              <w:rPr>
                <w:rFonts w:hint="eastAsia"/>
                <w:sz w:val="24"/>
              </w:rPr>
              <w:t>1</w:t>
            </w:r>
            <w:r>
              <w:rPr>
                <w:sz w:val="24"/>
              </w:rPr>
              <w:t>50</w:t>
            </w:r>
            <w:r>
              <w:rPr>
                <w:rFonts w:hint="eastAsia"/>
                <w:sz w:val="24"/>
              </w:rPr>
              <w:t>mg/L</w:t>
            </w:r>
            <w:r>
              <w:rPr>
                <w:rFonts w:hint="eastAsia"/>
                <w:sz w:val="24"/>
              </w:rPr>
              <w:t>、</w:t>
            </w:r>
            <w:r>
              <w:rPr>
                <w:rFonts w:hint="eastAsia"/>
                <w:sz w:val="24"/>
              </w:rPr>
              <w:t>3</w:t>
            </w:r>
            <w:r>
              <w:rPr>
                <w:sz w:val="24"/>
              </w:rPr>
              <w:t>64</w:t>
            </w:r>
            <w:r>
              <w:rPr>
                <w:rFonts w:hint="eastAsia"/>
                <w:sz w:val="24"/>
              </w:rPr>
              <w:t>t/a</w:t>
            </w:r>
            <w:r>
              <w:rPr>
                <w:rFonts w:hint="eastAsia"/>
                <w:sz w:val="24"/>
              </w:rPr>
              <w:t>，本项目废水主要包括生活污水和洗衣废水，其</w:t>
            </w:r>
            <w:r>
              <w:rPr>
                <w:rFonts w:hint="eastAsia"/>
                <w:sz w:val="24"/>
              </w:rPr>
              <w:t>COD</w:t>
            </w:r>
            <w:r>
              <w:rPr>
                <w:rFonts w:hint="eastAsia"/>
                <w:sz w:val="24"/>
              </w:rPr>
              <w:t>浓度及废水排放量分别为：</w:t>
            </w:r>
            <w:r>
              <w:rPr>
                <w:rFonts w:hint="eastAsia"/>
                <w:sz w:val="24"/>
              </w:rPr>
              <w:t>3</w:t>
            </w:r>
            <w:r>
              <w:rPr>
                <w:sz w:val="24"/>
              </w:rPr>
              <w:t>00</w:t>
            </w:r>
            <w:r>
              <w:rPr>
                <w:rFonts w:hint="eastAsia"/>
                <w:sz w:val="24"/>
              </w:rPr>
              <w:t>mg/L</w:t>
            </w:r>
            <w:r>
              <w:rPr>
                <w:rFonts w:hint="eastAsia"/>
                <w:sz w:val="24"/>
              </w:rPr>
              <w:t>、</w:t>
            </w:r>
            <w:r>
              <w:rPr>
                <w:rFonts w:hint="eastAsia"/>
                <w:sz w:val="24"/>
              </w:rPr>
              <w:t>1</w:t>
            </w:r>
            <w:r>
              <w:rPr>
                <w:sz w:val="24"/>
              </w:rPr>
              <w:t>6800</w:t>
            </w:r>
            <w:r>
              <w:rPr>
                <w:rFonts w:hint="eastAsia"/>
                <w:sz w:val="24"/>
              </w:rPr>
              <w:t>t/a</w:t>
            </w:r>
            <w:r>
              <w:rPr>
                <w:rFonts w:hint="eastAsia"/>
                <w:sz w:val="24"/>
              </w:rPr>
              <w:t>，</w:t>
            </w:r>
            <w:r>
              <w:rPr>
                <w:rFonts w:hint="eastAsia"/>
                <w:sz w:val="24"/>
              </w:rPr>
              <w:t>6</w:t>
            </w:r>
            <w:r>
              <w:rPr>
                <w:sz w:val="24"/>
              </w:rPr>
              <w:t>00</w:t>
            </w:r>
            <w:r>
              <w:rPr>
                <w:rFonts w:hint="eastAsia"/>
                <w:sz w:val="24"/>
              </w:rPr>
              <w:t>mg/L</w:t>
            </w:r>
            <w:r>
              <w:rPr>
                <w:rFonts w:hint="eastAsia"/>
                <w:sz w:val="24"/>
              </w:rPr>
              <w:t>、</w:t>
            </w:r>
            <w:r>
              <w:rPr>
                <w:rFonts w:hint="eastAsia"/>
                <w:sz w:val="24"/>
              </w:rPr>
              <w:t>1</w:t>
            </w:r>
            <w:r>
              <w:rPr>
                <w:sz w:val="24"/>
              </w:rPr>
              <w:t>0800</w:t>
            </w:r>
            <w:r>
              <w:rPr>
                <w:rFonts w:hint="eastAsia"/>
                <w:sz w:val="24"/>
              </w:rPr>
              <w:t>t/a</w:t>
            </w:r>
            <w:r>
              <w:rPr>
                <w:rFonts w:hint="eastAsia"/>
                <w:sz w:val="24"/>
              </w:rPr>
              <w:t>，则该污水处理设施的</w:t>
            </w:r>
            <w:r>
              <w:rPr>
                <w:rFonts w:hint="eastAsia"/>
                <w:sz w:val="24"/>
              </w:rPr>
              <w:t>COD</w:t>
            </w:r>
            <w:r>
              <w:rPr>
                <w:rFonts w:hint="eastAsia"/>
                <w:sz w:val="24"/>
              </w:rPr>
              <w:t>削减量为</w:t>
            </w:r>
            <w:r>
              <w:rPr>
                <w:rFonts w:hint="eastAsia"/>
                <w:sz w:val="24"/>
              </w:rPr>
              <w:t>8</w:t>
            </w:r>
            <w:r>
              <w:rPr>
                <w:sz w:val="24"/>
              </w:rPr>
              <w:t>.2032</w:t>
            </w:r>
            <w:r>
              <w:rPr>
                <w:rFonts w:hint="eastAsia"/>
                <w:sz w:val="24"/>
              </w:rPr>
              <w:t>t/a</w:t>
            </w:r>
            <w:r>
              <w:rPr>
                <w:rFonts w:hint="eastAsia"/>
                <w:sz w:val="24"/>
              </w:rPr>
              <w:t>，则</w:t>
            </w:r>
            <w:r>
              <w:rPr>
                <w:rFonts w:hint="eastAsia"/>
                <w:sz w:val="24"/>
              </w:rPr>
              <w:t>NH</w:t>
            </w:r>
            <w:r>
              <w:rPr>
                <w:sz w:val="24"/>
                <w:vertAlign w:val="subscript"/>
              </w:rPr>
              <w:t>3</w:t>
            </w:r>
            <w:r>
              <w:rPr>
                <w:rFonts w:hint="eastAsia"/>
                <w:sz w:val="24"/>
              </w:rPr>
              <w:t>、</w:t>
            </w:r>
            <w:r>
              <w:rPr>
                <w:rFonts w:hint="eastAsia"/>
                <w:sz w:val="24"/>
              </w:rPr>
              <w:t>H</w:t>
            </w:r>
            <w:r>
              <w:rPr>
                <w:sz w:val="24"/>
                <w:vertAlign w:val="subscript"/>
              </w:rPr>
              <w:t>2</w:t>
            </w:r>
            <w:r>
              <w:rPr>
                <w:rFonts w:hint="eastAsia"/>
                <w:sz w:val="24"/>
              </w:rPr>
              <w:t>S</w:t>
            </w:r>
            <w:r>
              <w:rPr>
                <w:rFonts w:hint="eastAsia"/>
                <w:sz w:val="24"/>
              </w:rPr>
              <w:t>的产生量分别为</w:t>
            </w:r>
            <w:r>
              <w:rPr>
                <w:rFonts w:hint="eastAsia"/>
                <w:sz w:val="24"/>
              </w:rPr>
              <w:t>0</w:t>
            </w:r>
            <w:r>
              <w:rPr>
                <w:sz w:val="24"/>
              </w:rPr>
              <w:t>.00084</w:t>
            </w:r>
            <w:r>
              <w:rPr>
                <w:rFonts w:hint="eastAsia"/>
                <w:sz w:val="24"/>
              </w:rPr>
              <w:t>t/a</w:t>
            </w:r>
            <w:r>
              <w:rPr>
                <w:rFonts w:hint="eastAsia"/>
                <w:sz w:val="24"/>
              </w:rPr>
              <w:t>、</w:t>
            </w:r>
            <w:r>
              <w:rPr>
                <w:rFonts w:hint="eastAsia"/>
                <w:sz w:val="24"/>
              </w:rPr>
              <w:t>0</w:t>
            </w:r>
            <w:r>
              <w:rPr>
                <w:sz w:val="24"/>
              </w:rPr>
              <w:t>.000046</w:t>
            </w:r>
            <w:r>
              <w:rPr>
                <w:rFonts w:hint="eastAsia"/>
                <w:sz w:val="24"/>
              </w:rPr>
              <w:t>t/a</w:t>
            </w:r>
            <w:r>
              <w:rPr>
                <w:rFonts w:hint="eastAsia"/>
                <w:sz w:val="24"/>
              </w:rPr>
              <w:t>。</w:t>
            </w:r>
          </w:p>
          <w:p w14:paraId="4E0E4BBC" w14:textId="77777777" w:rsidR="00383528" w:rsidRDefault="00301EF4">
            <w:pPr>
              <w:pStyle w:val="4"/>
              <w:spacing w:before="120"/>
            </w:pPr>
            <w:r>
              <w:t>1.2</w:t>
            </w:r>
            <w:r>
              <w:rPr>
                <w:rFonts w:hint="eastAsia"/>
              </w:rPr>
              <w:t>大气污染物排放环境影响</w:t>
            </w:r>
          </w:p>
          <w:p w14:paraId="157C3E65" w14:textId="77777777" w:rsidR="00383528" w:rsidRDefault="00301EF4">
            <w:pPr>
              <w:adjustRightInd w:val="0"/>
              <w:snapToGrid w:val="0"/>
              <w:spacing w:line="360" w:lineRule="auto"/>
              <w:ind w:firstLineChars="200" w:firstLine="480"/>
              <w:rPr>
                <w:sz w:val="24"/>
                <w:szCs w:val="22"/>
              </w:rPr>
            </w:pPr>
            <w:r>
              <w:rPr>
                <w:rFonts w:hint="eastAsia"/>
                <w:sz w:val="24"/>
                <w:szCs w:val="22"/>
              </w:rPr>
              <w:t>本项目产生的废气主要为生物质锅炉废气、食堂油烟、打毛粉尘、污水处理设施废气。</w:t>
            </w:r>
          </w:p>
          <w:p w14:paraId="5A726D06" w14:textId="77777777" w:rsidR="00383528" w:rsidRDefault="00301EF4">
            <w:pPr>
              <w:adjustRightInd w:val="0"/>
              <w:snapToGrid w:val="0"/>
              <w:spacing w:line="360" w:lineRule="auto"/>
              <w:ind w:firstLineChars="200" w:firstLine="480"/>
              <w:rPr>
                <w:sz w:val="24"/>
                <w:szCs w:val="22"/>
              </w:rPr>
            </w:pPr>
            <w:r>
              <w:rPr>
                <w:rFonts w:hint="eastAsia"/>
                <w:sz w:val="24"/>
                <w:szCs w:val="22"/>
              </w:rPr>
              <w:t>（</w:t>
            </w:r>
            <w:r>
              <w:rPr>
                <w:rFonts w:hint="eastAsia"/>
                <w:sz w:val="24"/>
                <w:szCs w:val="22"/>
              </w:rPr>
              <w:t>1</w:t>
            </w:r>
            <w:r>
              <w:rPr>
                <w:rFonts w:hint="eastAsia"/>
                <w:sz w:val="24"/>
                <w:szCs w:val="22"/>
              </w:rPr>
              <w:t>）锅炉废气</w:t>
            </w:r>
          </w:p>
          <w:p w14:paraId="72CD7231" w14:textId="186A57F9"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项目在整烫及烘干生产过程中，需用热蒸汽进行加热，所采用的蒸汽锅炉在燃料燃烧时会产生废气，会对大气环境造成一定的影响。为确保项目废气达标排放，降低污染物浓度及排放量，项目利用旋风除尘</w:t>
            </w:r>
            <w:r>
              <w:rPr>
                <w:rFonts w:hint="eastAsia"/>
                <w:sz w:val="24"/>
                <w:szCs w:val="22"/>
                <w:u w:val="single"/>
              </w:rPr>
              <w:t>+</w:t>
            </w:r>
            <w:r>
              <w:rPr>
                <w:rFonts w:hint="eastAsia"/>
                <w:sz w:val="24"/>
                <w:szCs w:val="22"/>
                <w:u w:val="single"/>
              </w:rPr>
              <w:t>布袋除尘处理后经</w:t>
            </w:r>
            <w:r>
              <w:rPr>
                <w:sz w:val="24"/>
                <w:szCs w:val="22"/>
                <w:u w:val="single"/>
              </w:rPr>
              <w:t>20</w:t>
            </w:r>
            <w:r>
              <w:rPr>
                <w:rFonts w:hint="eastAsia"/>
                <w:sz w:val="24"/>
                <w:szCs w:val="22"/>
                <w:u w:val="single"/>
              </w:rPr>
              <w:t>m</w:t>
            </w:r>
            <w:r>
              <w:rPr>
                <w:rFonts w:hint="eastAsia"/>
                <w:sz w:val="24"/>
                <w:szCs w:val="22"/>
                <w:u w:val="single"/>
              </w:rPr>
              <w:t>排气筒高空排放，污染物排放量及排放浓度分别为烟尘：</w:t>
            </w:r>
            <w:r>
              <w:rPr>
                <w:rFonts w:hint="eastAsia"/>
                <w:sz w:val="24"/>
                <w:szCs w:val="22"/>
                <w:u w:val="single"/>
              </w:rPr>
              <w:t>0.</w:t>
            </w:r>
            <w:r>
              <w:rPr>
                <w:sz w:val="24"/>
                <w:szCs w:val="22"/>
                <w:u w:val="single"/>
              </w:rPr>
              <w:t>0009</w:t>
            </w:r>
            <w:r>
              <w:rPr>
                <w:rFonts w:hint="eastAsia"/>
                <w:sz w:val="24"/>
                <w:szCs w:val="22"/>
                <w:u w:val="single"/>
              </w:rPr>
              <w:t>t/a</w:t>
            </w:r>
            <w:r>
              <w:rPr>
                <w:rFonts w:hint="eastAsia"/>
                <w:sz w:val="24"/>
                <w:szCs w:val="22"/>
                <w:u w:val="single"/>
              </w:rPr>
              <w:t>、</w:t>
            </w:r>
            <w:r>
              <w:rPr>
                <w:rFonts w:hint="eastAsia"/>
                <w:sz w:val="24"/>
                <w:szCs w:val="22"/>
                <w:u w:val="single"/>
              </w:rPr>
              <w:t>0</w:t>
            </w:r>
            <w:r>
              <w:rPr>
                <w:sz w:val="24"/>
                <w:szCs w:val="22"/>
                <w:u w:val="single"/>
              </w:rPr>
              <w:t>.0009</w:t>
            </w:r>
            <w:r>
              <w:rPr>
                <w:rFonts w:hint="eastAsia"/>
                <w:sz w:val="24"/>
                <w:szCs w:val="22"/>
                <w:u w:val="single"/>
              </w:rPr>
              <w:t>kg/h</w:t>
            </w:r>
            <w:r>
              <w:rPr>
                <w:rFonts w:hint="eastAsia"/>
                <w:sz w:val="24"/>
                <w:szCs w:val="22"/>
                <w:u w:val="single"/>
              </w:rPr>
              <w:t>、</w:t>
            </w:r>
            <w:r>
              <w:rPr>
                <w:sz w:val="24"/>
                <w:szCs w:val="22"/>
                <w:u w:val="single"/>
              </w:rPr>
              <w:t>0.76</w:t>
            </w:r>
            <w:r>
              <w:rPr>
                <w:rFonts w:hint="eastAsia"/>
                <w:sz w:val="24"/>
                <w:szCs w:val="22"/>
                <w:u w:val="single"/>
              </w:rPr>
              <w:t>mg/m</w:t>
            </w:r>
            <w:r>
              <w:rPr>
                <w:sz w:val="24"/>
                <w:szCs w:val="22"/>
                <w:u w:val="single"/>
                <w:vertAlign w:val="superscript"/>
              </w:rPr>
              <w:t>3</w:t>
            </w:r>
            <w:r>
              <w:rPr>
                <w:rFonts w:hint="eastAsia"/>
                <w:sz w:val="24"/>
                <w:szCs w:val="22"/>
                <w:u w:val="single"/>
              </w:rPr>
              <w:t>；</w:t>
            </w:r>
            <w:r>
              <w:rPr>
                <w:rFonts w:hint="eastAsia"/>
                <w:sz w:val="24"/>
                <w:szCs w:val="22"/>
                <w:u w:val="single"/>
              </w:rPr>
              <w:t>SO</w:t>
            </w:r>
            <w:r>
              <w:rPr>
                <w:sz w:val="24"/>
                <w:szCs w:val="22"/>
                <w:u w:val="single"/>
                <w:vertAlign w:val="subscript"/>
              </w:rPr>
              <w:t>2</w:t>
            </w:r>
            <w:r>
              <w:rPr>
                <w:rFonts w:hint="eastAsia"/>
                <w:sz w:val="24"/>
                <w:szCs w:val="22"/>
                <w:u w:val="single"/>
              </w:rPr>
              <w:t>：</w:t>
            </w:r>
            <w:r>
              <w:rPr>
                <w:rFonts w:hint="eastAsia"/>
                <w:sz w:val="24"/>
                <w:szCs w:val="22"/>
                <w:u w:val="single"/>
              </w:rPr>
              <w:t>0.</w:t>
            </w:r>
            <w:r w:rsidR="00644C22">
              <w:rPr>
                <w:sz w:val="24"/>
                <w:szCs w:val="22"/>
                <w:u w:val="single"/>
              </w:rPr>
              <w:t>0636</w:t>
            </w:r>
            <w:r>
              <w:rPr>
                <w:rFonts w:hint="eastAsia"/>
                <w:sz w:val="24"/>
                <w:szCs w:val="22"/>
                <w:u w:val="single"/>
              </w:rPr>
              <w:t>t/a</w:t>
            </w:r>
            <w:r>
              <w:rPr>
                <w:rFonts w:hint="eastAsia"/>
                <w:sz w:val="24"/>
                <w:szCs w:val="22"/>
                <w:u w:val="single"/>
              </w:rPr>
              <w:t>、</w:t>
            </w:r>
            <w:r w:rsidR="0032246F">
              <w:rPr>
                <w:rFonts w:hint="eastAsia"/>
                <w:sz w:val="24"/>
                <w:szCs w:val="22"/>
                <w:u w:val="single"/>
              </w:rPr>
              <w:t>0.0612</w:t>
            </w:r>
            <w:r>
              <w:rPr>
                <w:rFonts w:hint="eastAsia"/>
                <w:sz w:val="24"/>
                <w:szCs w:val="22"/>
                <w:u w:val="single"/>
              </w:rPr>
              <w:t>kg/h</w:t>
            </w:r>
            <w:r>
              <w:rPr>
                <w:rFonts w:hint="eastAsia"/>
                <w:sz w:val="24"/>
                <w:szCs w:val="22"/>
                <w:u w:val="single"/>
              </w:rPr>
              <w:t>、</w:t>
            </w:r>
            <w:r w:rsidR="00644C22">
              <w:rPr>
                <w:sz w:val="24"/>
                <w:szCs w:val="22"/>
                <w:u w:val="single"/>
              </w:rPr>
              <w:t>51.89</w:t>
            </w:r>
            <w:r>
              <w:rPr>
                <w:rFonts w:hint="eastAsia"/>
                <w:sz w:val="24"/>
                <w:szCs w:val="22"/>
                <w:u w:val="single"/>
              </w:rPr>
              <w:t>mg/m</w:t>
            </w:r>
            <w:r>
              <w:rPr>
                <w:sz w:val="24"/>
                <w:szCs w:val="22"/>
                <w:u w:val="single"/>
                <w:vertAlign w:val="superscript"/>
              </w:rPr>
              <w:t>3</w:t>
            </w:r>
            <w:r>
              <w:rPr>
                <w:rFonts w:hint="eastAsia"/>
                <w:sz w:val="24"/>
                <w:szCs w:val="22"/>
                <w:u w:val="single"/>
              </w:rPr>
              <w:t>；</w:t>
            </w:r>
            <w:r>
              <w:rPr>
                <w:rFonts w:hint="eastAsia"/>
                <w:sz w:val="24"/>
                <w:szCs w:val="22"/>
                <w:u w:val="single"/>
              </w:rPr>
              <w:t>NO</w:t>
            </w:r>
            <w:r>
              <w:rPr>
                <w:rFonts w:hint="eastAsia"/>
                <w:sz w:val="24"/>
                <w:szCs w:val="22"/>
                <w:u w:val="single"/>
                <w:vertAlign w:val="subscript"/>
              </w:rPr>
              <w:t>x</w:t>
            </w:r>
            <w:r>
              <w:rPr>
                <w:rFonts w:hint="eastAsia"/>
                <w:sz w:val="24"/>
                <w:szCs w:val="22"/>
                <w:u w:val="single"/>
              </w:rPr>
              <w:t>：</w:t>
            </w:r>
            <w:r>
              <w:rPr>
                <w:rFonts w:hint="eastAsia"/>
                <w:sz w:val="24"/>
                <w:szCs w:val="22"/>
                <w:u w:val="single"/>
              </w:rPr>
              <w:t>0</w:t>
            </w:r>
            <w:r>
              <w:rPr>
                <w:sz w:val="24"/>
                <w:szCs w:val="22"/>
                <w:u w:val="single"/>
              </w:rPr>
              <w:t>.1909</w:t>
            </w:r>
            <w:r>
              <w:rPr>
                <w:rFonts w:hint="eastAsia"/>
                <w:sz w:val="24"/>
                <w:szCs w:val="22"/>
                <w:u w:val="single"/>
              </w:rPr>
              <w:t>t/a</w:t>
            </w:r>
            <w:r>
              <w:rPr>
                <w:rFonts w:hint="eastAsia"/>
                <w:sz w:val="24"/>
                <w:szCs w:val="22"/>
                <w:u w:val="single"/>
              </w:rPr>
              <w:t>、</w:t>
            </w:r>
            <w:r>
              <w:rPr>
                <w:rFonts w:hint="eastAsia"/>
                <w:sz w:val="24"/>
                <w:szCs w:val="22"/>
                <w:u w:val="single"/>
              </w:rPr>
              <w:t>0</w:t>
            </w:r>
            <w:r w:rsidR="003C6BC0">
              <w:rPr>
                <w:sz w:val="24"/>
                <w:szCs w:val="22"/>
                <w:u w:val="single"/>
              </w:rPr>
              <w:t>.1836</w:t>
            </w:r>
            <w:r>
              <w:rPr>
                <w:rFonts w:hint="eastAsia"/>
                <w:sz w:val="24"/>
                <w:szCs w:val="22"/>
                <w:u w:val="single"/>
              </w:rPr>
              <w:t>kg/h</w:t>
            </w:r>
            <w:r>
              <w:rPr>
                <w:rFonts w:hint="eastAsia"/>
                <w:sz w:val="24"/>
                <w:szCs w:val="22"/>
                <w:u w:val="single"/>
              </w:rPr>
              <w:t>、</w:t>
            </w:r>
            <w:r w:rsidR="003C6BC0">
              <w:rPr>
                <w:sz w:val="24"/>
                <w:szCs w:val="22"/>
                <w:u w:val="single"/>
              </w:rPr>
              <w:t>156.67</w:t>
            </w:r>
            <w:r>
              <w:rPr>
                <w:rFonts w:hint="eastAsia"/>
                <w:sz w:val="24"/>
                <w:szCs w:val="22"/>
                <w:u w:val="single"/>
              </w:rPr>
              <w:t>mg/m</w:t>
            </w:r>
            <w:r>
              <w:rPr>
                <w:sz w:val="24"/>
                <w:szCs w:val="22"/>
                <w:u w:val="single"/>
                <w:vertAlign w:val="superscript"/>
              </w:rPr>
              <w:t>3</w:t>
            </w:r>
            <w:r>
              <w:rPr>
                <w:rFonts w:hint="eastAsia"/>
                <w:sz w:val="24"/>
                <w:szCs w:val="22"/>
                <w:u w:val="single"/>
              </w:rPr>
              <w:t>，符合《锅炉大气污染物排放标准》</w:t>
            </w:r>
            <w:r>
              <w:rPr>
                <w:rFonts w:hint="eastAsia"/>
                <w:sz w:val="24"/>
                <w:szCs w:val="22"/>
                <w:u w:val="single"/>
              </w:rPr>
              <w:lastRenderedPageBreak/>
              <w:t>（</w:t>
            </w:r>
            <w:r>
              <w:rPr>
                <w:rFonts w:hint="eastAsia"/>
                <w:sz w:val="24"/>
                <w:szCs w:val="22"/>
                <w:u w:val="single"/>
              </w:rPr>
              <w:t>GB13271-2014</w:t>
            </w:r>
            <w:r>
              <w:rPr>
                <w:rFonts w:hint="eastAsia"/>
                <w:sz w:val="24"/>
                <w:szCs w:val="22"/>
                <w:u w:val="single"/>
              </w:rPr>
              <w:t>）表</w:t>
            </w:r>
            <w:r>
              <w:rPr>
                <w:rFonts w:hint="eastAsia"/>
                <w:sz w:val="24"/>
                <w:szCs w:val="22"/>
                <w:u w:val="single"/>
              </w:rPr>
              <w:t>2</w:t>
            </w:r>
            <w:r>
              <w:rPr>
                <w:rFonts w:hint="eastAsia"/>
                <w:sz w:val="24"/>
                <w:szCs w:val="22"/>
                <w:u w:val="single"/>
              </w:rPr>
              <w:t>中的标准（颗粒物：</w:t>
            </w:r>
            <w:r>
              <w:rPr>
                <w:rFonts w:hint="eastAsia"/>
                <w:sz w:val="24"/>
                <w:szCs w:val="22"/>
                <w:u w:val="single"/>
              </w:rPr>
              <w:t>5</w:t>
            </w:r>
            <w:r>
              <w:rPr>
                <w:sz w:val="24"/>
                <w:szCs w:val="22"/>
                <w:u w:val="single"/>
              </w:rPr>
              <w:t xml:space="preserve">0 </w:t>
            </w:r>
            <w:r>
              <w:rPr>
                <w:rFonts w:hint="eastAsia"/>
                <w:sz w:val="24"/>
                <w:szCs w:val="22"/>
                <w:u w:val="single"/>
              </w:rPr>
              <w:t>mg/m</w:t>
            </w:r>
            <w:r>
              <w:rPr>
                <w:sz w:val="24"/>
                <w:szCs w:val="22"/>
                <w:u w:val="single"/>
                <w:vertAlign w:val="superscript"/>
              </w:rPr>
              <w:t>3</w:t>
            </w:r>
            <w:r>
              <w:rPr>
                <w:rFonts w:hint="eastAsia"/>
                <w:sz w:val="24"/>
                <w:szCs w:val="22"/>
                <w:u w:val="single"/>
              </w:rPr>
              <w:t>、</w:t>
            </w:r>
            <w:r>
              <w:rPr>
                <w:rFonts w:hint="eastAsia"/>
                <w:sz w:val="24"/>
                <w:szCs w:val="22"/>
                <w:u w:val="single"/>
              </w:rPr>
              <w:t>SO</w:t>
            </w:r>
            <w:r>
              <w:rPr>
                <w:sz w:val="24"/>
                <w:szCs w:val="22"/>
                <w:u w:val="single"/>
                <w:vertAlign w:val="subscript"/>
              </w:rPr>
              <w:t>2</w:t>
            </w:r>
            <w:r>
              <w:rPr>
                <w:sz w:val="24"/>
                <w:szCs w:val="22"/>
                <w:u w:val="single"/>
              </w:rPr>
              <w:t xml:space="preserve"> 300</w:t>
            </w:r>
            <w:r>
              <w:rPr>
                <w:rFonts w:hint="eastAsia"/>
                <w:sz w:val="24"/>
                <w:szCs w:val="22"/>
                <w:u w:val="single"/>
              </w:rPr>
              <w:t>mg/m</w:t>
            </w:r>
            <w:r>
              <w:rPr>
                <w:sz w:val="24"/>
                <w:szCs w:val="22"/>
                <w:u w:val="single"/>
                <w:vertAlign w:val="superscript"/>
              </w:rPr>
              <w:t>3</w:t>
            </w:r>
            <w:r>
              <w:rPr>
                <w:rFonts w:hint="eastAsia"/>
                <w:sz w:val="24"/>
                <w:szCs w:val="22"/>
                <w:u w:val="single"/>
              </w:rPr>
              <w:t>、</w:t>
            </w:r>
            <w:r>
              <w:rPr>
                <w:rFonts w:hint="eastAsia"/>
                <w:sz w:val="24"/>
                <w:szCs w:val="22"/>
                <w:u w:val="single"/>
              </w:rPr>
              <w:t>NO</w:t>
            </w:r>
            <w:r>
              <w:rPr>
                <w:rFonts w:hint="eastAsia"/>
                <w:sz w:val="24"/>
                <w:szCs w:val="22"/>
                <w:u w:val="single"/>
                <w:vertAlign w:val="subscript"/>
              </w:rPr>
              <w:t>x</w:t>
            </w:r>
            <w:r>
              <w:rPr>
                <w:sz w:val="24"/>
                <w:szCs w:val="22"/>
                <w:u w:val="single"/>
              </w:rPr>
              <w:t xml:space="preserve"> 300</w:t>
            </w:r>
            <w:r>
              <w:rPr>
                <w:rFonts w:hint="eastAsia"/>
                <w:sz w:val="24"/>
                <w:szCs w:val="22"/>
                <w:u w:val="single"/>
              </w:rPr>
              <w:t>mg/m</w:t>
            </w:r>
            <w:r>
              <w:rPr>
                <w:sz w:val="24"/>
                <w:szCs w:val="22"/>
                <w:u w:val="single"/>
                <w:vertAlign w:val="superscript"/>
              </w:rPr>
              <w:t>3</w:t>
            </w:r>
            <w:r>
              <w:rPr>
                <w:rFonts w:hint="eastAsia"/>
                <w:sz w:val="24"/>
                <w:szCs w:val="22"/>
                <w:u w:val="single"/>
              </w:rPr>
              <w:t>）。</w:t>
            </w:r>
          </w:p>
          <w:p w14:paraId="4EA2BB09" w14:textId="2290B630" w:rsidR="00383528" w:rsidRDefault="00301EF4">
            <w:pPr>
              <w:adjustRightInd w:val="0"/>
              <w:snapToGrid w:val="0"/>
              <w:spacing w:line="360" w:lineRule="auto"/>
              <w:ind w:firstLineChars="200" w:firstLine="480"/>
              <w:rPr>
                <w:sz w:val="24"/>
                <w:szCs w:val="22"/>
                <w:u w:val="single"/>
              </w:rPr>
            </w:pPr>
            <w:r>
              <w:rPr>
                <w:rFonts w:hint="eastAsia"/>
                <w:sz w:val="24"/>
                <w:szCs w:val="22"/>
                <w:u w:val="single"/>
              </w:rPr>
              <w:t>项目所在区域环境质量现状较好，项目产生的锅炉废气中的颗粒物采用的污染治理措施为《排污许可证申请与核发技术规范</w:t>
            </w:r>
            <w:r>
              <w:rPr>
                <w:rFonts w:hint="eastAsia"/>
                <w:sz w:val="24"/>
                <w:szCs w:val="22"/>
                <w:u w:val="single"/>
              </w:rPr>
              <w:t xml:space="preserve"> </w:t>
            </w:r>
            <w:r>
              <w:rPr>
                <w:rFonts w:hint="eastAsia"/>
                <w:sz w:val="24"/>
                <w:szCs w:val="22"/>
                <w:u w:val="single"/>
              </w:rPr>
              <w:t>锅炉》中燃生物质锅炉的可行技术，排放浓度符合《锅炉大气污染物排放标准》（</w:t>
            </w:r>
            <w:r>
              <w:rPr>
                <w:rFonts w:hint="eastAsia"/>
                <w:sz w:val="24"/>
                <w:szCs w:val="22"/>
                <w:u w:val="single"/>
              </w:rPr>
              <w:t>GB13271-2014</w:t>
            </w:r>
            <w:r>
              <w:rPr>
                <w:rFonts w:hint="eastAsia"/>
                <w:sz w:val="24"/>
                <w:szCs w:val="22"/>
                <w:u w:val="single"/>
              </w:rPr>
              <w:t>）表</w:t>
            </w:r>
            <w:r>
              <w:rPr>
                <w:rFonts w:hint="eastAsia"/>
                <w:sz w:val="24"/>
                <w:szCs w:val="22"/>
                <w:u w:val="single"/>
              </w:rPr>
              <w:t>2</w:t>
            </w:r>
            <w:r>
              <w:rPr>
                <w:rFonts w:hint="eastAsia"/>
                <w:sz w:val="24"/>
                <w:szCs w:val="22"/>
                <w:u w:val="single"/>
              </w:rPr>
              <w:t>中的标准，排放浓度较低，排放量较少，因此本环评</w:t>
            </w:r>
            <w:r w:rsidR="003C6BC0">
              <w:rPr>
                <w:rFonts w:hint="eastAsia"/>
                <w:sz w:val="24"/>
                <w:szCs w:val="22"/>
                <w:u w:val="single"/>
              </w:rPr>
              <w:t>认为</w:t>
            </w:r>
            <w:r>
              <w:rPr>
                <w:rFonts w:hint="eastAsia"/>
                <w:sz w:val="24"/>
                <w:szCs w:val="22"/>
                <w:u w:val="single"/>
              </w:rPr>
              <w:t>项目锅炉废气产生的污染物排放对区域环境质量影响较小，对周边环境保护目标影响较小，项目锅炉废气产生的大气环境影响是可接受的。</w:t>
            </w:r>
          </w:p>
          <w:p w14:paraId="53EE1E36" w14:textId="77777777" w:rsidR="00383528" w:rsidRDefault="00301EF4">
            <w:pPr>
              <w:adjustRightInd w:val="0"/>
              <w:snapToGrid w:val="0"/>
              <w:spacing w:line="360" w:lineRule="auto"/>
              <w:ind w:firstLineChars="200" w:firstLine="480"/>
              <w:rPr>
                <w:sz w:val="24"/>
                <w:szCs w:val="22"/>
              </w:rPr>
            </w:pPr>
            <w:r>
              <w:rPr>
                <w:rFonts w:hint="eastAsia"/>
                <w:sz w:val="24"/>
                <w:szCs w:val="22"/>
              </w:rPr>
              <w:t>（</w:t>
            </w:r>
            <w:r>
              <w:rPr>
                <w:rFonts w:hint="eastAsia"/>
                <w:sz w:val="24"/>
                <w:szCs w:val="22"/>
              </w:rPr>
              <w:t>2</w:t>
            </w:r>
            <w:r>
              <w:rPr>
                <w:rFonts w:hint="eastAsia"/>
                <w:sz w:val="24"/>
                <w:szCs w:val="22"/>
              </w:rPr>
              <w:t>）食堂油烟</w:t>
            </w:r>
          </w:p>
          <w:p w14:paraId="7109E491" w14:textId="77777777" w:rsidR="00383528" w:rsidRDefault="00301EF4">
            <w:pPr>
              <w:adjustRightInd w:val="0"/>
              <w:snapToGrid w:val="0"/>
              <w:spacing w:line="360" w:lineRule="auto"/>
              <w:ind w:firstLineChars="200" w:firstLine="480"/>
              <w:rPr>
                <w:sz w:val="24"/>
              </w:rPr>
            </w:pPr>
            <w:r>
              <w:rPr>
                <w:rFonts w:hint="eastAsia"/>
                <w:sz w:val="24"/>
                <w:szCs w:val="22"/>
              </w:rPr>
              <w:t>项目食堂油烟产生量较少，所产生的大气污染物排放量较低，在经过油烟净化装置处理后，可以达到</w:t>
            </w:r>
            <w:r>
              <w:rPr>
                <w:sz w:val="24"/>
              </w:rPr>
              <w:t>《饮食业油烟排放标准（试行）》（</w:t>
            </w:r>
            <w:r>
              <w:rPr>
                <w:sz w:val="24"/>
              </w:rPr>
              <w:t>GB18483-2001</w:t>
            </w:r>
            <w:r>
              <w:rPr>
                <w:sz w:val="24"/>
              </w:rPr>
              <w:t>）中</w:t>
            </w:r>
            <w:r>
              <w:rPr>
                <w:sz w:val="24"/>
              </w:rPr>
              <w:t>≤6.6mg/m</w:t>
            </w:r>
            <w:r>
              <w:rPr>
                <w:sz w:val="24"/>
                <w:vertAlign w:val="superscript"/>
              </w:rPr>
              <w:t>3</w:t>
            </w:r>
            <w:r>
              <w:rPr>
                <w:sz w:val="24"/>
              </w:rPr>
              <w:t>的</w:t>
            </w:r>
            <w:r>
              <w:rPr>
                <w:rFonts w:hint="eastAsia"/>
                <w:sz w:val="24"/>
              </w:rPr>
              <w:t>中</w:t>
            </w:r>
            <w:r>
              <w:rPr>
                <w:sz w:val="24"/>
              </w:rPr>
              <w:t>型标准</w:t>
            </w:r>
            <w:r>
              <w:rPr>
                <w:rFonts w:hint="eastAsia"/>
                <w:sz w:val="24"/>
              </w:rPr>
              <w:t>，对环境的影响较小。</w:t>
            </w:r>
          </w:p>
          <w:p w14:paraId="23927E8C" w14:textId="77777777" w:rsidR="00383528" w:rsidRDefault="00301EF4">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）打毛粉尘</w:t>
            </w:r>
          </w:p>
          <w:p w14:paraId="460D7BAE" w14:textId="4B658A57" w:rsidR="00383528" w:rsidRDefault="00301EF4">
            <w:pPr>
              <w:adjustRightInd w:val="0"/>
              <w:snapToGrid w:val="0"/>
              <w:spacing w:line="360" w:lineRule="auto"/>
              <w:ind w:firstLineChars="200" w:firstLine="480"/>
              <w:rPr>
                <w:sz w:val="24"/>
                <w:szCs w:val="22"/>
              </w:rPr>
            </w:pPr>
            <w:r>
              <w:rPr>
                <w:rFonts w:hint="eastAsia"/>
                <w:sz w:val="24"/>
                <w:szCs w:val="22"/>
              </w:rPr>
              <w:t>项目打毛过程中产生的粉尘量较少，由于生产车间相对较封闭，粉尘产生量较少，</w:t>
            </w:r>
            <w:r w:rsidR="007D012B">
              <w:rPr>
                <w:rFonts w:hint="eastAsia"/>
                <w:sz w:val="24"/>
                <w:szCs w:val="22"/>
              </w:rPr>
              <w:t>通过在打毛机器上方设置防尘罩可以阻挡粉尘，</w:t>
            </w:r>
            <w:r>
              <w:rPr>
                <w:rFonts w:hint="eastAsia"/>
                <w:sz w:val="24"/>
                <w:szCs w:val="22"/>
              </w:rPr>
              <w:t>故基本上在车间内无组织排放，并在后续车间清扫过程中清理完全，不向外环境排放，对环境影响较小。</w:t>
            </w:r>
          </w:p>
          <w:p w14:paraId="0E4E8C3E" w14:textId="77777777" w:rsidR="00383528" w:rsidRDefault="00301EF4">
            <w:pPr>
              <w:adjustRightInd w:val="0"/>
              <w:snapToGrid w:val="0"/>
              <w:spacing w:line="360" w:lineRule="auto"/>
              <w:ind w:firstLineChars="200" w:firstLine="480"/>
              <w:rPr>
                <w:sz w:val="24"/>
                <w:szCs w:val="22"/>
              </w:rPr>
            </w:pPr>
            <w:r>
              <w:rPr>
                <w:rFonts w:hint="eastAsia"/>
                <w:sz w:val="24"/>
                <w:szCs w:val="22"/>
              </w:rPr>
              <w:t>（</w:t>
            </w:r>
            <w:r>
              <w:rPr>
                <w:rFonts w:hint="eastAsia"/>
                <w:sz w:val="24"/>
                <w:szCs w:val="22"/>
              </w:rPr>
              <w:t>4</w:t>
            </w:r>
            <w:r>
              <w:rPr>
                <w:rFonts w:hint="eastAsia"/>
                <w:sz w:val="24"/>
                <w:szCs w:val="22"/>
              </w:rPr>
              <w:t>）污水处理设施废气</w:t>
            </w:r>
          </w:p>
          <w:p w14:paraId="7666EBAE" w14:textId="5A2BFBB8" w:rsidR="00383528" w:rsidRDefault="00301EF4">
            <w:pPr>
              <w:snapToGrid w:val="0"/>
              <w:spacing w:line="360" w:lineRule="auto"/>
              <w:ind w:firstLineChars="200" w:firstLine="480"/>
              <w:rPr>
                <w:sz w:val="24"/>
                <w:szCs w:val="22"/>
                <w:u w:val="single"/>
              </w:rPr>
            </w:pPr>
            <w:r>
              <w:rPr>
                <w:rFonts w:hint="eastAsia"/>
                <w:sz w:val="24"/>
                <w:szCs w:val="22"/>
                <w:u w:val="single"/>
              </w:rPr>
              <w:t>项目污水处理设施采用生物接触氧化工艺对废水进行处理，在运行时会产生氨气、</w:t>
            </w:r>
            <w:r>
              <w:rPr>
                <w:rFonts w:hint="eastAsia"/>
                <w:sz w:val="24"/>
                <w:szCs w:val="22"/>
                <w:u w:val="single"/>
              </w:rPr>
              <w:t>H</w:t>
            </w:r>
            <w:r>
              <w:rPr>
                <w:sz w:val="24"/>
                <w:szCs w:val="22"/>
                <w:u w:val="single"/>
                <w:vertAlign w:val="subscript"/>
              </w:rPr>
              <w:t>2</w:t>
            </w:r>
            <w:r>
              <w:rPr>
                <w:rFonts w:hint="eastAsia"/>
                <w:sz w:val="24"/>
                <w:szCs w:val="22"/>
                <w:u w:val="single"/>
              </w:rPr>
              <w:t>S</w:t>
            </w:r>
            <w:r>
              <w:rPr>
                <w:rFonts w:hint="eastAsia"/>
                <w:sz w:val="24"/>
                <w:szCs w:val="22"/>
                <w:u w:val="single"/>
              </w:rPr>
              <w:t>、臭气等恶臭气体，为无组织排放</w:t>
            </w:r>
            <w:r w:rsidR="003C6BC0">
              <w:rPr>
                <w:rFonts w:hint="eastAsia"/>
                <w:sz w:val="24"/>
                <w:szCs w:val="22"/>
                <w:u w:val="single"/>
              </w:rPr>
              <w:t>，</w:t>
            </w:r>
            <w:r w:rsidR="003C6BC0" w:rsidRPr="0004699A">
              <w:rPr>
                <w:rFonts w:hint="eastAsia"/>
                <w:sz w:val="24"/>
                <w:u w:val="single"/>
              </w:rPr>
              <w:t>NH</w:t>
            </w:r>
            <w:r w:rsidR="003C6BC0" w:rsidRPr="0004699A">
              <w:rPr>
                <w:sz w:val="24"/>
                <w:u w:val="single"/>
                <w:vertAlign w:val="subscript"/>
              </w:rPr>
              <w:t>3</w:t>
            </w:r>
            <w:r w:rsidR="003C6BC0" w:rsidRPr="0004699A">
              <w:rPr>
                <w:rFonts w:hint="eastAsia"/>
                <w:sz w:val="24"/>
                <w:u w:val="single"/>
              </w:rPr>
              <w:t>、</w:t>
            </w:r>
            <w:r w:rsidR="003C6BC0" w:rsidRPr="0004699A">
              <w:rPr>
                <w:rFonts w:hint="eastAsia"/>
                <w:sz w:val="24"/>
                <w:u w:val="single"/>
              </w:rPr>
              <w:t>H</w:t>
            </w:r>
            <w:r w:rsidR="003C6BC0" w:rsidRPr="0004699A">
              <w:rPr>
                <w:sz w:val="24"/>
                <w:u w:val="single"/>
                <w:vertAlign w:val="subscript"/>
              </w:rPr>
              <w:t>2</w:t>
            </w:r>
            <w:r w:rsidR="003C6BC0" w:rsidRPr="0004699A">
              <w:rPr>
                <w:rFonts w:hint="eastAsia"/>
                <w:sz w:val="24"/>
                <w:u w:val="single"/>
              </w:rPr>
              <w:t>S</w:t>
            </w:r>
            <w:r w:rsidR="003C6BC0" w:rsidRPr="0004699A">
              <w:rPr>
                <w:rFonts w:hint="eastAsia"/>
                <w:sz w:val="24"/>
                <w:u w:val="single"/>
              </w:rPr>
              <w:t>的排放量分别为</w:t>
            </w:r>
            <w:r w:rsidR="003C6BC0" w:rsidRPr="0004699A">
              <w:rPr>
                <w:rFonts w:hint="eastAsia"/>
                <w:sz w:val="24"/>
                <w:u w:val="single"/>
              </w:rPr>
              <w:t>0</w:t>
            </w:r>
            <w:r w:rsidR="003C6BC0" w:rsidRPr="0004699A">
              <w:rPr>
                <w:sz w:val="24"/>
                <w:u w:val="single"/>
              </w:rPr>
              <w:t>.00084</w:t>
            </w:r>
            <w:r w:rsidR="003C6BC0" w:rsidRPr="0004699A">
              <w:rPr>
                <w:rFonts w:hint="eastAsia"/>
                <w:sz w:val="24"/>
                <w:u w:val="single"/>
              </w:rPr>
              <w:t>t/a</w:t>
            </w:r>
            <w:r w:rsidR="003C6BC0" w:rsidRPr="0004699A">
              <w:rPr>
                <w:rFonts w:hint="eastAsia"/>
                <w:sz w:val="24"/>
                <w:u w:val="single"/>
              </w:rPr>
              <w:t>、</w:t>
            </w:r>
            <w:r w:rsidR="003C6BC0" w:rsidRPr="0004699A">
              <w:rPr>
                <w:rFonts w:hint="eastAsia"/>
                <w:sz w:val="24"/>
                <w:u w:val="single"/>
              </w:rPr>
              <w:t>0</w:t>
            </w:r>
            <w:r w:rsidR="003C6BC0" w:rsidRPr="0004699A">
              <w:rPr>
                <w:sz w:val="24"/>
                <w:u w:val="single"/>
              </w:rPr>
              <w:t>.000046</w:t>
            </w:r>
            <w:r w:rsidR="003C6BC0" w:rsidRPr="0004699A">
              <w:rPr>
                <w:rFonts w:hint="eastAsia"/>
                <w:sz w:val="24"/>
                <w:u w:val="single"/>
              </w:rPr>
              <w:t>t/a</w:t>
            </w:r>
            <w:r w:rsidR="003C6BC0" w:rsidRPr="0004699A">
              <w:rPr>
                <w:rFonts w:hint="eastAsia"/>
                <w:sz w:val="24"/>
                <w:u w:val="single"/>
              </w:rPr>
              <w:t>，排放量较小，</w:t>
            </w:r>
            <w:r>
              <w:rPr>
                <w:sz w:val="24"/>
                <w:u w:val="single"/>
              </w:rPr>
              <w:t>厂区内利用构筑物空隙进行绿化，特别是臭源构筑物周边应多种植花草树木，形成草、灌、乔木的立体多层防护绿化隔离带，以降低恶臭气体对环境的影响。</w:t>
            </w:r>
            <w:r>
              <w:rPr>
                <w:rFonts w:hint="eastAsia"/>
                <w:sz w:val="24"/>
                <w:u w:val="single"/>
              </w:rPr>
              <w:t>经过上述措施处理后，项目污水处理设施废气排放对环境影响较小。</w:t>
            </w:r>
          </w:p>
          <w:p w14:paraId="0A715539" w14:textId="77777777" w:rsidR="00383528" w:rsidRDefault="00301EF4">
            <w:pPr>
              <w:pStyle w:val="4"/>
              <w:spacing w:before="120"/>
            </w:pPr>
            <w:r>
              <w:t>1.3</w:t>
            </w:r>
            <w:r>
              <w:rPr>
                <w:rFonts w:hint="eastAsia"/>
              </w:rPr>
              <w:t>监测要求</w:t>
            </w:r>
          </w:p>
          <w:tbl>
            <w:tblPr>
              <w:tblStyle w:val="afa"/>
              <w:tblW w:w="0" w:type="auto"/>
              <w:jc w:val="center"/>
              <w:tblLook w:val="04A0" w:firstRow="1" w:lastRow="0" w:firstColumn="1" w:lastColumn="0" w:noHBand="0" w:noVBand="1"/>
            </w:tblPr>
            <w:tblGrid>
              <w:gridCol w:w="1581"/>
              <w:gridCol w:w="1581"/>
              <w:gridCol w:w="1582"/>
              <w:gridCol w:w="1582"/>
              <w:gridCol w:w="1582"/>
            </w:tblGrid>
            <w:tr w:rsidR="00383528" w14:paraId="10E5FF26" w14:textId="77777777">
              <w:trPr>
                <w:jc w:val="center"/>
              </w:trPr>
              <w:tc>
                <w:tcPr>
                  <w:tcW w:w="1581" w:type="dxa"/>
                  <w:vAlign w:val="center"/>
                </w:tcPr>
                <w:p w14:paraId="38DF2D32" w14:textId="77777777" w:rsidR="00383528" w:rsidRDefault="00301EF4">
                  <w:pPr>
                    <w:adjustRightInd w:val="0"/>
                    <w:snapToGrid w:val="0"/>
                    <w:jc w:val="center"/>
                    <w:rPr>
                      <w:kern w:val="0"/>
                      <w:sz w:val="18"/>
                      <w:szCs w:val="18"/>
                      <w:u w:val="single"/>
                    </w:rPr>
                  </w:pPr>
                  <w:r>
                    <w:rPr>
                      <w:rFonts w:hint="eastAsia"/>
                      <w:kern w:val="0"/>
                      <w:sz w:val="18"/>
                      <w:szCs w:val="18"/>
                      <w:u w:val="single"/>
                    </w:rPr>
                    <w:t>排放口编号</w:t>
                  </w:r>
                </w:p>
              </w:tc>
              <w:tc>
                <w:tcPr>
                  <w:tcW w:w="1581" w:type="dxa"/>
                  <w:vAlign w:val="center"/>
                </w:tcPr>
                <w:p w14:paraId="64D5A78F" w14:textId="77777777" w:rsidR="00383528" w:rsidRDefault="00301EF4">
                  <w:pPr>
                    <w:adjustRightInd w:val="0"/>
                    <w:snapToGrid w:val="0"/>
                    <w:jc w:val="center"/>
                    <w:rPr>
                      <w:kern w:val="0"/>
                      <w:sz w:val="18"/>
                      <w:szCs w:val="18"/>
                      <w:u w:val="single"/>
                    </w:rPr>
                  </w:pPr>
                  <w:r>
                    <w:rPr>
                      <w:rFonts w:hint="eastAsia"/>
                      <w:kern w:val="0"/>
                      <w:sz w:val="18"/>
                      <w:szCs w:val="18"/>
                      <w:u w:val="single"/>
                    </w:rPr>
                    <w:t>排放口名称</w:t>
                  </w:r>
                </w:p>
              </w:tc>
              <w:tc>
                <w:tcPr>
                  <w:tcW w:w="1582" w:type="dxa"/>
                  <w:vAlign w:val="center"/>
                </w:tcPr>
                <w:p w14:paraId="738A1554" w14:textId="77777777" w:rsidR="00383528" w:rsidRDefault="00301EF4">
                  <w:pPr>
                    <w:adjustRightInd w:val="0"/>
                    <w:snapToGrid w:val="0"/>
                    <w:jc w:val="center"/>
                    <w:rPr>
                      <w:kern w:val="0"/>
                      <w:sz w:val="18"/>
                      <w:szCs w:val="18"/>
                      <w:u w:val="single"/>
                    </w:rPr>
                  </w:pPr>
                  <w:r>
                    <w:rPr>
                      <w:rFonts w:hint="eastAsia"/>
                      <w:kern w:val="0"/>
                      <w:sz w:val="18"/>
                      <w:szCs w:val="18"/>
                      <w:u w:val="single"/>
                    </w:rPr>
                    <w:t>监测点位</w:t>
                  </w:r>
                </w:p>
              </w:tc>
              <w:tc>
                <w:tcPr>
                  <w:tcW w:w="3164" w:type="dxa"/>
                  <w:gridSpan w:val="2"/>
                  <w:vAlign w:val="center"/>
                </w:tcPr>
                <w:p w14:paraId="13612570" w14:textId="77777777" w:rsidR="00383528" w:rsidRDefault="00301EF4">
                  <w:pPr>
                    <w:adjustRightInd w:val="0"/>
                    <w:snapToGrid w:val="0"/>
                    <w:jc w:val="center"/>
                    <w:rPr>
                      <w:kern w:val="0"/>
                      <w:sz w:val="18"/>
                      <w:szCs w:val="18"/>
                      <w:u w:val="single"/>
                    </w:rPr>
                  </w:pPr>
                  <w:r>
                    <w:rPr>
                      <w:rFonts w:hint="eastAsia"/>
                      <w:kern w:val="0"/>
                      <w:sz w:val="18"/>
                      <w:szCs w:val="18"/>
                      <w:u w:val="single"/>
                    </w:rPr>
                    <w:t>监测指标及监测频次</w:t>
                  </w:r>
                </w:p>
              </w:tc>
            </w:tr>
            <w:tr w:rsidR="00383528" w14:paraId="36F742A1" w14:textId="77777777">
              <w:trPr>
                <w:jc w:val="center"/>
              </w:trPr>
              <w:tc>
                <w:tcPr>
                  <w:tcW w:w="1581" w:type="dxa"/>
                  <w:vMerge w:val="restart"/>
                  <w:vAlign w:val="center"/>
                </w:tcPr>
                <w:p w14:paraId="627A16E4" w14:textId="77777777" w:rsidR="00383528" w:rsidRDefault="00301EF4">
                  <w:pPr>
                    <w:adjustRightInd w:val="0"/>
                    <w:snapToGrid w:val="0"/>
                    <w:jc w:val="center"/>
                    <w:rPr>
                      <w:kern w:val="0"/>
                      <w:sz w:val="18"/>
                      <w:szCs w:val="18"/>
                      <w:u w:val="single"/>
                    </w:rPr>
                  </w:pPr>
                  <w:r>
                    <w:rPr>
                      <w:rFonts w:hint="eastAsia"/>
                      <w:kern w:val="0"/>
                      <w:sz w:val="18"/>
                      <w:szCs w:val="18"/>
                      <w:u w:val="single"/>
                    </w:rPr>
                    <w:t>1#</w:t>
                  </w:r>
                </w:p>
              </w:tc>
              <w:tc>
                <w:tcPr>
                  <w:tcW w:w="1581" w:type="dxa"/>
                  <w:vMerge w:val="restart"/>
                  <w:vAlign w:val="center"/>
                </w:tcPr>
                <w:p w14:paraId="00CD0A9D" w14:textId="77777777" w:rsidR="00383528" w:rsidRDefault="00301EF4">
                  <w:pPr>
                    <w:adjustRightInd w:val="0"/>
                    <w:snapToGrid w:val="0"/>
                    <w:jc w:val="center"/>
                    <w:rPr>
                      <w:kern w:val="0"/>
                      <w:sz w:val="18"/>
                      <w:szCs w:val="18"/>
                      <w:u w:val="single"/>
                    </w:rPr>
                  </w:pPr>
                  <w:r>
                    <w:rPr>
                      <w:rFonts w:hint="eastAsia"/>
                      <w:kern w:val="0"/>
                      <w:sz w:val="18"/>
                      <w:szCs w:val="18"/>
                      <w:u w:val="single"/>
                    </w:rPr>
                    <w:t>一般排放口</w:t>
                  </w:r>
                </w:p>
              </w:tc>
              <w:tc>
                <w:tcPr>
                  <w:tcW w:w="1582" w:type="dxa"/>
                  <w:vMerge w:val="restart"/>
                  <w:vAlign w:val="center"/>
                </w:tcPr>
                <w:p w14:paraId="551CDE15" w14:textId="77777777" w:rsidR="00383528" w:rsidRDefault="00301EF4">
                  <w:pPr>
                    <w:adjustRightInd w:val="0"/>
                    <w:snapToGrid w:val="0"/>
                    <w:jc w:val="center"/>
                    <w:rPr>
                      <w:kern w:val="0"/>
                      <w:sz w:val="18"/>
                      <w:szCs w:val="18"/>
                      <w:u w:val="single"/>
                    </w:rPr>
                  </w:pPr>
                  <w:r>
                    <w:rPr>
                      <w:rFonts w:hint="eastAsia"/>
                      <w:kern w:val="0"/>
                      <w:sz w:val="18"/>
                      <w:szCs w:val="18"/>
                      <w:u w:val="single"/>
                    </w:rPr>
                    <w:t>烟囱</w:t>
                  </w:r>
                </w:p>
              </w:tc>
              <w:tc>
                <w:tcPr>
                  <w:tcW w:w="1582" w:type="dxa"/>
                  <w:vAlign w:val="center"/>
                </w:tcPr>
                <w:p w14:paraId="4F80BC8C" w14:textId="77777777" w:rsidR="00383528" w:rsidRDefault="00301EF4">
                  <w:pPr>
                    <w:adjustRightInd w:val="0"/>
                    <w:snapToGrid w:val="0"/>
                    <w:jc w:val="center"/>
                    <w:rPr>
                      <w:kern w:val="0"/>
                      <w:sz w:val="18"/>
                      <w:szCs w:val="18"/>
                      <w:u w:val="single"/>
                    </w:rPr>
                  </w:pPr>
                  <w:r>
                    <w:rPr>
                      <w:rFonts w:hint="eastAsia"/>
                      <w:kern w:val="0"/>
                      <w:sz w:val="18"/>
                      <w:szCs w:val="18"/>
                      <w:u w:val="single"/>
                    </w:rPr>
                    <w:t>氮氧化物</w:t>
                  </w:r>
                </w:p>
              </w:tc>
              <w:tc>
                <w:tcPr>
                  <w:tcW w:w="1582" w:type="dxa"/>
                  <w:vAlign w:val="center"/>
                </w:tcPr>
                <w:p w14:paraId="18CE21E6" w14:textId="77777777" w:rsidR="00383528" w:rsidRDefault="00301EF4">
                  <w:pPr>
                    <w:adjustRightInd w:val="0"/>
                    <w:snapToGrid w:val="0"/>
                    <w:jc w:val="center"/>
                    <w:rPr>
                      <w:kern w:val="0"/>
                      <w:sz w:val="18"/>
                      <w:szCs w:val="18"/>
                      <w:u w:val="single"/>
                    </w:rPr>
                  </w:pPr>
                  <w:r>
                    <w:rPr>
                      <w:rFonts w:hint="eastAsia"/>
                      <w:kern w:val="0"/>
                      <w:sz w:val="18"/>
                      <w:szCs w:val="18"/>
                      <w:u w:val="single"/>
                    </w:rPr>
                    <w:t>1</w:t>
                  </w:r>
                  <w:r>
                    <w:rPr>
                      <w:rFonts w:hint="eastAsia"/>
                      <w:kern w:val="0"/>
                      <w:sz w:val="18"/>
                      <w:szCs w:val="18"/>
                      <w:u w:val="single"/>
                    </w:rPr>
                    <w:t>次</w:t>
                  </w:r>
                  <w:r>
                    <w:rPr>
                      <w:rFonts w:hint="eastAsia"/>
                      <w:kern w:val="0"/>
                      <w:sz w:val="18"/>
                      <w:szCs w:val="18"/>
                      <w:u w:val="single"/>
                    </w:rPr>
                    <w:t>/</w:t>
                  </w:r>
                  <w:r>
                    <w:rPr>
                      <w:rFonts w:hint="eastAsia"/>
                      <w:kern w:val="0"/>
                      <w:sz w:val="18"/>
                      <w:szCs w:val="18"/>
                      <w:u w:val="single"/>
                    </w:rPr>
                    <w:t>月</w:t>
                  </w:r>
                </w:p>
              </w:tc>
            </w:tr>
            <w:tr w:rsidR="00383528" w14:paraId="3470A79A" w14:textId="77777777">
              <w:trPr>
                <w:jc w:val="center"/>
              </w:trPr>
              <w:tc>
                <w:tcPr>
                  <w:tcW w:w="1581" w:type="dxa"/>
                  <w:vMerge/>
                  <w:vAlign w:val="center"/>
                </w:tcPr>
                <w:p w14:paraId="46C3FEAB" w14:textId="77777777" w:rsidR="00383528" w:rsidRDefault="00383528">
                  <w:pPr>
                    <w:adjustRightInd w:val="0"/>
                    <w:snapToGrid w:val="0"/>
                    <w:jc w:val="center"/>
                    <w:rPr>
                      <w:kern w:val="0"/>
                      <w:sz w:val="18"/>
                      <w:szCs w:val="18"/>
                      <w:u w:val="single"/>
                    </w:rPr>
                  </w:pPr>
                </w:p>
              </w:tc>
              <w:tc>
                <w:tcPr>
                  <w:tcW w:w="1581" w:type="dxa"/>
                  <w:vMerge/>
                  <w:vAlign w:val="center"/>
                </w:tcPr>
                <w:p w14:paraId="680DBA57" w14:textId="77777777" w:rsidR="00383528" w:rsidRDefault="00383528">
                  <w:pPr>
                    <w:adjustRightInd w:val="0"/>
                    <w:snapToGrid w:val="0"/>
                    <w:jc w:val="center"/>
                    <w:rPr>
                      <w:kern w:val="0"/>
                      <w:sz w:val="18"/>
                      <w:szCs w:val="18"/>
                      <w:u w:val="single"/>
                    </w:rPr>
                  </w:pPr>
                </w:p>
              </w:tc>
              <w:tc>
                <w:tcPr>
                  <w:tcW w:w="1582" w:type="dxa"/>
                  <w:vMerge/>
                  <w:vAlign w:val="center"/>
                </w:tcPr>
                <w:p w14:paraId="71B27BBC" w14:textId="77777777" w:rsidR="00383528" w:rsidRDefault="00383528">
                  <w:pPr>
                    <w:adjustRightInd w:val="0"/>
                    <w:snapToGrid w:val="0"/>
                    <w:jc w:val="center"/>
                    <w:rPr>
                      <w:kern w:val="0"/>
                      <w:sz w:val="18"/>
                      <w:szCs w:val="18"/>
                      <w:u w:val="single"/>
                    </w:rPr>
                  </w:pPr>
                </w:p>
              </w:tc>
              <w:tc>
                <w:tcPr>
                  <w:tcW w:w="1582" w:type="dxa"/>
                  <w:vAlign w:val="center"/>
                </w:tcPr>
                <w:p w14:paraId="6741DD38" w14:textId="77777777" w:rsidR="00383528" w:rsidRDefault="00301EF4">
                  <w:pPr>
                    <w:adjustRightInd w:val="0"/>
                    <w:snapToGrid w:val="0"/>
                    <w:jc w:val="center"/>
                    <w:rPr>
                      <w:kern w:val="0"/>
                      <w:sz w:val="18"/>
                      <w:szCs w:val="18"/>
                      <w:u w:val="single"/>
                    </w:rPr>
                  </w:pPr>
                  <w:r>
                    <w:rPr>
                      <w:rFonts w:hint="eastAsia"/>
                      <w:kern w:val="0"/>
                      <w:sz w:val="18"/>
                      <w:szCs w:val="18"/>
                      <w:u w:val="single"/>
                    </w:rPr>
                    <w:t>颗粒物、二氧化硫</w:t>
                  </w:r>
                </w:p>
              </w:tc>
              <w:tc>
                <w:tcPr>
                  <w:tcW w:w="1582" w:type="dxa"/>
                  <w:vAlign w:val="center"/>
                </w:tcPr>
                <w:p w14:paraId="64D0AC58" w14:textId="77777777" w:rsidR="00383528" w:rsidRDefault="00301EF4">
                  <w:pPr>
                    <w:adjustRightInd w:val="0"/>
                    <w:snapToGrid w:val="0"/>
                    <w:jc w:val="center"/>
                    <w:rPr>
                      <w:kern w:val="0"/>
                      <w:sz w:val="18"/>
                      <w:szCs w:val="18"/>
                      <w:u w:val="single"/>
                    </w:rPr>
                  </w:pPr>
                  <w:r>
                    <w:rPr>
                      <w:rFonts w:hint="eastAsia"/>
                      <w:kern w:val="0"/>
                      <w:sz w:val="18"/>
                      <w:szCs w:val="18"/>
                      <w:u w:val="single"/>
                    </w:rPr>
                    <w:t>1</w:t>
                  </w:r>
                  <w:r>
                    <w:rPr>
                      <w:rFonts w:hint="eastAsia"/>
                      <w:kern w:val="0"/>
                      <w:sz w:val="18"/>
                      <w:szCs w:val="18"/>
                      <w:u w:val="single"/>
                    </w:rPr>
                    <w:t>次</w:t>
                  </w:r>
                  <w:r>
                    <w:rPr>
                      <w:rFonts w:hint="eastAsia"/>
                      <w:kern w:val="0"/>
                      <w:sz w:val="18"/>
                      <w:szCs w:val="18"/>
                      <w:u w:val="single"/>
                    </w:rPr>
                    <w:t>/</w:t>
                  </w:r>
                  <w:r>
                    <w:rPr>
                      <w:rFonts w:hint="eastAsia"/>
                      <w:kern w:val="0"/>
                      <w:sz w:val="18"/>
                      <w:szCs w:val="18"/>
                      <w:u w:val="single"/>
                    </w:rPr>
                    <w:t>年</w:t>
                  </w:r>
                </w:p>
              </w:tc>
            </w:tr>
          </w:tbl>
          <w:p w14:paraId="60DA8D8B" w14:textId="77777777" w:rsidR="00383528" w:rsidRDefault="00301EF4">
            <w:pPr>
              <w:pStyle w:val="3"/>
              <w:spacing w:before="120" w:after="120"/>
            </w:pPr>
            <w:r>
              <w:lastRenderedPageBreak/>
              <w:t>2</w:t>
            </w:r>
            <w:r>
              <w:rPr>
                <w:rFonts w:hint="eastAsia"/>
              </w:rPr>
              <w:t>营运期水</w:t>
            </w:r>
            <w:r>
              <w:t>环境影响分析</w:t>
            </w:r>
            <w:r>
              <w:rPr>
                <w:rFonts w:hint="eastAsia"/>
              </w:rPr>
              <w:t>及保护措施</w:t>
            </w:r>
          </w:p>
          <w:p w14:paraId="3B74FC17" w14:textId="1949A83F" w:rsidR="00383528" w:rsidRDefault="00301EF4">
            <w:pPr>
              <w:snapToGrid w:val="0"/>
              <w:spacing w:line="360" w:lineRule="auto"/>
              <w:ind w:firstLineChars="200" w:firstLine="480"/>
              <w:rPr>
                <w:sz w:val="24"/>
                <w:szCs w:val="22"/>
              </w:rPr>
            </w:pPr>
            <w:r>
              <w:rPr>
                <w:rFonts w:hint="eastAsia"/>
                <w:sz w:val="24"/>
                <w:szCs w:val="22"/>
              </w:rPr>
              <w:t>项目废水主要为洗衣废水、生活污水、锅炉废水，洗衣废水、</w:t>
            </w:r>
            <w:r w:rsidR="00BF35E9">
              <w:rPr>
                <w:rFonts w:hint="eastAsia"/>
                <w:sz w:val="24"/>
                <w:szCs w:val="22"/>
              </w:rPr>
              <w:t>锅炉排水和</w:t>
            </w:r>
            <w:r>
              <w:rPr>
                <w:rFonts w:hint="eastAsia"/>
                <w:sz w:val="24"/>
                <w:szCs w:val="22"/>
              </w:rPr>
              <w:t>生活污水经原新宁县兴雄鞋业有限公司污水处理站处理达到《污水综合排放标准》</w:t>
            </w:r>
            <w:r>
              <w:rPr>
                <w:sz w:val="24"/>
                <w:szCs w:val="22"/>
              </w:rPr>
              <w:t>（</w:t>
            </w:r>
            <w:r>
              <w:rPr>
                <w:sz w:val="24"/>
                <w:szCs w:val="22"/>
              </w:rPr>
              <w:t>GB8978-1996</w:t>
            </w:r>
            <w:r>
              <w:rPr>
                <w:sz w:val="24"/>
                <w:szCs w:val="22"/>
              </w:rPr>
              <w:t>）表</w:t>
            </w:r>
            <w:r>
              <w:rPr>
                <w:sz w:val="24"/>
                <w:szCs w:val="22"/>
              </w:rPr>
              <w:t>4</w:t>
            </w:r>
            <w:r>
              <w:rPr>
                <w:sz w:val="24"/>
                <w:szCs w:val="22"/>
              </w:rPr>
              <w:t>一级标准后排入</w:t>
            </w:r>
            <w:r>
              <w:rPr>
                <w:rFonts w:hint="eastAsia"/>
                <w:sz w:val="24"/>
                <w:szCs w:val="22"/>
              </w:rPr>
              <w:t>夫夷水。</w:t>
            </w:r>
          </w:p>
          <w:p w14:paraId="6CC3411C" w14:textId="77777777" w:rsidR="00383528" w:rsidRDefault="00301EF4">
            <w:pPr>
              <w:pStyle w:val="Default"/>
              <w:spacing w:line="360" w:lineRule="auto"/>
              <w:ind w:firstLineChars="200" w:firstLine="480"/>
              <w:jc w:val="both"/>
            </w:pPr>
            <w:r>
              <w:rPr>
                <w:rFonts w:ascii="Times New Roman" w:hAnsi="Times New Roman" w:cs="Times New Roman"/>
                <w:color w:val="auto"/>
                <w:kern w:val="2"/>
                <w:szCs w:val="22"/>
              </w:rPr>
              <w:t>本项目水质简单，水量较小，项目废水不会对周边地表水环境造成显著影响，对地表水环境影响可接受</w:t>
            </w:r>
            <w:r>
              <w:rPr>
                <w:rFonts w:ascii="Times New Roman" w:hAnsi="Times New Roman" w:cs="Times New Roman"/>
                <w:snapToGrid w:val="0"/>
                <w:color w:val="auto"/>
              </w:rPr>
              <w:t>。</w:t>
            </w:r>
          </w:p>
          <w:p w14:paraId="19A5B873" w14:textId="77777777" w:rsidR="00383528" w:rsidRDefault="00301EF4">
            <w:pPr>
              <w:adjustRightInd w:val="0"/>
              <w:snapToGrid w:val="0"/>
              <w:spacing w:line="360" w:lineRule="auto"/>
              <w:ind w:firstLineChars="200" w:firstLine="480"/>
              <w:rPr>
                <w:sz w:val="24"/>
                <w:szCs w:val="22"/>
              </w:rPr>
            </w:pPr>
            <w:r>
              <w:rPr>
                <w:rFonts w:hint="eastAsia"/>
                <w:sz w:val="24"/>
                <w:szCs w:val="22"/>
              </w:rPr>
              <w:t>水环境影响分析详见水环境影响评价专章。</w:t>
            </w:r>
          </w:p>
          <w:p w14:paraId="05A1CF33" w14:textId="77777777" w:rsidR="00383528" w:rsidRDefault="00301EF4">
            <w:pPr>
              <w:pStyle w:val="3"/>
              <w:spacing w:before="120" w:after="120"/>
            </w:pPr>
            <w:r>
              <w:rPr>
                <w:rFonts w:hint="eastAsia"/>
              </w:rPr>
              <w:t>3</w:t>
            </w:r>
            <w:r>
              <w:rPr>
                <w:rFonts w:hint="eastAsia"/>
              </w:rPr>
              <w:t>营运期声</w:t>
            </w:r>
            <w:r>
              <w:t>环境影响分析</w:t>
            </w:r>
            <w:r>
              <w:rPr>
                <w:rFonts w:hint="eastAsia"/>
              </w:rPr>
              <w:t>及保护措施</w:t>
            </w:r>
          </w:p>
          <w:p w14:paraId="2B968C94" w14:textId="77777777" w:rsidR="00383528" w:rsidRDefault="00301EF4">
            <w:pPr>
              <w:snapToGrid w:val="0"/>
              <w:spacing w:line="360" w:lineRule="auto"/>
              <w:ind w:firstLineChars="200" w:firstLine="480"/>
              <w:rPr>
                <w:sz w:val="24"/>
                <w:szCs w:val="22"/>
              </w:rPr>
            </w:pPr>
            <w:r>
              <w:rPr>
                <w:sz w:val="24"/>
                <w:szCs w:val="22"/>
              </w:rPr>
              <w:t>本项目噪声污染源主要是</w:t>
            </w:r>
            <w:r>
              <w:rPr>
                <w:rFonts w:hint="eastAsia"/>
                <w:sz w:val="24"/>
                <w:szCs w:val="22"/>
              </w:rPr>
              <w:t>全自动电脑横机、缝盘机、锅炉、包缝机、电脑平缝机</w:t>
            </w:r>
            <w:r>
              <w:rPr>
                <w:sz w:val="24"/>
                <w:szCs w:val="22"/>
              </w:rPr>
              <w:t>等设备产生的噪声，声级范围</w:t>
            </w:r>
            <w:r>
              <w:rPr>
                <w:rFonts w:hint="eastAsia"/>
                <w:sz w:val="24"/>
                <w:szCs w:val="22"/>
              </w:rPr>
              <w:t>7</w:t>
            </w:r>
            <w:r>
              <w:rPr>
                <w:sz w:val="24"/>
                <w:szCs w:val="22"/>
              </w:rPr>
              <w:t>5-100dB(A)</w:t>
            </w:r>
            <w:r>
              <w:rPr>
                <w:sz w:val="24"/>
                <w:szCs w:val="22"/>
              </w:rPr>
              <w:t>，详见表</w:t>
            </w:r>
            <w:r>
              <w:rPr>
                <w:sz w:val="24"/>
                <w:szCs w:val="22"/>
              </w:rPr>
              <w:t>4</w:t>
            </w:r>
            <w:r>
              <w:rPr>
                <w:rFonts w:hint="eastAsia"/>
                <w:sz w:val="24"/>
                <w:szCs w:val="22"/>
              </w:rPr>
              <w:t>-</w:t>
            </w:r>
            <w:r>
              <w:rPr>
                <w:sz w:val="24"/>
                <w:szCs w:val="22"/>
              </w:rPr>
              <w:t>4</w:t>
            </w:r>
            <w:r>
              <w:rPr>
                <w:sz w:val="24"/>
                <w:szCs w:val="22"/>
              </w:rPr>
              <w:t>。</w:t>
            </w:r>
          </w:p>
          <w:p w14:paraId="499BD452" w14:textId="77777777" w:rsidR="00383528" w:rsidRDefault="00301EF4">
            <w:pPr>
              <w:keepNext/>
              <w:keepLines/>
              <w:widowControl/>
              <w:adjustRightInd w:val="0"/>
              <w:snapToGrid w:val="0"/>
              <w:spacing w:beforeLines="50" w:before="120"/>
              <w:jc w:val="center"/>
              <w:outlineLvl w:val="4"/>
            </w:pPr>
            <w:r>
              <w:rPr>
                <w:b/>
                <w:bCs/>
                <w:snapToGrid w:val="0"/>
                <w:kern w:val="0"/>
                <w:sz w:val="24"/>
                <w:szCs w:val="28"/>
              </w:rPr>
              <w:t>表</w:t>
            </w:r>
            <w:r>
              <w:rPr>
                <w:b/>
                <w:bCs/>
                <w:snapToGrid w:val="0"/>
                <w:kern w:val="0"/>
                <w:sz w:val="24"/>
                <w:szCs w:val="28"/>
              </w:rPr>
              <w:t>4</w:t>
            </w:r>
            <w:r>
              <w:rPr>
                <w:rFonts w:hint="eastAsia"/>
                <w:b/>
                <w:bCs/>
                <w:snapToGrid w:val="0"/>
                <w:kern w:val="0"/>
                <w:sz w:val="24"/>
                <w:szCs w:val="28"/>
              </w:rPr>
              <w:t>-</w:t>
            </w:r>
            <w:r>
              <w:rPr>
                <w:b/>
                <w:bCs/>
                <w:snapToGrid w:val="0"/>
                <w:kern w:val="0"/>
                <w:sz w:val="24"/>
                <w:szCs w:val="28"/>
              </w:rPr>
              <w:t xml:space="preserve">4  </w:t>
            </w:r>
            <w:r>
              <w:rPr>
                <w:b/>
                <w:bCs/>
                <w:snapToGrid w:val="0"/>
                <w:kern w:val="0"/>
                <w:sz w:val="24"/>
                <w:szCs w:val="28"/>
              </w:rPr>
              <w:t>噪声污染源统计表</w:t>
            </w:r>
          </w:p>
          <w:tbl>
            <w:tblPr>
              <w:tblW w:w="4986"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398"/>
              <w:gridCol w:w="1312"/>
              <w:gridCol w:w="905"/>
              <w:gridCol w:w="1058"/>
              <w:gridCol w:w="1058"/>
              <w:gridCol w:w="1055"/>
              <w:gridCol w:w="1055"/>
              <w:gridCol w:w="1055"/>
            </w:tblGrid>
            <w:tr w:rsidR="00383528" w14:paraId="18839EBC" w14:textId="77777777">
              <w:trPr>
                <w:trHeight w:val="340"/>
                <w:jc w:val="center"/>
              </w:trPr>
              <w:tc>
                <w:tcPr>
                  <w:tcW w:w="251" w:type="pct"/>
                  <w:vAlign w:val="center"/>
                </w:tcPr>
                <w:p w14:paraId="7A2D1D5C" w14:textId="77777777" w:rsidR="00383528" w:rsidRDefault="00301EF4">
                  <w:pPr>
                    <w:adjustRightInd w:val="0"/>
                    <w:snapToGrid w:val="0"/>
                    <w:jc w:val="center"/>
                    <w:rPr>
                      <w:b/>
                      <w:bCs/>
                      <w:kern w:val="0"/>
                      <w:sz w:val="18"/>
                      <w:szCs w:val="18"/>
                      <w:u w:val="single"/>
                    </w:rPr>
                  </w:pPr>
                  <w:r>
                    <w:rPr>
                      <w:b/>
                      <w:bCs/>
                      <w:kern w:val="0"/>
                      <w:sz w:val="18"/>
                      <w:szCs w:val="18"/>
                      <w:u w:val="single"/>
                    </w:rPr>
                    <w:t>序号</w:t>
                  </w:r>
                </w:p>
              </w:tc>
              <w:tc>
                <w:tcPr>
                  <w:tcW w:w="831" w:type="pct"/>
                  <w:vAlign w:val="center"/>
                </w:tcPr>
                <w:p w14:paraId="2FCC4EE1" w14:textId="77777777" w:rsidR="00383528" w:rsidRDefault="00301EF4">
                  <w:pPr>
                    <w:adjustRightInd w:val="0"/>
                    <w:snapToGrid w:val="0"/>
                    <w:jc w:val="center"/>
                    <w:rPr>
                      <w:b/>
                      <w:bCs/>
                      <w:kern w:val="0"/>
                      <w:sz w:val="18"/>
                      <w:szCs w:val="18"/>
                      <w:u w:val="single"/>
                    </w:rPr>
                  </w:pPr>
                  <w:r>
                    <w:rPr>
                      <w:b/>
                      <w:bCs/>
                      <w:kern w:val="0"/>
                      <w:sz w:val="18"/>
                      <w:szCs w:val="18"/>
                      <w:u w:val="single"/>
                    </w:rPr>
                    <w:t>噪声源</w:t>
                  </w:r>
                </w:p>
              </w:tc>
              <w:tc>
                <w:tcPr>
                  <w:tcW w:w="573" w:type="pct"/>
                  <w:vAlign w:val="center"/>
                </w:tcPr>
                <w:p w14:paraId="4BFADC56" w14:textId="77777777" w:rsidR="00383528" w:rsidRDefault="00301EF4">
                  <w:pPr>
                    <w:adjustRightInd w:val="0"/>
                    <w:snapToGrid w:val="0"/>
                    <w:jc w:val="center"/>
                    <w:rPr>
                      <w:b/>
                      <w:bCs/>
                      <w:kern w:val="0"/>
                      <w:sz w:val="18"/>
                      <w:szCs w:val="18"/>
                      <w:u w:val="single"/>
                    </w:rPr>
                  </w:pPr>
                  <w:r>
                    <w:rPr>
                      <w:b/>
                      <w:bCs/>
                      <w:kern w:val="0"/>
                      <w:sz w:val="18"/>
                      <w:szCs w:val="18"/>
                      <w:u w:val="single"/>
                    </w:rPr>
                    <w:t>数量</w:t>
                  </w:r>
                  <w:r>
                    <w:rPr>
                      <w:rFonts w:hint="eastAsia"/>
                      <w:b/>
                      <w:bCs/>
                      <w:kern w:val="0"/>
                      <w:sz w:val="18"/>
                      <w:szCs w:val="18"/>
                      <w:u w:val="single"/>
                    </w:rPr>
                    <w:t>（</w:t>
                  </w:r>
                  <w:r>
                    <w:rPr>
                      <w:b/>
                      <w:bCs/>
                      <w:kern w:val="0"/>
                      <w:sz w:val="18"/>
                      <w:szCs w:val="18"/>
                      <w:u w:val="single"/>
                    </w:rPr>
                    <w:t>台</w:t>
                  </w:r>
                  <w:r>
                    <w:rPr>
                      <w:rFonts w:hint="eastAsia"/>
                      <w:b/>
                      <w:bCs/>
                      <w:kern w:val="0"/>
                      <w:sz w:val="18"/>
                      <w:szCs w:val="18"/>
                      <w:u w:val="single"/>
                    </w:rPr>
                    <w:t>）</w:t>
                  </w:r>
                </w:p>
              </w:tc>
              <w:tc>
                <w:tcPr>
                  <w:tcW w:w="670" w:type="pct"/>
                  <w:vAlign w:val="center"/>
                </w:tcPr>
                <w:p w14:paraId="71E3BDD5" w14:textId="77777777" w:rsidR="00383528" w:rsidRDefault="00301EF4">
                  <w:pPr>
                    <w:adjustRightInd w:val="0"/>
                    <w:snapToGrid w:val="0"/>
                    <w:jc w:val="center"/>
                    <w:rPr>
                      <w:b/>
                      <w:bCs/>
                      <w:kern w:val="0"/>
                      <w:sz w:val="18"/>
                      <w:szCs w:val="18"/>
                      <w:u w:val="single"/>
                    </w:rPr>
                  </w:pPr>
                  <w:r>
                    <w:rPr>
                      <w:b/>
                      <w:bCs/>
                      <w:kern w:val="0"/>
                      <w:sz w:val="18"/>
                      <w:szCs w:val="18"/>
                      <w:u w:val="single"/>
                    </w:rPr>
                    <w:t>声级</w:t>
                  </w:r>
                  <w:r>
                    <w:rPr>
                      <w:b/>
                      <w:bCs/>
                      <w:kern w:val="0"/>
                      <w:sz w:val="18"/>
                      <w:szCs w:val="18"/>
                      <w:u w:val="single"/>
                    </w:rPr>
                    <w:t>dB(A)</w:t>
                  </w:r>
                </w:p>
              </w:tc>
              <w:tc>
                <w:tcPr>
                  <w:tcW w:w="670" w:type="pct"/>
                  <w:vAlign w:val="center"/>
                </w:tcPr>
                <w:p w14:paraId="48F6987A" w14:textId="77777777" w:rsidR="00383528" w:rsidRDefault="00301EF4">
                  <w:pPr>
                    <w:adjustRightInd w:val="0"/>
                    <w:snapToGrid w:val="0"/>
                    <w:jc w:val="center"/>
                    <w:rPr>
                      <w:b/>
                      <w:bCs/>
                      <w:kern w:val="0"/>
                      <w:sz w:val="18"/>
                      <w:szCs w:val="18"/>
                      <w:u w:val="single"/>
                    </w:rPr>
                  </w:pPr>
                  <w:r>
                    <w:rPr>
                      <w:b/>
                      <w:bCs/>
                      <w:kern w:val="0"/>
                      <w:sz w:val="18"/>
                      <w:szCs w:val="18"/>
                      <w:u w:val="single"/>
                    </w:rPr>
                    <w:t>备注</w:t>
                  </w:r>
                </w:p>
              </w:tc>
              <w:tc>
                <w:tcPr>
                  <w:tcW w:w="668" w:type="pct"/>
                  <w:vAlign w:val="center"/>
                </w:tcPr>
                <w:p w14:paraId="37446327" w14:textId="77777777" w:rsidR="00383528" w:rsidRDefault="00301EF4">
                  <w:pPr>
                    <w:adjustRightInd w:val="0"/>
                    <w:snapToGrid w:val="0"/>
                    <w:jc w:val="center"/>
                    <w:rPr>
                      <w:b/>
                      <w:bCs/>
                      <w:kern w:val="0"/>
                      <w:sz w:val="18"/>
                      <w:szCs w:val="18"/>
                      <w:u w:val="single"/>
                    </w:rPr>
                  </w:pPr>
                  <w:r>
                    <w:rPr>
                      <w:rFonts w:hint="eastAsia"/>
                      <w:b/>
                      <w:bCs/>
                      <w:kern w:val="0"/>
                      <w:sz w:val="18"/>
                      <w:szCs w:val="18"/>
                      <w:u w:val="single"/>
                    </w:rPr>
                    <w:t>降噪措施</w:t>
                  </w:r>
                </w:p>
              </w:tc>
              <w:tc>
                <w:tcPr>
                  <w:tcW w:w="668" w:type="pct"/>
                  <w:vAlign w:val="center"/>
                </w:tcPr>
                <w:p w14:paraId="559C990C" w14:textId="77777777" w:rsidR="00383528" w:rsidRDefault="00301EF4">
                  <w:pPr>
                    <w:adjustRightInd w:val="0"/>
                    <w:snapToGrid w:val="0"/>
                    <w:jc w:val="center"/>
                    <w:rPr>
                      <w:b/>
                      <w:bCs/>
                      <w:kern w:val="0"/>
                      <w:sz w:val="18"/>
                      <w:szCs w:val="18"/>
                      <w:u w:val="single"/>
                    </w:rPr>
                  </w:pPr>
                  <w:r>
                    <w:rPr>
                      <w:rFonts w:hint="eastAsia"/>
                      <w:b/>
                      <w:bCs/>
                      <w:kern w:val="0"/>
                      <w:sz w:val="18"/>
                      <w:szCs w:val="18"/>
                      <w:u w:val="single"/>
                    </w:rPr>
                    <w:t>排放强度</w:t>
                  </w:r>
                </w:p>
              </w:tc>
              <w:tc>
                <w:tcPr>
                  <w:tcW w:w="668" w:type="pct"/>
                  <w:vAlign w:val="center"/>
                </w:tcPr>
                <w:p w14:paraId="73A83EF1" w14:textId="77777777" w:rsidR="00383528" w:rsidRDefault="00301EF4">
                  <w:pPr>
                    <w:adjustRightInd w:val="0"/>
                    <w:snapToGrid w:val="0"/>
                    <w:jc w:val="center"/>
                    <w:rPr>
                      <w:b/>
                      <w:bCs/>
                      <w:kern w:val="0"/>
                      <w:sz w:val="18"/>
                      <w:szCs w:val="18"/>
                      <w:u w:val="single"/>
                    </w:rPr>
                  </w:pPr>
                  <w:r>
                    <w:rPr>
                      <w:rFonts w:hint="eastAsia"/>
                      <w:b/>
                      <w:bCs/>
                      <w:kern w:val="0"/>
                      <w:sz w:val="18"/>
                      <w:szCs w:val="18"/>
                      <w:u w:val="single"/>
                    </w:rPr>
                    <w:t>持续时间</w:t>
                  </w:r>
                </w:p>
              </w:tc>
            </w:tr>
            <w:tr w:rsidR="00383528" w14:paraId="40245E10" w14:textId="77777777">
              <w:trPr>
                <w:trHeight w:val="340"/>
                <w:jc w:val="center"/>
              </w:trPr>
              <w:tc>
                <w:tcPr>
                  <w:tcW w:w="251" w:type="pct"/>
                  <w:vAlign w:val="center"/>
                </w:tcPr>
                <w:p w14:paraId="0C6D5D74" w14:textId="77777777" w:rsidR="00383528" w:rsidRDefault="00301EF4">
                  <w:pPr>
                    <w:adjustRightInd w:val="0"/>
                    <w:snapToGrid w:val="0"/>
                    <w:jc w:val="center"/>
                    <w:rPr>
                      <w:kern w:val="0"/>
                      <w:sz w:val="18"/>
                      <w:szCs w:val="18"/>
                      <w:u w:val="single"/>
                    </w:rPr>
                  </w:pPr>
                  <w:r>
                    <w:rPr>
                      <w:kern w:val="0"/>
                      <w:sz w:val="18"/>
                      <w:szCs w:val="18"/>
                      <w:u w:val="single"/>
                    </w:rPr>
                    <w:t>1</w:t>
                  </w:r>
                </w:p>
              </w:tc>
              <w:tc>
                <w:tcPr>
                  <w:tcW w:w="831" w:type="pct"/>
                  <w:vAlign w:val="center"/>
                </w:tcPr>
                <w:p w14:paraId="5AA6E5BC" w14:textId="77777777" w:rsidR="00383528" w:rsidRDefault="00301EF4">
                  <w:pPr>
                    <w:adjustRightInd w:val="0"/>
                    <w:snapToGrid w:val="0"/>
                    <w:jc w:val="center"/>
                    <w:rPr>
                      <w:kern w:val="0"/>
                      <w:sz w:val="18"/>
                      <w:szCs w:val="18"/>
                      <w:u w:val="single"/>
                    </w:rPr>
                  </w:pPr>
                  <w:r>
                    <w:rPr>
                      <w:rFonts w:hint="eastAsia"/>
                      <w:kern w:val="0"/>
                      <w:sz w:val="18"/>
                      <w:szCs w:val="18"/>
                      <w:u w:val="single"/>
                    </w:rPr>
                    <w:t>全自动电脑横机</w:t>
                  </w:r>
                </w:p>
              </w:tc>
              <w:tc>
                <w:tcPr>
                  <w:tcW w:w="573" w:type="pct"/>
                  <w:vAlign w:val="center"/>
                </w:tcPr>
                <w:p w14:paraId="4FC838C9" w14:textId="77777777" w:rsidR="00383528" w:rsidRDefault="00301EF4">
                  <w:pPr>
                    <w:adjustRightInd w:val="0"/>
                    <w:snapToGrid w:val="0"/>
                    <w:jc w:val="center"/>
                    <w:rPr>
                      <w:kern w:val="0"/>
                      <w:sz w:val="18"/>
                      <w:szCs w:val="18"/>
                      <w:u w:val="single"/>
                    </w:rPr>
                  </w:pPr>
                  <w:r>
                    <w:rPr>
                      <w:rFonts w:hint="eastAsia"/>
                      <w:kern w:val="0"/>
                      <w:sz w:val="18"/>
                      <w:szCs w:val="18"/>
                      <w:u w:val="single"/>
                    </w:rPr>
                    <w:t>210</w:t>
                  </w:r>
                </w:p>
              </w:tc>
              <w:tc>
                <w:tcPr>
                  <w:tcW w:w="670" w:type="pct"/>
                  <w:vAlign w:val="center"/>
                </w:tcPr>
                <w:p w14:paraId="4F37488A" w14:textId="77777777" w:rsidR="00383528" w:rsidRDefault="00301EF4">
                  <w:pPr>
                    <w:adjustRightInd w:val="0"/>
                    <w:snapToGrid w:val="0"/>
                    <w:jc w:val="center"/>
                    <w:rPr>
                      <w:kern w:val="0"/>
                      <w:sz w:val="18"/>
                      <w:szCs w:val="18"/>
                      <w:u w:val="single"/>
                    </w:rPr>
                  </w:pPr>
                  <w:r>
                    <w:rPr>
                      <w:rFonts w:hint="eastAsia"/>
                      <w:kern w:val="0"/>
                      <w:sz w:val="18"/>
                      <w:szCs w:val="18"/>
                      <w:u w:val="single"/>
                    </w:rPr>
                    <w:t>80</w:t>
                  </w:r>
                </w:p>
              </w:tc>
              <w:tc>
                <w:tcPr>
                  <w:tcW w:w="670" w:type="pct"/>
                  <w:vAlign w:val="center"/>
                </w:tcPr>
                <w:p w14:paraId="16E6C7F4" w14:textId="77777777" w:rsidR="00383528" w:rsidRDefault="00301EF4">
                  <w:pPr>
                    <w:adjustRightInd w:val="0"/>
                    <w:snapToGrid w:val="0"/>
                    <w:jc w:val="center"/>
                    <w:rPr>
                      <w:kern w:val="0"/>
                      <w:sz w:val="18"/>
                      <w:szCs w:val="18"/>
                      <w:u w:val="single"/>
                    </w:rPr>
                  </w:pPr>
                  <w:r>
                    <w:rPr>
                      <w:rFonts w:hint="eastAsia"/>
                      <w:kern w:val="0"/>
                      <w:sz w:val="18"/>
                      <w:szCs w:val="18"/>
                      <w:u w:val="single"/>
                    </w:rPr>
                    <w:t>固定</w:t>
                  </w:r>
                  <w:r>
                    <w:rPr>
                      <w:kern w:val="0"/>
                      <w:sz w:val="18"/>
                      <w:szCs w:val="18"/>
                      <w:u w:val="single"/>
                    </w:rPr>
                    <w:t>声源</w:t>
                  </w:r>
                </w:p>
              </w:tc>
              <w:tc>
                <w:tcPr>
                  <w:tcW w:w="668" w:type="pct"/>
                  <w:vMerge w:val="restart"/>
                  <w:vAlign w:val="center"/>
                </w:tcPr>
                <w:p w14:paraId="2E918BBF" w14:textId="77777777" w:rsidR="00383528" w:rsidRDefault="00301EF4">
                  <w:pPr>
                    <w:adjustRightInd w:val="0"/>
                    <w:snapToGrid w:val="0"/>
                    <w:jc w:val="center"/>
                    <w:rPr>
                      <w:kern w:val="0"/>
                      <w:sz w:val="18"/>
                      <w:szCs w:val="18"/>
                      <w:u w:val="single"/>
                    </w:rPr>
                  </w:pPr>
                  <w:r>
                    <w:rPr>
                      <w:rFonts w:hint="eastAsia"/>
                      <w:kern w:val="0"/>
                      <w:sz w:val="18"/>
                      <w:szCs w:val="18"/>
                      <w:u w:val="single"/>
                    </w:rPr>
                    <w:t>车间封闭，减震、隔声</w:t>
                  </w:r>
                </w:p>
              </w:tc>
              <w:tc>
                <w:tcPr>
                  <w:tcW w:w="668" w:type="pct"/>
                  <w:vAlign w:val="center"/>
                </w:tcPr>
                <w:p w14:paraId="20AAE964" w14:textId="77777777" w:rsidR="00383528" w:rsidRDefault="00301EF4">
                  <w:pPr>
                    <w:adjustRightInd w:val="0"/>
                    <w:snapToGrid w:val="0"/>
                    <w:jc w:val="center"/>
                    <w:rPr>
                      <w:kern w:val="0"/>
                      <w:sz w:val="18"/>
                      <w:szCs w:val="18"/>
                      <w:u w:val="single"/>
                    </w:rPr>
                  </w:pPr>
                  <w:r>
                    <w:rPr>
                      <w:rFonts w:hint="eastAsia"/>
                      <w:kern w:val="0"/>
                      <w:sz w:val="18"/>
                      <w:szCs w:val="18"/>
                      <w:u w:val="single"/>
                    </w:rPr>
                    <w:t>6</w:t>
                  </w:r>
                  <w:r>
                    <w:rPr>
                      <w:kern w:val="0"/>
                      <w:sz w:val="18"/>
                      <w:szCs w:val="18"/>
                      <w:u w:val="single"/>
                    </w:rPr>
                    <w:t>5</w:t>
                  </w:r>
                </w:p>
              </w:tc>
              <w:tc>
                <w:tcPr>
                  <w:tcW w:w="668" w:type="pct"/>
                  <w:vMerge w:val="restart"/>
                  <w:vAlign w:val="center"/>
                </w:tcPr>
                <w:p w14:paraId="57C87459" w14:textId="77777777" w:rsidR="00383528" w:rsidRDefault="00301EF4">
                  <w:pPr>
                    <w:adjustRightInd w:val="0"/>
                    <w:snapToGrid w:val="0"/>
                    <w:jc w:val="center"/>
                    <w:rPr>
                      <w:kern w:val="0"/>
                      <w:sz w:val="18"/>
                      <w:szCs w:val="18"/>
                      <w:u w:val="single"/>
                    </w:rPr>
                  </w:pPr>
                  <w:r>
                    <w:rPr>
                      <w:kern w:val="0"/>
                      <w:sz w:val="18"/>
                      <w:szCs w:val="18"/>
                      <w:u w:val="single"/>
                    </w:rPr>
                    <w:t>16</w:t>
                  </w:r>
                  <w:r>
                    <w:rPr>
                      <w:rFonts w:hint="eastAsia"/>
                      <w:kern w:val="0"/>
                      <w:sz w:val="18"/>
                      <w:szCs w:val="18"/>
                      <w:u w:val="single"/>
                    </w:rPr>
                    <w:t>h</w:t>
                  </w:r>
                </w:p>
              </w:tc>
            </w:tr>
            <w:tr w:rsidR="00383528" w14:paraId="1A0EFCEB" w14:textId="77777777">
              <w:trPr>
                <w:trHeight w:val="340"/>
                <w:jc w:val="center"/>
              </w:trPr>
              <w:tc>
                <w:tcPr>
                  <w:tcW w:w="251" w:type="pct"/>
                  <w:vAlign w:val="center"/>
                </w:tcPr>
                <w:p w14:paraId="4E395C96" w14:textId="77777777" w:rsidR="00383528" w:rsidRDefault="00301EF4">
                  <w:pPr>
                    <w:adjustRightInd w:val="0"/>
                    <w:snapToGrid w:val="0"/>
                    <w:jc w:val="center"/>
                    <w:rPr>
                      <w:kern w:val="0"/>
                      <w:sz w:val="18"/>
                      <w:szCs w:val="18"/>
                      <w:u w:val="single"/>
                    </w:rPr>
                  </w:pPr>
                  <w:r>
                    <w:rPr>
                      <w:kern w:val="0"/>
                      <w:sz w:val="18"/>
                      <w:szCs w:val="18"/>
                      <w:u w:val="single"/>
                    </w:rPr>
                    <w:t>2</w:t>
                  </w:r>
                </w:p>
              </w:tc>
              <w:tc>
                <w:tcPr>
                  <w:tcW w:w="831" w:type="pct"/>
                  <w:vAlign w:val="center"/>
                </w:tcPr>
                <w:p w14:paraId="09A1B8FE" w14:textId="77777777" w:rsidR="00383528" w:rsidRDefault="00301EF4">
                  <w:pPr>
                    <w:adjustRightInd w:val="0"/>
                    <w:snapToGrid w:val="0"/>
                    <w:jc w:val="center"/>
                    <w:rPr>
                      <w:kern w:val="0"/>
                      <w:sz w:val="18"/>
                      <w:szCs w:val="18"/>
                      <w:u w:val="single"/>
                    </w:rPr>
                  </w:pPr>
                  <w:r>
                    <w:rPr>
                      <w:rFonts w:hint="eastAsia"/>
                      <w:kern w:val="0"/>
                      <w:sz w:val="18"/>
                      <w:szCs w:val="18"/>
                      <w:u w:val="single"/>
                    </w:rPr>
                    <w:t>缝盘机</w:t>
                  </w:r>
                </w:p>
              </w:tc>
              <w:tc>
                <w:tcPr>
                  <w:tcW w:w="573" w:type="pct"/>
                  <w:vAlign w:val="center"/>
                </w:tcPr>
                <w:p w14:paraId="1C429B3A" w14:textId="77777777" w:rsidR="00383528" w:rsidRDefault="00301EF4">
                  <w:pPr>
                    <w:adjustRightInd w:val="0"/>
                    <w:snapToGrid w:val="0"/>
                    <w:jc w:val="center"/>
                    <w:rPr>
                      <w:kern w:val="0"/>
                      <w:sz w:val="18"/>
                      <w:szCs w:val="18"/>
                      <w:u w:val="single"/>
                    </w:rPr>
                  </w:pPr>
                  <w:r>
                    <w:rPr>
                      <w:rFonts w:hint="eastAsia"/>
                      <w:kern w:val="0"/>
                      <w:sz w:val="18"/>
                      <w:szCs w:val="18"/>
                      <w:u w:val="single"/>
                    </w:rPr>
                    <w:t>96</w:t>
                  </w:r>
                </w:p>
              </w:tc>
              <w:tc>
                <w:tcPr>
                  <w:tcW w:w="670" w:type="pct"/>
                  <w:vAlign w:val="center"/>
                </w:tcPr>
                <w:p w14:paraId="4249C754" w14:textId="77777777" w:rsidR="00383528" w:rsidRDefault="00301EF4">
                  <w:pPr>
                    <w:adjustRightInd w:val="0"/>
                    <w:snapToGrid w:val="0"/>
                    <w:jc w:val="center"/>
                    <w:rPr>
                      <w:kern w:val="0"/>
                      <w:sz w:val="18"/>
                      <w:szCs w:val="18"/>
                      <w:u w:val="single"/>
                    </w:rPr>
                  </w:pPr>
                  <w:r>
                    <w:rPr>
                      <w:rFonts w:hint="eastAsia"/>
                      <w:kern w:val="0"/>
                      <w:sz w:val="18"/>
                      <w:szCs w:val="18"/>
                      <w:u w:val="single"/>
                    </w:rPr>
                    <w:t>75</w:t>
                  </w:r>
                </w:p>
              </w:tc>
              <w:tc>
                <w:tcPr>
                  <w:tcW w:w="670" w:type="pct"/>
                  <w:vAlign w:val="center"/>
                </w:tcPr>
                <w:p w14:paraId="2370B164" w14:textId="77777777" w:rsidR="00383528" w:rsidRDefault="00301EF4">
                  <w:pPr>
                    <w:adjustRightInd w:val="0"/>
                    <w:snapToGrid w:val="0"/>
                    <w:jc w:val="center"/>
                    <w:rPr>
                      <w:kern w:val="0"/>
                      <w:sz w:val="18"/>
                      <w:szCs w:val="18"/>
                      <w:u w:val="single"/>
                    </w:rPr>
                  </w:pPr>
                  <w:r>
                    <w:rPr>
                      <w:kern w:val="0"/>
                      <w:sz w:val="18"/>
                      <w:szCs w:val="18"/>
                      <w:u w:val="single"/>
                    </w:rPr>
                    <w:t>固定声源</w:t>
                  </w:r>
                </w:p>
              </w:tc>
              <w:tc>
                <w:tcPr>
                  <w:tcW w:w="668" w:type="pct"/>
                  <w:vMerge/>
                  <w:vAlign w:val="center"/>
                </w:tcPr>
                <w:p w14:paraId="355214EF" w14:textId="77777777" w:rsidR="00383528" w:rsidRDefault="00383528">
                  <w:pPr>
                    <w:adjustRightInd w:val="0"/>
                    <w:snapToGrid w:val="0"/>
                    <w:jc w:val="center"/>
                    <w:rPr>
                      <w:kern w:val="0"/>
                      <w:sz w:val="18"/>
                      <w:szCs w:val="18"/>
                      <w:u w:val="single"/>
                    </w:rPr>
                  </w:pPr>
                </w:p>
              </w:tc>
              <w:tc>
                <w:tcPr>
                  <w:tcW w:w="668" w:type="pct"/>
                  <w:vAlign w:val="center"/>
                </w:tcPr>
                <w:p w14:paraId="28F9D2DE" w14:textId="77777777" w:rsidR="00383528" w:rsidRDefault="00301EF4">
                  <w:pPr>
                    <w:adjustRightInd w:val="0"/>
                    <w:snapToGrid w:val="0"/>
                    <w:jc w:val="center"/>
                    <w:rPr>
                      <w:kern w:val="0"/>
                      <w:sz w:val="18"/>
                      <w:szCs w:val="18"/>
                      <w:u w:val="single"/>
                    </w:rPr>
                  </w:pPr>
                  <w:r>
                    <w:rPr>
                      <w:rFonts w:hint="eastAsia"/>
                      <w:kern w:val="0"/>
                      <w:sz w:val="18"/>
                      <w:szCs w:val="18"/>
                      <w:u w:val="single"/>
                    </w:rPr>
                    <w:t>6</w:t>
                  </w:r>
                  <w:r>
                    <w:rPr>
                      <w:kern w:val="0"/>
                      <w:sz w:val="18"/>
                      <w:szCs w:val="18"/>
                      <w:u w:val="single"/>
                    </w:rPr>
                    <w:t>0</w:t>
                  </w:r>
                </w:p>
              </w:tc>
              <w:tc>
                <w:tcPr>
                  <w:tcW w:w="668" w:type="pct"/>
                  <w:vMerge/>
                  <w:vAlign w:val="center"/>
                </w:tcPr>
                <w:p w14:paraId="131B516A" w14:textId="77777777" w:rsidR="00383528" w:rsidRDefault="00383528">
                  <w:pPr>
                    <w:adjustRightInd w:val="0"/>
                    <w:snapToGrid w:val="0"/>
                    <w:jc w:val="center"/>
                    <w:rPr>
                      <w:kern w:val="0"/>
                      <w:sz w:val="18"/>
                      <w:szCs w:val="18"/>
                      <w:u w:val="single"/>
                    </w:rPr>
                  </w:pPr>
                </w:p>
              </w:tc>
            </w:tr>
            <w:tr w:rsidR="00383528" w14:paraId="7280B736" w14:textId="77777777">
              <w:trPr>
                <w:trHeight w:val="340"/>
                <w:jc w:val="center"/>
              </w:trPr>
              <w:tc>
                <w:tcPr>
                  <w:tcW w:w="251" w:type="pct"/>
                  <w:vAlign w:val="center"/>
                </w:tcPr>
                <w:p w14:paraId="4C0979B2" w14:textId="77777777" w:rsidR="00383528" w:rsidRDefault="00301EF4">
                  <w:pPr>
                    <w:adjustRightInd w:val="0"/>
                    <w:snapToGrid w:val="0"/>
                    <w:jc w:val="center"/>
                    <w:rPr>
                      <w:kern w:val="0"/>
                      <w:sz w:val="18"/>
                      <w:szCs w:val="18"/>
                      <w:u w:val="single"/>
                    </w:rPr>
                  </w:pPr>
                  <w:r>
                    <w:rPr>
                      <w:kern w:val="0"/>
                      <w:sz w:val="18"/>
                      <w:szCs w:val="18"/>
                      <w:u w:val="single"/>
                    </w:rPr>
                    <w:t>3</w:t>
                  </w:r>
                </w:p>
              </w:tc>
              <w:tc>
                <w:tcPr>
                  <w:tcW w:w="831" w:type="pct"/>
                  <w:vAlign w:val="center"/>
                </w:tcPr>
                <w:p w14:paraId="228E6F97" w14:textId="77777777" w:rsidR="00383528" w:rsidRDefault="00301EF4">
                  <w:pPr>
                    <w:adjustRightInd w:val="0"/>
                    <w:snapToGrid w:val="0"/>
                    <w:jc w:val="center"/>
                    <w:rPr>
                      <w:kern w:val="0"/>
                      <w:sz w:val="18"/>
                      <w:szCs w:val="18"/>
                      <w:u w:val="single"/>
                    </w:rPr>
                  </w:pPr>
                  <w:r>
                    <w:rPr>
                      <w:rFonts w:hint="eastAsia"/>
                      <w:kern w:val="0"/>
                      <w:sz w:val="18"/>
                      <w:szCs w:val="18"/>
                      <w:u w:val="single"/>
                    </w:rPr>
                    <w:t>锅炉风机</w:t>
                  </w:r>
                </w:p>
              </w:tc>
              <w:tc>
                <w:tcPr>
                  <w:tcW w:w="573" w:type="pct"/>
                  <w:vAlign w:val="center"/>
                </w:tcPr>
                <w:p w14:paraId="4D5BCA19" w14:textId="77777777" w:rsidR="00383528" w:rsidRDefault="00301EF4">
                  <w:pPr>
                    <w:adjustRightInd w:val="0"/>
                    <w:snapToGrid w:val="0"/>
                    <w:jc w:val="center"/>
                    <w:rPr>
                      <w:kern w:val="0"/>
                      <w:sz w:val="18"/>
                      <w:szCs w:val="18"/>
                      <w:u w:val="single"/>
                    </w:rPr>
                  </w:pPr>
                  <w:r>
                    <w:rPr>
                      <w:rFonts w:hint="eastAsia"/>
                      <w:kern w:val="0"/>
                      <w:sz w:val="18"/>
                      <w:szCs w:val="18"/>
                      <w:u w:val="single"/>
                    </w:rPr>
                    <w:t>1</w:t>
                  </w:r>
                </w:p>
              </w:tc>
              <w:tc>
                <w:tcPr>
                  <w:tcW w:w="670" w:type="pct"/>
                  <w:vAlign w:val="center"/>
                </w:tcPr>
                <w:p w14:paraId="5564FD8B" w14:textId="77777777" w:rsidR="00383528" w:rsidRDefault="00301EF4">
                  <w:pPr>
                    <w:adjustRightInd w:val="0"/>
                    <w:snapToGrid w:val="0"/>
                    <w:jc w:val="center"/>
                    <w:rPr>
                      <w:kern w:val="0"/>
                      <w:sz w:val="18"/>
                      <w:szCs w:val="18"/>
                      <w:u w:val="single"/>
                    </w:rPr>
                  </w:pPr>
                  <w:r>
                    <w:rPr>
                      <w:rFonts w:hint="eastAsia"/>
                      <w:kern w:val="0"/>
                      <w:sz w:val="18"/>
                      <w:szCs w:val="18"/>
                      <w:u w:val="single"/>
                    </w:rPr>
                    <w:t>80</w:t>
                  </w:r>
                </w:p>
              </w:tc>
              <w:tc>
                <w:tcPr>
                  <w:tcW w:w="670" w:type="pct"/>
                  <w:vAlign w:val="center"/>
                </w:tcPr>
                <w:p w14:paraId="1E5F9CE2" w14:textId="77777777" w:rsidR="00383528" w:rsidRDefault="00301EF4">
                  <w:pPr>
                    <w:adjustRightInd w:val="0"/>
                    <w:snapToGrid w:val="0"/>
                    <w:jc w:val="center"/>
                    <w:rPr>
                      <w:kern w:val="0"/>
                      <w:sz w:val="18"/>
                      <w:szCs w:val="18"/>
                      <w:u w:val="single"/>
                    </w:rPr>
                  </w:pPr>
                  <w:r>
                    <w:rPr>
                      <w:kern w:val="0"/>
                      <w:sz w:val="18"/>
                      <w:szCs w:val="18"/>
                      <w:u w:val="single"/>
                    </w:rPr>
                    <w:t>固定声源</w:t>
                  </w:r>
                </w:p>
              </w:tc>
              <w:tc>
                <w:tcPr>
                  <w:tcW w:w="668" w:type="pct"/>
                  <w:vMerge/>
                  <w:vAlign w:val="center"/>
                </w:tcPr>
                <w:p w14:paraId="55124658" w14:textId="77777777" w:rsidR="00383528" w:rsidRDefault="00383528">
                  <w:pPr>
                    <w:adjustRightInd w:val="0"/>
                    <w:snapToGrid w:val="0"/>
                    <w:jc w:val="center"/>
                    <w:rPr>
                      <w:kern w:val="0"/>
                      <w:sz w:val="18"/>
                      <w:szCs w:val="18"/>
                      <w:u w:val="single"/>
                    </w:rPr>
                  </w:pPr>
                </w:p>
              </w:tc>
              <w:tc>
                <w:tcPr>
                  <w:tcW w:w="668" w:type="pct"/>
                  <w:vAlign w:val="center"/>
                </w:tcPr>
                <w:p w14:paraId="3921794F" w14:textId="77777777" w:rsidR="00383528" w:rsidRDefault="00301EF4">
                  <w:pPr>
                    <w:adjustRightInd w:val="0"/>
                    <w:snapToGrid w:val="0"/>
                    <w:jc w:val="center"/>
                    <w:rPr>
                      <w:kern w:val="0"/>
                      <w:sz w:val="18"/>
                      <w:szCs w:val="18"/>
                      <w:u w:val="single"/>
                    </w:rPr>
                  </w:pPr>
                  <w:r>
                    <w:rPr>
                      <w:rFonts w:hint="eastAsia"/>
                      <w:kern w:val="0"/>
                      <w:sz w:val="18"/>
                      <w:szCs w:val="18"/>
                      <w:u w:val="single"/>
                    </w:rPr>
                    <w:t>6</w:t>
                  </w:r>
                  <w:r>
                    <w:rPr>
                      <w:kern w:val="0"/>
                      <w:sz w:val="18"/>
                      <w:szCs w:val="18"/>
                      <w:u w:val="single"/>
                    </w:rPr>
                    <w:t>5</w:t>
                  </w:r>
                </w:p>
              </w:tc>
              <w:tc>
                <w:tcPr>
                  <w:tcW w:w="668" w:type="pct"/>
                  <w:vMerge/>
                  <w:vAlign w:val="center"/>
                </w:tcPr>
                <w:p w14:paraId="54378F49" w14:textId="77777777" w:rsidR="00383528" w:rsidRDefault="00383528">
                  <w:pPr>
                    <w:adjustRightInd w:val="0"/>
                    <w:snapToGrid w:val="0"/>
                    <w:jc w:val="center"/>
                    <w:rPr>
                      <w:kern w:val="0"/>
                      <w:sz w:val="18"/>
                      <w:szCs w:val="18"/>
                      <w:u w:val="single"/>
                    </w:rPr>
                  </w:pPr>
                </w:p>
              </w:tc>
            </w:tr>
            <w:tr w:rsidR="00383528" w14:paraId="3596C2FC" w14:textId="77777777">
              <w:trPr>
                <w:trHeight w:val="340"/>
                <w:jc w:val="center"/>
              </w:trPr>
              <w:tc>
                <w:tcPr>
                  <w:tcW w:w="251" w:type="pct"/>
                  <w:vAlign w:val="center"/>
                </w:tcPr>
                <w:p w14:paraId="4F018EB3" w14:textId="77777777" w:rsidR="00383528" w:rsidRDefault="00301EF4">
                  <w:pPr>
                    <w:adjustRightInd w:val="0"/>
                    <w:snapToGrid w:val="0"/>
                    <w:jc w:val="center"/>
                    <w:rPr>
                      <w:kern w:val="0"/>
                      <w:sz w:val="18"/>
                      <w:szCs w:val="18"/>
                      <w:u w:val="single"/>
                    </w:rPr>
                  </w:pPr>
                  <w:r>
                    <w:rPr>
                      <w:rFonts w:hint="eastAsia"/>
                      <w:kern w:val="0"/>
                      <w:sz w:val="18"/>
                      <w:szCs w:val="18"/>
                      <w:u w:val="single"/>
                    </w:rPr>
                    <w:t>4</w:t>
                  </w:r>
                </w:p>
              </w:tc>
              <w:tc>
                <w:tcPr>
                  <w:tcW w:w="831" w:type="pct"/>
                  <w:vAlign w:val="center"/>
                </w:tcPr>
                <w:p w14:paraId="09CC3B14" w14:textId="77777777" w:rsidR="00383528" w:rsidRDefault="00301EF4">
                  <w:pPr>
                    <w:adjustRightInd w:val="0"/>
                    <w:snapToGrid w:val="0"/>
                    <w:jc w:val="center"/>
                    <w:rPr>
                      <w:kern w:val="0"/>
                      <w:sz w:val="18"/>
                      <w:szCs w:val="18"/>
                      <w:u w:val="single"/>
                    </w:rPr>
                  </w:pPr>
                  <w:r>
                    <w:rPr>
                      <w:rFonts w:hint="eastAsia"/>
                      <w:kern w:val="0"/>
                      <w:sz w:val="18"/>
                      <w:szCs w:val="18"/>
                      <w:u w:val="single"/>
                    </w:rPr>
                    <w:t>包缝机</w:t>
                  </w:r>
                </w:p>
              </w:tc>
              <w:tc>
                <w:tcPr>
                  <w:tcW w:w="573" w:type="pct"/>
                  <w:vAlign w:val="center"/>
                </w:tcPr>
                <w:p w14:paraId="7B031DC4" w14:textId="77777777" w:rsidR="00383528" w:rsidRDefault="00301EF4">
                  <w:pPr>
                    <w:adjustRightInd w:val="0"/>
                    <w:snapToGrid w:val="0"/>
                    <w:jc w:val="center"/>
                    <w:rPr>
                      <w:kern w:val="0"/>
                      <w:sz w:val="18"/>
                      <w:szCs w:val="18"/>
                      <w:u w:val="single"/>
                    </w:rPr>
                  </w:pPr>
                  <w:r>
                    <w:rPr>
                      <w:rFonts w:hint="eastAsia"/>
                      <w:kern w:val="0"/>
                      <w:sz w:val="18"/>
                      <w:szCs w:val="18"/>
                      <w:u w:val="single"/>
                    </w:rPr>
                    <w:t>60</w:t>
                  </w:r>
                </w:p>
              </w:tc>
              <w:tc>
                <w:tcPr>
                  <w:tcW w:w="670" w:type="pct"/>
                  <w:vAlign w:val="center"/>
                </w:tcPr>
                <w:p w14:paraId="4199EE8D" w14:textId="77777777" w:rsidR="00383528" w:rsidRDefault="00301EF4">
                  <w:pPr>
                    <w:adjustRightInd w:val="0"/>
                    <w:snapToGrid w:val="0"/>
                    <w:jc w:val="center"/>
                    <w:rPr>
                      <w:kern w:val="0"/>
                      <w:sz w:val="18"/>
                      <w:szCs w:val="18"/>
                      <w:u w:val="single"/>
                    </w:rPr>
                  </w:pPr>
                  <w:r>
                    <w:rPr>
                      <w:rFonts w:hint="eastAsia"/>
                      <w:kern w:val="0"/>
                      <w:sz w:val="18"/>
                      <w:szCs w:val="18"/>
                      <w:u w:val="single"/>
                    </w:rPr>
                    <w:t>70</w:t>
                  </w:r>
                </w:p>
              </w:tc>
              <w:tc>
                <w:tcPr>
                  <w:tcW w:w="670" w:type="pct"/>
                  <w:vAlign w:val="center"/>
                </w:tcPr>
                <w:p w14:paraId="496164EC" w14:textId="77777777" w:rsidR="00383528" w:rsidRDefault="00301EF4">
                  <w:pPr>
                    <w:adjustRightInd w:val="0"/>
                    <w:snapToGrid w:val="0"/>
                    <w:jc w:val="center"/>
                    <w:rPr>
                      <w:kern w:val="0"/>
                      <w:sz w:val="18"/>
                      <w:szCs w:val="18"/>
                      <w:u w:val="single"/>
                    </w:rPr>
                  </w:pPr>
                  <w:r>
                    <w:rPr>
                      <w:kern w:val="0"/>
                      <w:sz w:val="18"/>
                      <w:szCs w:val="18"/>
                      <w:u w:val="single"/>
                    </w:rPr>
                    <w:t>固定声源</w:t>
                  </w:r>
                </w:p>
              </w:tc>
              <w:tc>
                <w:tcPr>
                  <w:tcW w:w="668" w:type="pct"/>
                  <w:vMerge/>
                  <w:vAlign w:val="center"/>
                </w:tcPr>
                <w:p w14:paraId="38699970" w14:textId="77777777" w:rsidR="00383528" w:rsidRDefault="00383528">
                  <w:pPr>
                    <w:adjustRightInd w:val="0"/>
                    <w:snapToGrid w:val="0"/>
                    <w:jc w:val="center"/>
                    <w:rPr>
                      <w:kern w:val="0"/>
                      <w:sz w:val="18"/>
                      <w:szCs w:val="18"/>
                      <w:u w:val="single"/>
                    </w:rPr>
                  </w:pPr>
                </w:p>
              </w:tc>
              <w:tc>
                <w:tcPr>
                  <w:tcW w:w="668" w:type="pct"/>
                  <w:vAlign w:val="center"/>
                </w:tcPr>
                <w:p w14:paraId="46302026" w14:textId="77777777" w:rsidR="00383528" w:rsidRDefault="00301EF4">
                  <w:pPr>
                    <w:adjustRightInd w:val="0"/>
                    <w:snapToGrid w:val="0"/>
                    <w:jc w:val="center"/>
                    <w:rPr>
                      <w:kern w:val="0"/>
                      <w:sz w:val="18"/>
                      <w:szCs w:val="18"/>
                      <w:u w:val="single"/>
                    </w:rPr>
                  </w:pPr>
                  <w:r>
                    <w:rPr>
                      <w:rFonts w:hint="eastAsia"/>
                      <w:kern w:val="0"/>
                      <w:sz w:val="18"/>
                      <w:szCs w:val="18"/>
                      <w:u w:val="single"/>
                    </w:rPr>
                    <w:t>5</w:t>
                  </w:r>
                  <w:r>
                    <w:rPr>
                      <w:kern w:val="0"/>
                      <w:sz w:val="18"/>
                      <w:szCs w:val="18"/>
                      <w:u w:val="single"/>
                    </w:rPr>
                    <w:t>5</w:t>
                  </w:r>
                </w:p>
              </w:tc>
              <w:tc>
                <w:tcPr>
                  <w:tcW w:w="668" w:type="pct"/>
                  <w:vMerge/>
                  <w:vAlign w:val="center"/>
                </w:tcPr>
                <w:p w14:paraId="3F4E3011" w14:textId="77777777" w:rsidR="00383528" w:rsidRDefault="00383528">
                  <w:pPr>
                    <w:adjustRightInd w:val="0"/>
                    <w:snapToGrid w:val="0"/>
                    <w:jc w:val="center"/>
                    <w:rPr>
                      <w:kern w:val="0"/>
                      <w:sz w:val="18"/>
                      <w:szCs w:val="18"/>
                      <w:u w:val="single"/>
                    </w:rPr>
                  </w:pPr>
                </w:p>
              </w:tc>
            </w:tr>
            <w:tr w:rsidR="00383528" w14:paraId="6803142D" w14:textId="77777777">
              <w:trPr>
                <w:trHeight w:val="340"/>
                <w:jc w:val="center"/>
              </w:trPr>
              <w:tc>
                <w:tcPr>
                  <w:tcW w:w="251" w:type="pct"/>
                  <w:vAlign w:val="center"/>
                </w:tcPr>
                <w:p w14:paraId="73C309F9" w14:textId="77777777" w:rsidR="00383528" w:rsidRDefault="00301EF4">
                  <w:pPr>
                    <w:adjustRightInd w:val="0"/>
                    <w:snapToGrid w:val="0"/>
                    <w:jc w:val="center"/>
                    <w:rPr>
                      <w:kern w:val="0"/>
                      <w:sz w:val="18"/>
                      <w:szCs w:val="18"/>
                      <w:u w:val="single"/>
                    </w:rPr>
                  </w:pPr>
                  <w:r>
                    <w:rPr>
                      <w:rFonts w:hint="eastAsia"/>
                      <w:kern w:val="0"/>
                      <w:sz w:val="18"/>
                      <w:szCs w:val="18"/>
                      <w:u w:val="single"/>
                    </w:rPr>
                    <w:t>5</w:t>
                  </w:r>
                </w:p>
              </w:tc>
              <w:tc>
                <w:tcPr>
                  <w:tcW w:w="831" w:type="pct"/>
                  <w:vAlign w:val="center"/>
                </w:tcPr>
                <w:p w14:paraId="1C6279CA" w14:textId="77777777" w:rsidR="00383528" w:rsidRDefault="00301EF4">
                  <w:pPr>
                    <w:adjustRightInd w:val="0"/>
                    <w:snapToGrid w:val="0"/>
                    <w:jc w:val="center"/>
                    <w:rPr>
                      <w:kern w:val="0"/>
                      <w:sz w:val="18"/>
                      <w:szCs w:val="18"/>
                      <w:u w:val="single"/>
                    </w:rPr>
                  </w:pPr>
                  <w:r>
                    <w:rPr>
                      <w:rFonts w:hint="eastAsia"/>
                      <w:kern w:val="0"/>
                      <w:sz w:val="18"/>
                      <w:szCs w:val="18"/>
                      <w:u w:val="single"/>
                    </w:rPr>
                    <w:t>电脑平缝机</w:t>
                  </w:r>
                </w:p>
              </w:tc>
              <w:tc>
                <w:tcPr>
                  <w:tcW w:w="573" w:type="pct"/>
                  <w:vAlign w:val="center"/>
                </w:tcPr>
                <w:p w14:paraId="08E6F641" w14:textId="77777777" w:rsidR="00383528" w:rsidRDefault="00301EF4">
                  <w:pPr>
                    <w:adjustRightInd w:val="0"/>
                    <w:snapToGrid w:val="0"/>
                    <w:jc w:val="center"/>
                    <w:rPr>
                      <w:kern w:val="0"/>
                      <w:sz w:val="18"/>
                      <w:szCs w:val="18"/>
                      <w:u w:val="single"/>
                    </w:rPr>
                  </w:pPr>
                  <w:r>
                    <w:rPr>
                      <w:rFonts w:hint="eastAsia"/>
                      <w:kern w:val="0"/>
                      <w:sz w:val="18"/>
                      <w:szCs w:val="18"/>
                      <w:u w:val="single"/>
                    </w:rPr>
                    <w:t>85</w:t>
                  </w:r>
                </w:p>
              </w:tc>
              <w:tc>
                <w:tcPr>
                  <w:tcW w:w="670" w:type="pct"/>
                  <w:vAlign w:val="center"/>
                </w:tcPr>
                <w:p w14:paraId="1F81D41D" w14:textId="77777777" w:rsidR="00383528" w:rsidRDefault="00301EF4">
                  <w:pPr>
                    <w:adjustRightInd w:val="0"/>
                    <w:snapToGrid w:val="0"/>
                    <w:jc w:val="center"/>
                    <w:rPr>
                      <w:kern w:val="0"/>
                      <w:sz w:val="18"/>
                      <w:szCs w:val="18"/>
                      <w:u w:val="single"/>
                    </w:rPr>
                  </w:pPr>
                  <w:r>
                    <w:rPr>
                      <w:rFonts w:hint="eastAsia"/>
                      <w:kern w:val="0"/>
                      <w:sz w:val="18"/>
                      <w:szCs w:val="18"/>
                      <w:u w:val="single"/>
                    </w:rPr>
                    <w:t>75</w:t>
                  </w:r>
                </w:p>
              </w:tc>
              <w:tc>
                <w:tcPr>
                  <w:tcW w:w="670" w:type="pct"/>
                  <w:vAlign w:val="center"/>
                </w:tcPr>
                <w:p w14:paraId="52B30E5D" w14:textId="77777777" w:rsidR="00383528" w:rsidRDefault="00301EF4">
                  <w:pPr>
                    <w:adjustRightInd w:val="0"/>
                    <w:snapToGrid w:val="0"/>
                    <w:jc w:val="center"/>
                    <w:rPr>
                      <w:kern w:val="0"/>
                      <w:sz w:val="18"/>
                      <w:szCs w:val="18"/>
                      <w:u w:val="single"/>
                    </w:rPr>
                  </w:pPr>
                  <w:r>
                    <w:rPr>
                      <w:kern w:val="0"/>
                      <w:sz w:val="18"/>
                      <w:szCs w:val="18"/>
                      <w:u w:val="single"/>
                    </w:rPr>
                    <w:t>固定声源</w:t>
                  </w:r>
                </w:p>
              </w:tc>
              <w:tc>
                <w:tcPr>
                  <w:tcW w:w="668" w:type="pct"/>
                  <w:vMerge/>
                  <w:vAlign w:val="center"/>
                </w:tcPr>
                <w:p w14:paraId="3A3AD79C" w14:textId="77777777" w:rsidR="00383528" w:rsidRDefault="00383528">
                  <w:pPr>
                    <w:adjustRightInd w:val="0"/>
                    <w:snapToGrid w:val="0"/>
                    <w:jc w:val="center"/>
                    <w:rPr>
                      <w:kern w:val="0"/>
                      <w:sz w:val="18"/>
                      <w:szCs w:val="18"/>
                      <w:u w:val="single"/>
                    </w:rPr>
                  </w:pPr>
                </w:p>
              </w:tc>
              <w:tc>
                <w:tcPr>
                  <w:tcW w:w="668" w:type="pct"/>
                  <w:vAlign w:val="center"/>
                </w:tcPr>
                <w:p w14:paraId="7E6E3CA2" w14:textId="77777777" w:rsidR="00383528" w:rsidRDefault="00301EF4">
                  <w:pPr>
                    <w:adjustRightInd w:val="0"/>
                    <w:snapToGrid w:val="0"/>
                    <w:jc w:val="center"/>
                    <w:rPr>
                      <w:kern w:val="0"/>
                      <w:sz w:val="18"/>
                      <w:szCs w:val="18"/>
                      <w:u w:val="single"/>
                    </w:rPr>
                  </w:pPr>
                  <w:r>
                    <w:rPr>
                      <w:rFonts w:hint="eastAsia"/>
                      <w:kern w:val="0"/>
                      <w:sz w:val="18"/>
                      <w:szCs w:val="18"/>
                      <w:u w:val="single"/>
                    </w:rPr>
                    <w:t>6</w:t>
                  </w:r>
                  <w:r>
                    <w:rPr>
                      <w:kern w:val="0"/>
                      <w:sz w:val="18"/>
                      <w:szCs w:val="18"/>
                      <w:u w:val="single"/>
                    </w:rPr>
                    <w:t>0</w:t>
                  </w:r>
                </w:p>
              </w:tc>
              <w:tc>
                <w:tcPr>
                  <w:tcW w:w="668" w:type="pct"/>
                  <w:vMerge/>
                  <w:vAlign w:val="center"/>
                </w:tcPr>
                <w:p w14:paraId="6618FF32" w14:textId="77777777" w:rsidR="00383528" w:rsidRDefault="00383528">
                  <w:pPr>
                    <w:adjustRightInd w:val="0"/>
                    <w:snapToGrid w:val="0"/>
                    <w:jc w:val="center"/>
                    <w:rPr>
                      <w:kern w:val="0"/>
                      <w:sz w:val="18"/>
                      <w:szCs w:val="18"/>
                      <w:u w:val="single"/>
                    </w:rPr>
                  </w:pPr>
                </w:p>
              </w:tc>
            </w:tr>
            <w:tr w:rsidR="00383528" w14:paraId="16869325" w14:textId="77777777">
              <w:trPr>
                <w:trHeight w:val="340"/>
                <w:jc w:val="center"/>
              </w:trPr>
              <w:tc>
                <w:tcPr>
                  <w:tcW w:w="251" w:type="pct"/>
                  <w:vAlign w:val="center"/>
                </w:tcPr>
                <w:p w14:paraId="5929FB95" w14:textId="77777777" w:rsidR="00383528" w:rsidRDefault="00301EF4">
                  <w:pPr>
                    <w:adjustRightInd w:val="0"/>
                    <w:snapToGrid w:val="0"/>
                    <w:jc w:val="center"/>
                    <w:rPr>
                      <w:kern w:val="0"/>
                      <w:sz w:val="18"/>
                      <w:szCs w:val="18"/>
                      <w:u w:val="single"/>
                    </w:rPr>
                  </w:pPr>
                  <w:r>
                    <w:rPr>
                      <w:rFonts w:hint="eastAsia"/>
                      <w:kern w:val="0"/>
                      <w:sz w:val="18"/>
                      <w:szCs w:val="18"/>
                      <w:u w:val="single"/>
                    </w:rPr>
                    <w:t>6</w:t>
                  </w:r>
                </w:p>
              </w:tc>
              <w:tc>
                <w:tcPr>
                  <w:tcW w:w="831" w:type="pct"/>
                  <w:vAlign w:val="center"/>
                </w:tcPr>
                <w:p w14:paraId="3AA558EC" w14:textId="77777777" w:rsidR="00383528" w:rsidRDefault="00301EF4">
                  <w:pPr>
                    <w:adjustRightInd w:val="0"/>
                    <w:snapToGrid w:val="0"/>
                    <w:jc w:val="center"/>
                    <w:rPr>
                      <w:kern w:val="0"/>
                      <w:sz w:val="18"/>
                      <w:szCs w:val="18"/>
                      <w:u w:val="single"/>
                    </w:rPr>
                  </w:pPr>
                  <w:r>
                    <w:rPr>
                      <w:rFonts w:hint="eastAsia"/>
                      <w:kern w:val="0"/>
                      <w:sz w:val="18"/>
                      <w:szCs w:val="18"/>
                      <w:u w:val="single"/>
                    </w:rPr>
                    <w:t>工业洗水机</w:t>
                  </w:r>
                </w:p>
              </w:tc>
              <w:tc>
                <w:tcPr>
                  <w:tcW w:w="573" w:type="pct"/>
                  <w:vAlign w:val="center"/>
                </w:tcPr>
                <w:p w14:paraId="74512EBF" w14:textId="77777777" w:rsidR="00383528" w:rsidRDefault="00301EF4">
                  <w:pPr>
                    <w:adjustRightInd w:val="0"/>
                    <w:snapToGrid w:val="0"/>
                    <w:jc w:val="center"/>
                    <w:rPr>
                      <w:kern w:val="0"/>
                      <w:sz w:val="18"/>
                      <w:szCs w:val="18"/>
                      <w:u w:val="single"/>
                    </w:rPr>
                  </w:pPr>
                  <w:r>
                    <w:rPr>
                      <w:kern w:val="0"/>
                      <w:sz w:val="18"/>
                      <w:szCs w:val="18"/>
                      <w:u w:val="single"/>
                    </w:rPr>
                    <w:t>8</w:t>
                  </w:r>
                </w:p>
              </w:tc>
              <w:tc>
                <w:tcPr>
                  <w:tcW w:w="670" w:type="pct"/>
                  <w:vAlign w:val="center"/>
                </w:tcPr>
                <w:p w14:paraId="697B4D7F" w14:textId="77777777" w:rsidR="00383528" w:rsidRDefault="00301EF4">
                  <w:pPr>
                    <w:adjustRightInd w:val="0"/>
                    <w:snapToGrid w:val="0"/>
                    <w:jc w:val="center"/>
                    <w:rPr>
                      <w:kern w:val="0"/>
                      <w:sz w:val="18"/>
                      <w:szCs w:val="18"/>
                      <w:u w:val="single"/>
                    </w:rPr>
                  </w:pPr>
                  <w:r>
                    <w:rPr>
                      <w:kern w:val="0"/>
                      <w:sz w:val="18"/>
                      <w:szCs w:val="18"/>
                      <w:u w:val="single"/>
                    </w:rPr>
                    <w:t>65</w:t>
                  </w:r>
                </w:p>
              </w:tc>
              <w:tc>
                <w:tcPr>
                  <w:tcW w:w="670" w:type="pct"/>
                  <w:vAlign w:val="center"/>
                </w:tcPr>
                <w:p w14:paraId="3A58E192" w14:textId="77777777" w:rsidR="00383528" w:rsidRDefault="00301EF4">
                  <w:pPr>
                    <w:adjustRightInd w:val="0"/>
                    <w:snapToGrid w:val="0"/>
                    <w:jc w:val="center"/>
                    <w:rPr>
                      <w:kern w:val="0"/>
                      <w:sz w:val="18"/>
                      <w:szCs w:val="18"/>
                      <w:u w:val="single"/>
                    </w:rPr>
                  </w:pPr>
                  <w:r>
                    <w:rPr>
                      <w:kern w:val="0"/>
                      <w:sz w:val="18"/>
                      <w:szCs w:val="18"/>
                      <w:u w:val="single"/>
                    </w:rPr>
                    <w:t>固定声源</w:t>
                  </w:r>
                </w:p>
              </w:tc>
              <w:tc>
                <w:tcPr>
                  <w:tcW w:w="668" w:type="pct"/>
                  <w:vMerge/>
                  <w:vAlign w:val="center"/>
                </w:tcPr>
                <w:p w14:paraId="7ED26F1C" w14:textId="77777777" w:rsidR="00383528" w:rsidRDefault="00383528">
                  <w:pPr>
                    <w:adjustRightInd w:val="0"/>
                    <w:snapToGrid w:val="0"/>
                    <w:jc w:val="center"/>
                    <w:rPr>
                      <w:kern w:val="0"/>
                      <w:sz w:val="18"/>
                      <w:szCs w:val="18"/>
                      <w:u w:val="single"/>
                    </w:rPr>
                  </w:pPr>
                </w:p>
              </w:tc>
              <w:tc>
                <w:tcPr>
                  <w:tcW w:w="668" w:type="pct"/>
                  <w:vAlign w:val="center"/>
                </w:tcPr>
                <w:p w14:paraId="69FD738A" w14:textId="77777777" w:rsidR="00383528" w:rsidRDefault="00301EF4">
                  <w:pPr>
                    <w:adjustRightInd w:val="0"/>
                    <w:snapToGrid w:val="0"/>
                    <w:jc w:val="center"/>
                    <w:rPr>
                      <w:kern w:val="0"/>
                      <w:sz w:val="18"/>
                      <w:szCs w:val="18"/>
                      <w:u w:val="single"/>
                    </w:rPr>
                  </w:pPr>
                  <w:r>
                    <w:rPr>
                      <w:rFonts w:hint="eastAsia"/>
                      <w:kern w:val="0"/>
                      <w:sz w:val="18"/>
                      <w:szCs w:val="18"/>
                      <w:u w:val="single"/>
                    </w:rPr>
                    <w:t>5</w:t>
                  </w:r>
                  <w:r>
                    <w:rPr>
                      <w:kern w:val="0"/>
                      <w:sz w:val="18"/>
                      <w:szCs w:val="18"/>
                      <w:u w:val="single"/>
                    </w:rPr>
                    <w:t>0</w:t>
                  </w:r>
                </w:p>
              </w:tc>
              <w:tc>
                <w:tcPr>
                  <w:tcW w:w="668" w:type="pct"/>
                  <w:vMerge/>
                  <w:vAlign w:val="center"/>
                </w:tcPr>
                <w:p w14:paraId="3B466467" w14:textId="77777777" w:rsidR="00383528" w:rsidRDefault="00383528">
                  <w:pPr>
                    <w:adjustRightInd w:val="0"/>
                    <w:snapToGrid w:val="0"/>
                    <w:jc w:val="center"/>
                    <w:rPr>
                      <w:kern w:val="0"/>
                      <w:sz w:val="18"/>
                      <w:szCs w:val="18"/>
                      <w:u w:val="single"/>
                    </w:rPr>
                  </w:pPr>
                </w:p>
              </w:tc>
            </w:tr>
            <w:tr w:rsidR="00383528" w14:paraId="17A579BA" w14:textId="77777777">
              <w:trPr>
                <w:trHeight w:val="340"/>
                <w:jc w:val="center"/>
              </w:trPr>
              <w:tc>
                <w:tcPr>
                  <w:tcW w:w="251" w:type="pct"/>
                  <w:vAlign w:val="center"/>
                </w:tcPr>
                <w:p w14:paraId="43C7B01C" w14:textId="77777777" w:rsidR="00383528" w:rsidRDefault="00301EF4">
                  <w:pPr>
                    <w:adjustRightInd w:val="0"/>
                    <w:snapToGrid w:val="0"/>
                    <w:jc w:val="center"/>
                    <w:rPr>
                      <w:kern w:val="0"/>
                      <w:sz w:val="18"/>
                      <w:szCs w:val="18"/>
                      <w:u w:val="single"/>
                    </w:rPr>
                  </w:pPr>
                  <w:r>
                    <w:rPr>
                      <w:rFonts w:hint="eastAsia"/>
                      <w:kern w:val="0"/>
                      <w:sz w:val="18"/>
                      <w:szCs w:val="18"/>
                      <w:u w:val="single"/>
                    </w:rPr>
                    <w:t>7</w:t>
                  </w:r>
                </w:p>
              </w:tc>
              <w:tc>
                <w:tcPr>
                  <w:tcW w:w="831" w:type="pct"/>
                  <w:vAlign w:val="center"/>
                </w:tcPr>
                <w:p w14:paraId="5EBBE874" w14:textId="77777777" w:rsidR="00383528" w:rsidRDefault="00301EF4">
                  <w:pPr>
                    <w:adjustRightInd w:val="0"/>
                    <w:snapToGrid w:val="0"/>
                    <w:jc w:val="center"/>
                    <w:rPr>
                      <w:kern w:val="0"/>
                      <w:sz w:val="18"/>
                      <w:szCs w:val="18"/>
                      <w:u w:val="single"/>
                    </w:rPr>
                  </w:pPr>
                  <w:r>
                    <w:rPr>
                      <w:rFonts w:hint="eastAsia"/>
                      <w:kern w:val="0"/>
                      <w:sz w:val="18"/>
                      <w:szCs w:val="18"/>
                      <w:u w:val="single"/>
                    </w:rPr>
                    <w:t>工业干衣机</w:t>
                  </w:r>
                </w:p>
              </w:tc>
              <w:tc>
                <w:tcPr>
                  <w:tcW w:w="573" w:type="pct"/>
                  <w:vAlign w:val="center"/>
                </w:tcPr>
                <w:p w14:paraId="69D19283" w14:textId="77777777" w:rsidR="00383528" w:rsidRDefault="00301EF4">
                  <w:pPr>
                    <w:adjustRightInd w:val="0"/>
                    <w:snapToGrid w:val="0"/>
                    <w:jc w:val="center"/>
                    <w:rPr>
                      <w:kern w:val="0"/>
                      <w:sz w:val="18"/>
                      <w:szCs w:val="18"/>
                      <w:u w:val="single"/>
                    </w:rPr>
                  </w:pPr>
                  <w:r>
                    <w:rPr>
                      <w:kern w:val="0"/>
                      <w:sz w:val="18"/>
                      <w:szCs w:val="18"/>
                      <w:u w:val="single"/>
                    </w:rPr>
                    <w:t>4</w:t>
                  </w:r>
                </w:p>
              </w:tc>
              <w:tc>
                <w:tcPr>
                  <w:tcW w:w="670" w:type="pct"/>
                  <w:vAlign w:val="center"/>
                </w:tcPr>
                <w:p w14:paraId="27EEACC5" w14:textId="77777777" w:rsidR="00383528" w:rsidRDefault="00301EF4">
                  <w:pPr>
                    <w:adjustRightInd w:val="0"/>
                    <w:snapToGrid w:val="0"/>
                    <w:jc w:val="center"/>
                    <w:rPr>
                      <w:kern w:val="0"/>
                      <w:sz w:val="18"/>
                      <w:szCs w:val="18"/>
                      <w:u w:val="single"/>
                    </w:rPr>
                  </w:pPr>
                  <w:r>
                    <w:rPr>
                      <w:kern w:val="0"/>
                      <w:sz w:val="18"/>
                      <w:szCs w:val="18"/>
                      <w:u w:val="single"/>
                    </w:rPr>
                    <w:t>65</w:t>
                  </w:r>
                </w:p>
              </w:tc>
              <w:tc>
                <w:tcPr>
                  <w:tcW w:w="670" w:type="pct"/>
                  <w:vAlign w:val="center"/>
                </w:tcPr>
                <w:p w14:paraId="0A66BABE" w14:textId="77777777" w:rsidR="00383528" w:rsidRDefault="00301EF4">
                  <w:pPr>
                    <w:adjustRightInd w:val="0"/>
                    <w:snapToGrid w:val="0"/>
                    <w:jc w:val="center"/>
                    <w:rPr>
                      <w:kern w:val="0"/>
                      <w:sz w:val="18"/>
                      <w:szCs w:val="18"/>
                      <w:u w:val="single"/>
                    </w:rPr>
                  </w:pPr>
                  <w:r>
                    <w:rPr>
                      <w:kern w:val="0"/>
                      <w:sz w:val="18"/>
                      <w:szCs w:val="18"/>
                      <w:u w:val="single"/>
                    </w:rPr>
                    <w:t>固定声源</w:t>
                  </w:r>
                </w:p>
              </w:tc>
              <w:tc>
                <w:tcPr>
                  <w:tcW w:w="668" w:type="pct"/>
                  <w:vMerge/>
                  <w:vAlign w:val="center"/>
                </w:tcPr>
                <w:p w14:paraId="2216AED7" w14:textId="77777777" w:rsidR="00383528" w:rsidRDefault="00383528">
                  <w:pPr>
                    <w:adjustRightInd w:val="0"/>
                    <w:snapToGrid w:val="0"/>
                    <w:jc w:val="center"/>
                    <w:rPr>
                      <w:kern w:val="0"/>
                      <w:sz w:val="18"/>
                      <w:szCs w:val="18"/>
                      <w:u w:val="single"/>
                    </w:rPr>
                  </w:pPr>
                </w:p>
              </w:tc>
              <w:tc>
                <w:tcPr>
                  <w:tcW w:w="668" w:type="pct"/>
                  <w:vAlign w:val="center"/>
                </w:tcPr>
                <w:p w14:paraId="5B3E4133" w14:textId="77777777" w:rsidR="00383528" w:rsidRDefault="00301EF4">
                  <w:pPr>
                    <w:adjustRightInd w:val="0"/>
                    <w:snapToGrid w:val="0"/>
                    <w:jc w:val="center"/>
                    <w:rPr>
                      <w:kern w:val="0"/>
                      <w:sz w:val="18"/>
                      <w:szCs w:val="18"/>
                      <w:u w:val="single"/>
                    </w:rPr>
                  </w:pPr>
                  <w:r>
                    <w:rPr>
                      <w:rFonts w:hint="eastAsia"/>
                      <w:kern w:val="0"/>
                      <w:sz w:val="18"/>
                      <w:szCs w:val="18"/>
                      <w:u w:val="single"/>
                    </w:rPr>
                    <w:t>5</w:t>
                  </w:r>
                  <w:r>
                    <w:rPr>
                      <w:kern w:val="0"/>
                      <w:sz w:val="18"/>
                      <w:szCs w:val="18"/>
                      <w:u w:val="single"/>
                    </w:rPr>
                    <w:t>0</w:t>
                  </w:r>
                </w:p>
              </w:tc>
              <w:tc>
                <w:tcPr>
                  <w:tcW w:w="668" w:type="pct"/>
                  <w:vMerge/>
                  <w:vAlign w:val="center"/>
                </w:tcPr>
                <w:p w14:paraId="7E582C39" w14:textId="77777777" w:rsidR="00383528" w:rsidRDefault="00383528">
                  <w:pPr>
                    <w:adjustRightInd w:val="0"/>
                    <w:snapToGrid w:val="0"/>
                    <w:jc w:val="center"/>
                    <w:rPr>
                      <w:kern w:val="0"/>
                      <w:sz w:val="18"/>
                      <w:szCs w:val="18"/>
                      <w:u w:val="single"/>
                    </w:rPr>
                  </w:pPr>
                </w:p>
              </w:tc>
            </w:tr>
          </w:tbl>
          <w:p w14:paraId="423B8127" w14:textId="77777777" w:rsidR="00383528" w:rsidRDefault="00301EF4">
            <w:pPr>
              <w:snapToGrid w:val="0"/>
              <w:spacing w:line="360" w:lineRule="auto"/>
              <w:ind w:firstLineChars="200" w:firstLine="480"/>
              <w:rPr>
                <w:sz w:val="24"/>
                <w:szCs w:val="22"/>
              </w:rPr>
            </w:pPr>
            <w:r>
              <w:rPr>
                <w:rFonts w:hint="eastAsia"/>
                <w:sz w:val="24"/>
                <w:szCs w:val="22"/>
              </w:rPr>
              <w:t>项目工作量不大，项目设备均位于室内，项目厂界外</w:t>
            </w:r>
            <w:r>
              <w:rPr>
                <w:rFonts w:hint="eastAsia"/>
                <w:sz w:val="24"/>
                <w:szCs w:val="22"/>
              </w:rPr>
              <w:t>5</w:t>
            </w:r>
            <w:r>
              <w:rPr>
                <w:sz w:val="24"/>
                <w:szCs w:val="22"/>
              </w:rPr>
              <w:t>0</w:t>
            </w:r>
            <w:r>
              <w:rPr>
                <w:rFonts w:hint="eastAsia"/>
                <w:sz w:val="24"/>
                <w:szCs w:val="22"/>
              </w:rPr>
              <w:t>m</w:t>
            </w:r>
            <w:r>
              <w:rPr>
                <w:rFonts w:hint="eastAsia"/>
                <w:sz w:val="24"/>
                <w:szCs w:val="22"/>
              </w:rPr>
              <w:t>范围内无声环境保护目标。在设备选用上，项目采用低噪声、振动小的先进设备，严格对高噪声设备采取消声、减振措施，设备之间应保持相应的间距，并尽量避免同时运转，避免噪声叠加影响；加强设备的维修，确保设备处于良好的运转状态，杜绝因设备不正常运转产生的高噪声现象，类比同类型项目，在采取上述措施后，项目厂界噪声排放能够达标。</w:t>
            </w:r>
          </w:p>
          <w:p w14:paraId="7FD691ED" w14:textId="77777777" w:rsidR="00383528" w:rsidRDefault="00301EF4">
            <w:pPr>
              <w:adjustRightInd w:val="0"/>
              <w:snapToGrid w:val="0"/>
              <w:spacing w:line="360" w:lineRule="auto"/>
              <w:ind w:firstLineChars="200" w:firstLine="422"/>
              <w:rPr>
                <w:b/>
              </w:rPr>
            </w:pPr>
            <w:r>
              <w:rPr>
                <w:rFonts w:hint="eastAsia"/>
                <w:b/>
              </w:rPr>
              <w:t>监测计划</w:t>
            </w:r>
          </w:p>
          <w:tbl>
            <w:tblPr>
              <w:tblStyle w:val="afa"/>
              <w:tblW w:w="5000" w:type="pct"/>
              <w:jc w:val="center"/>
              <w:tblLook w:val="04A0" w:firstRow="1" w:lastRow="0" w:firstColumn="1" w:lastColumn="0" w:noHBand="0" w:noVBand="1"/>
            </w:tblPr>
            <w:tblGrid>
              <w:gridCol w:w="2636"/>
              <w:gridCol w:w="2637"/>
              <w:gridCol w:w="2635"/>
            </w:tblGrid>
            <w:tr w:rsidR="00383528" w14:paraId="6C60AE6A" w14:textId="77777777">
              <w:trPr>
                <w:jc w:val="center"/>
              </w:trPr>
              <w:tc>
                <w:tcPr>
                  <w:tcW w:w="1667" w:type="pct"/>
                  <w:vAlign w:val="center"/>
                </w:tcPr>
                <w:p w14:paraId="65A92C5A" w14:textId="77777777" w:rsidR="00383528" w:rsidRDefault="00301EF4">
                  <w:pPr>
                    <w:adjustRightInd w:val="0"/>
                    <w:snapToGrid w:val="0"/>
                    <w:ind w:firstLine="360"/>
                    <w:jc w:val="center"/>
                    <w:rPr>
                      <w:kern w:val="0"/>
                      <w:sz w:val="18"/>
                      <w:szCs w:val="18"/>
                      <w:u w:val="single"/>
                    </w:rPr>
                  </w:pPr>
                  <w:r>
                    <w:rPr>
                      <w:rFonts w:hint="eastAsia"/>
                      <w:kern w:val="0"/>
                      <w:sz w:val="18"/>
                      <w:szCs w:val="18"/>
                      <w:u w:val="single"/>
                    </w:rPr>
                    <w:t>监测点位</w:t>
                  </w:r>
                </w:p>
              </w:tc>
              <w:tc>
                <w:tcPr>
                  <w:tcW w:w="3333" w:type="pct"/>
                  <w:gridSpan w:val="2"/>
                  <w:vAlign w:val="center"/>
                </w:tcPr>
                <w:p w14:paraId="26177142" w14:textId="77777777" w:rsidR="00383528" w:rsidRDefault="00301EF4">
                  <w:pPr>
                    <w:adjustRightInd w:val="0"/>
                    <w:snapToGrid w:val="0"/>
                    <w:ind w:firstLine="360"/>
                    <w:jc w:val="center"/>
                    <w:rPr>
                      <w:kern w:val="0"/>
                      <w:sz w:val="18"/>
                      <w:szCs w:val="18"/>
                      <w:u w:val="single"/>
                    </w:rPr>
                  </w:pPr>
                  <w:r>
                    <w:rPr>
                      <w:rFonts w:hint="eastAsia"/>
                      <w:kern w:val="0"/>
                      <w:sz w:val="18"/>
                      <w:szCs w:val="18"/>
                      <w:u w:val="single"/>
                    </w:rPr>
                    <w:t>监测指标及监测频次</w:t>
                  </w:r>
                </w:p>
              </w:tc>
            </w:tr>
            <w:tr w:rsidR="00383528" w14:paraId="05BB8B5F" w14:textId="77777777">
              <w:trPr>
                <w:jc w:val="center"/>
              </w:trPr>
              <w:tc>
                <w:tcPr>
                  <w:tcW w:w="1667" w:type="pct"/>
                  <w:vAlign w:val="center"/>
                </w:tcPr>
                <w:p w14:paraId="5410169C" w14:textId="77777777" w:rsidR="00383528" w:rsidRDefault="00301EF4">
                  <w:pPr>
                    <w:adjustRightInd w:val="0"/>
                    <w:snapToGrid w:val="0"/>
                    <w:ind w:firstLine="360"/>
                    <w:jc w:val="center"/>
                    <w:rPr>
                      <w:kern w:val="0"/>
                      <w:sz w:val="18"/>
                      <w:szCs w:val="18"/>
                      <w:u w:val="single"/>
                    </w:rPr>
                  </w:pPr>
                  <w:r>
                    <w:rPr>
                      <w:rFonts w:hint="eastAsia"/>
                      <w:kern w:val="0"/>
                      <w:sz w:val="18"/>
                      <w:szCs w:val="18"/>
                      <w:u w:val="single"/>
                    </w:rPr>
                    <w:t>厂界四周</w:t>
                  </w:r>
                </w:p>
              </w:tc>
              <w:tc>
                <w:tcPr>
                  <w:tcW w:w="1667" w:type="pct"/>
                  <w:vAlign w:val="center"/>
                </w:tcPr>
                <w:p w14:paraId="0840537D" w14:textId="77777777" w:rsidR="00383528" w:rsidRDefault="00301EF4">
                  <w:pPr>
                    <w:adjustRightInd w:val="0"/>
                    <w:snapToGrid w:val="0"/>
                    <w:ind w:firstLine="360"/>
                    <w:jc w:val="center"/>
                    <w:rPr>
                      <w:kern w:val="0"/>
                      <w:sz w:val="18"/>
                      <w:szCs w:val="18"/>
                      <w:u w:val="single"/>
                    </w:rPr>
                  </w:pPr>
                  <w:r>
                    <w:rPr>
                      <w:rFonts w:hint="eastAsia"/>
                      <w:kern w:val="0"/>
                      <w:sz w:val="18"/>
                      <w:szCs w:val="18"/>
                      <w:u w:val="single"/>
                    </w:rPr>
                    <w:t>等效连续</w:t>
                  </w:r>
                  <w:r>
                    <w:rPr>
                      <w:rFonts w:hint="eastAsia"/>
                      <w:kern w:val="0"/>
                      <w:sz w:val="18"/>
                      <w:szCs w:val="18"/>
                      <w:u w:val="single"/>
                    </w:rPr>
                    <w:t>A</w:t>
                  </w:r>
                  <w:r>
                    <w:rPr>
                      <w:rFonts w:hint="eastAsia"/>
                      <w:kern w:val="0"/>
                      <w:sz w:val="18"/>
                      <w:szCs w:val="18"/>
                      <w:u w:val="single"/>
                    </w:rPr>
                    <w:t>声级</w:t>
                  </w:r>
                </w:p>
              </w:tc>
              <w:tc>
                <w:tcPr>
                  <w:tcW w:w="1667" w:type="pct"/>
                  <w:vAlign w:val="center"/>
                </w:tcPr>
                <w:p w14:paraId="26CF9CB5" w14:textId="77777777" w:rsidR="00383528" w:rsidRDefault="00301EF4">
                  <w:pPr>
                    <w:adjustRightInd w:val="0"/>
                    <w:snapToGrid w:val="0"/>
                    <w:ind w:firstLine="360"/>
                    <w:jc w:val="center"/>
                    <w:rPr>
                      <w:kern w:val="0"/>
                      <w:sz w:val="18"/>
                      <w:szCs w:val="18"/>
                      <w:u w:val="single"/>
                    </w:rPr>
                  </w:pPr>
                  <w:r>
                    <w:rPr>
                      <w:rFonts w:hint="eastAsia"/>
                      <w:kern w:val="0"/>
                      <w:sz w:val="18"/>
                      <w:szCs w:val="18"/>
                      <w:u w:val="single"/>
                    </w:rPr>
                    <w:t>1</w:t>
                  </w:r>
                  <w:r>
                    <w:rPr>
                      <w:rFonts w:hint="eastAsia"/>
                      <w:kern w:val="0"/>
                      <w:sz w:val="18"/>
                      <w:szCs w:val="18"/>
                      <w:u w:val="single"/>
                    </w:rPr>
                    <w:t>次</w:t>
                  </w:r>
                  <w:r>
                    <w:rPr>
                      <w:rFonts w:hint="eastAsia"/>
                      <w:kern w:val="0"/>
                      <w:sz w:val="18"/>
                      <w:szCs w:val="18"/>
                      <w:u w:val="single"/>
                    </w:rPr>
                    <w:t>/</w:t>
                  </w:r>
                  <w:r>
                    <w:rPr>
                      <w:rFonts w:hint="eastAsia"/>
                      <w:kern w:val="0"/>
                      <w:sz w:val="18"/>
                      <w:szCs w:val="18"/>
                      <w:u w:val="single"/>
                    </w:rPr>
                    <w:t>年</w:t>
                  </w:r>
                </w:p>
              </w:tc>
            </w:tr>
          </w:tbl>
          <w:p w14:paraId="06DE7729" w14:textId="77777777" w:rsidR="00383528" w:rsidRDefault="00301EF4">
            <w:pPr>
              <w:pStyle w:val="3"/>
              <w:spacing w:before="120" w:after="120"/>
            </w:pPr>
            <w:r>
              <w:rPr>
                <w:rFonts w:hint="eastAsia"/>
              </w:rPr>
              <w:lastRenderedPageBreak/>
              <w:t>4</w:t>
            </w:r>
            <w:r>
              <w:rPr>
                <w:rFonts w:hint="eastAsia"/>
              </w:rPr>
              <w:t>营运期固体废物</w:t>
            </w:r>
            <w:r>
              <w:t>影响分析</w:t>
            </w:r>
            <w:r>
              <w:rPr>
                <w:rFonts w:hint="eastAsia"/>
              </w:rPr>
              <w:t>及保护措施</w:t>
            </w:r>
          </w:p>
          <w:p w14:paraId="2628909A" w14:textId="77777777" w:rsidR="00383528" w:rsidRDefault="00301EF4">
            <w:pPr>
              <w:adjustRightInd w:val="0"/>
              <w:snapToGrid w:val="0"/>
              <w:spacing w:line="360" w:lineRule="auto"/>
              <w:ind w:firstLineChars="200" w:firstLine="480"/>
              <w:rPr>
                <w:sz w:val="24"/>
                <w:szCs w:val="22"/>
              </w:rPr>
            </w:pPr>
            <w:r>
              <w:rPr>
                <w:sz w:val="24"/>
                <w:szCs w:val="22"/>
              </w:rPr>
              <w:t>营运期产生的固体废物主要为</w:t>
            </w:r>
            <w:r>
              <w:rPr>
                <w:rFonts w:hint="eastAsia"/>
                <w:sz w:val="24"/>
                <w:szCs w:val="22"/>
              </w:rPr>
              <w:t>生活垃圾、锅炉废渣、废弃包装物、布料边角料、沉淀污泥等，项目机械设备使用润滑油、机油量较少，基本在使用过程中自然消耗掉，故不对废润滑油、废机油进行产生量进行评价。</w:t>
            </w:r>
          </w:p>
          <w:p w14:paraId="7D4034A4" w14:textId="77777777" w:rsidR="00383528" w:rsidRDefault="00301EF4">
            <w:pPr>
              <w:adjustRightInd w:val="0"/>
              <w:snapToGrid w:val="0"/>
              <w:spacing w:line="360" w:lineRule="auto"/>
              <w:ind w:firstLineChars="200" w:firstLine="480"/>
              <w:rPr>
                <w:sz w:val="24"/>
                <w:szCs w:val="22"/>
              </w:rPr>
            </w:pPr>
            <w:r>
              <w:rPr>
                <w:sz w:val="24"/>
                <w:szCs w:val="22"/>
              </w:rPr>
              <w:t>（</w:t>
            </w:r>
            <w:r>
              <w:rPr>
                <w:sz w:val="24"/>
                <w:szCs w:val="22"/>
              </w:rPr>
              <w:t>1</w:t>
            </w:r>
            <w:r>
              <w:rPr>
                <w:sz w:val="24"/>
                <w:szCs w:val="22"/>
              </w:rPr>
              <w:t>）沉淀污泥</w:t>
            </w:r>
          </w:p>
          <w:p w14:paraId="23306979" w14:textId="77777777" w:rsidR="00383528" w:rsidRDefault="00301EF4">
            <w:pPr>
              <w:adjustRightInd w:val="0"/>
              <w:snapToGrid w:val="0"/>
              <w:spacing w:line="360" w:lineRule="auto"/>
              <w:ind w:firstLineChars="200" w:firstLine="480"/>
              <w:rPr>
                <w:bCs/>
                <w:sz w:val="24"/>
                <w:szCs w:val="22"/>
              </w:rPr>
            </w:pPr>
            <w:r>
              <w:rPr>
                <w:bCs/>
                <w:sz w:val="24"/>
                <w:szCs w:val="22"/>
              </w:rPr>
              <w:t>本项目废水年产生量约为</w:t>
            </w:r>
            <w:r>
              <w:rPr>
                <w:bCs/>
                <w:sz w:val="24"/>
                <w:szCs w:val="22"/>
              </w:rPr>
              <w:t>27600t/a</w:t>
            </w:r>
            <w:r>
              <w:rPr>
                <w:bCs/>
                <w:sz w:val="24"/>
                <w:szCs w:val="22"/>
              </w:rPr>
              <w:t>，类比同类工程可知，污水处理污泥（</w:t>
            </w:r>
            <w:r>
              <w:rPr>
                <w:bCs/>
                <w:sz w:val="24"/>
                <w:szCs w:val="22"/>
              </w:rPr>
              <w:t>80%</w:t>
            </w:r>
            <w:r>
              <w:rPr>
                <w:bCs/>
                <w:sz w:val="24"/>
                <w:szCs w:val="22"/>
              </w:rPr>
              <w:t>）约为水量的千分之一，则项目污水处理污泥产生量约为</w:t>
            </w:r>
            <w:r>
              <w:rPr>
                <w:bCs/>
                <w:sz w:val="24"/>
                <w:szCs w:val="22"/>
              </w:rPr>
              <w:t>27.6t/a</w:t>
            </w:r>
            <w:r>
              <w:rPr>
                <w:bCs/>
                <w:sz w:val="24"/>
                <w:szCs w:val="22"/>
              </w:rPr>
              <w:t>。</w:t>
            </w:r>
            <w:r>
              <w:rPr>
                <w:rFonts w:hint="eastAsia"/>
                <w:bCs/>
                <w:sz w:val="24"/>
                <w:szCs w:val="22"/>
              </w:rPr>
              <w:t>本项目污水主要为生活污水和洗衣废水，污水处理设施产生的污泥为一般固废，经清掏后交由环卫部门进行处理。</w:t>
            </w:r>
          </w:p>
          <w:p w14:paraId="134AFE08" w14:textId="77777777" w:rsidR="00383528" w:rsidRDefault="00301EF4">
            <w:pPr>
              <w:adjustRightInd w:val="0"/>
              <w:snapToGrid w:val="0"/>
              <w:spacing w:line="360" w:lineRule="auto"/>
              <w:ind w:firstLineChars="200" w:firstLine="480"/>
              <w:rPr>
                <w:sz w:val="24"/>
                <w:szCs w:val="22"/>
              </w:rPr>
            </w:pPr>
            <w:r>
              <w:rPr>
                <w:sz w:val="24"/>
                <w:szCs w:val="22"/>
              </w:rPr>
              <w:t>（</w:t>
            </w:r>
            <w:r>
              <w:rPr>
                <w:sz w:val="24"/>
                <w:szCs w:val="22"/>
              </w:rPr>
              <w:t>2</w:t>
            </w:r>
            <w:r>
              <w:rPr>
                <w:sz w:val="24"/>
                <w:szCs w:val="22"/>
              </w:rPr>
              <w:t>）生活垃圾</w:t>
            </w:r>
          </w:p>
          <w:p w14:paraId="3F003FCA" w14:textId="77777777" w:rsidR="00383528" w:rsidRDefault="00301EF4">
            <w:pPr>
              <w:adjustRightInd w:val="0"/>
              <w:snapToGrid w:val="0"/>
              <w:spacing w:line="360" w:lineRule="auto"/>
              <w:ind w:firstLineChars="200" w:firstLine="480"/>
              <w:rPr>
                <w:sz w:val="24"/>
                <w:szCs w:val="22"/>
              </w:rPr>
            </w:pPr>
            <w:r>
              <w:rPr>
                <w:sz w:val="24"/>
                <w:szCs w:val="22"/>
              </w:rPr>
              <w:t>员工人数为</w:t>
            </w:r>
            <w:r>
              <w:rPr>
                <w:rFonts w:hint="eastAsia"/>
                <w:sz w:val="24"/>
                <w:szCs w:val="22"/>
              </w:rPr>
              <w:t>500</w:t>
            </w:r>
            <w:r>
              <w:rPr>
                <w:sz w:val="24"/>
                <w:szCs w:val="22"/>
              </w:rPr>
              <w:t>人，员工生活垃圾产生量按每人</w:t>
            </w:r>
            <w:r>
              <w:rPr>
                <w:sz w:val="24"/>
                <w:szCs w:val="22"/>
              </w:rPr>
              <w:t>0.5kg/d</w:t>
            </w:r>
            <w:r>
              <w:rPr>
                <w:sz w:val="24"/>
                <w:szCs w:val="22"/>
              </w:rPr>
              <w:t>计算，则产生量约为</w:t>
            </w:r>
            <w:r>
              <w:rPr>
                <w:rFonts w:hint="eastAsia"/>
                <w:sz w:val="24"/>
                <w:szCs w:val="22"/>
              </w:rPr>
              <w:t>75</w:t>
            </w:r>
            <w:r>
              <w:rPr>
                <w:sz w:val="24"/>
                <w:szCs w:val="22"/>
              </w:rPr>
              <w:t>t/a</w:t>
            </w:r>
            <w:r>
              <w:rPr>
                <w:sz w:val="24"/>
                <w:szCs w:val="22"/>
              </w:rPr>
              <w:t>，</w:t>
            </w:r>
            <w:r>
              <w:rPr>
                <w:rFonts w:hint="eastAsia"/>
                <w:sz w:val="24"/>
                <w:szCs w:val="22"/>
              </w:rPr>
              <w:t>集中收集交由环卫部门处理</w:t>
            </w:r>
            <w:r>
              <w:rPr>
                <w:sz w:val="24"/>
                <w:szCs w:val="22"/>
              </w:rPr>
              <w:t>。</w:t>
            </w:r>
          </w:p>
          <w:p w14:paraId="079BFBC8" w14:textId="77777777" w:rsidR="00383528" w:rsidRDefault="00301EF4">
            <w:pPr>
              <w:adjustRightInd w:val="0"/>
              <w:snapToGrid w:val="0"/>
              <w:spacing w:line="360" w:lineRule="auto"/>
              <w:ind w:firstLineChars="200" w:firstLine="480"/>
              <w:rPr>
                <w:sz w:val="24"/>
                <w:szCs w:val="22"/>
              </w:rPr>
            </w:pPr>
            <w:r>
              <w:rPr>
                <w:rFonts w:hint="eastAsia"/>
                <w:sz w:val="24"/>
                <w:szCs w:val="22"/>
              </w:rPr>
              <w:t>（</w:t>
            </w:r>
            <w:r>
              <w:rPr>
                <w:rFonts w:hint="eastAsia"/>
                <w:sz w:val="24"/>
                <w:szCs w:val="22"/>
              </w:rPr>
              <w:t>3</w:t>
            </w:r>
            <w:r>
              <w:rPr>
                <w:rFonts w:hint="eastAsia"/>
                <w:sz w:val="24"/>
                <w:szCs w:val="22"/>
              </w:rPr>
              <w:t>）锅炉废渣</w:t>
            </w:r>
          </w:p>
          <w:p w14:paraId="0616E181" w14:textId="77777777" w:rsidR="00383528" w:rsidRDefault="00301EF4">
            <w:pPr>
              <w:adjustRightInd w:val="0"/>
              <w:snapToGrid w:val="0"/>
              <w:spacing w:line="360" w:lineRule="auto"/>
              <w:ind w:firstLineChars="200" w:firstLine="480"/>
              <w:rPr>
                <w:sz w:val="24"/>
                <w:szCs w:val="22"/>
              </w:rPr>
            </w:pPr>
            <w:r>
              <w:rPr>
                <w:rFonts w:hint="eastAsia"/>
                <w:sz w:val="24"/>
                <w:szCs w:val="22"/>
              </w:rPr>
              <w:t>项目锅炉燃烧过程中产生锅炉灰渣，燃料为成型生物质颗粒，主要成分为木屑、秸秆、稻草等，燃烧后产生的灰渣量约为原料的</w:t>
            </w:r>
            <w:r>
              <w:rPr>
                <w:rFonts w:hint="eastAsia"/>
                <w:sz w:val="24"/>
                <w:szCs w:val="22"/>
              </w:rPr>
              <w:t>1</w:t>
            </w:r>
            <w:r>
              <w:rPr>
                <w:sz w:val="24"/>
                <w:szCs w:val="22"/>
              </w:rPr>
              <w:t>0</w:t>
            </w:r>
            <w:r>
              <w:rPr>
                <w:rFonts w:hint="eastAsia"/>
                <w:sz w:val="24"/>
                <w:szCs w:val="22"/>
              </w:rPr>
              <w:t>%</w:t>
            </w:r>
            <w:r>
              <w:rPr>
                <w:rFonts w:hint="eastAsia"/>
                <w:sz w:val="24"/>
                <w:szCs w:val="22"/>
              </w:rPr>
              <w:t>，则项目锅炉灰渣产生量为</w:t>
            </w:r>
            <w:r>
              <w:rPr>
                <w:sz w:val="24"/>
                <w:szCs w:val="22"/>
              </w:rPr>
              <w:t>18.72</w:t>
            </w:r>
            <w:r>
              <w:rPr>
                <w:rFonts w:hint="eastAsia"/>
                <w:sz w:val="24"/>
                <w:szCs w:val="22"/>
              </w:rPr>
              <w:t>t/a</w:t>
            </w:r>
            <w:r>
              <w:rPr>
                <w:rFonts w:hint="eastAsia"/>
                <w:sz w:val="24"/>
                <w:szCs w:val="22"/>
              </w:rPr>
              <w:t>，锅炉灰渣可外售作为农家肥。</w:t>
            </w:r>
          </w:p>
          <w:p w14:paraId="36D5CE08" w14:textId="5569FA0F" w:rsidR="00383528" w:rsidRDefault="00301EF4">
            <w:pPr>
              <w:adjustRightInd w:val="0"/>
              <w:snapToGrid w:val="0"/>
              <w:spacing w:line="360" w:lineRule="auto"/>
              <w:ind w:firstLineChars="200" w:firstLine="480"/>
              <w:rPr>
                <w:sz w:val="24"/>
                <w:szCs w:val="22"/>
              </w:rPr>
            </w:pPr>
            <w:r>
              <w:rPr>
                <w:rFonts w:hint="eastAsia"/>
                <w:sz w:val="24"/>
                <w:szCs w:val="22"/>
              </w:rPr>
              <w:t>（</w:t>
            </w:r>
            <w:r>
              <w:rPr>
                <w:rFonts w:hint="eastAsia"/>
                <w:sz w:val="24"/>
                <w:szCs w:val="22"/>
              </w:rPr>
              <w:t>4</w:t>
            </w:r>
            <w:r>
              <w:rPr>
                <w:rFonts w:hint="eastAsia"/>
                <w:sz w:val="24"/>
                <w:szCs w:val="22"/>
              </w:rPr>
              <w:t>）</w:t>
            </w:r>
            <w:r w:rsidR="00BF35E9">
              <w:rPr>
                <w:rFonts w:hint="eastAsia"/>
                <w:sz w:val="24"/>
                <w:szCs w:val="22"/>
              </w:rPr>
              <w:t>纺织助剂</w:t>
            </w:r>
            <w:r>
              <w:rPr>
                <w:rFonts w:hint="eastAsia"/>
                <w:sz w:val="24"/>
                <w:szCs w:val="22"/>
              </w:rPr>
              <w:t>包装物</w:t>
            </w:r>
          </w:p>
          <w:p w14:paraId="434DDD47" w14:textId="586CDD76" w:rsidR="00383528" w:rsidRDefault="00301EF4">
            <w:pPr>
              <w:adjustRightInd w:val="0"/>
              <w:snapToGrid w:val="0"/>
              <w:spacing w:line="360" w:lineRule="auto"/>
              <w:ind w:firstLineChars="200" w:firstLine="480"/>
              <w:rPr>
                <w:sz w:val="24"/>
                <w:szCs w:val="22"/>
              </w:rPr>
            </w:pPr>
            <w:r>
              <w:rPr>
                <w:rFonts w:hint="eastAsia"/>
                <w:sz w:val="24"/>
                <w:szCs w:val="22"/>
              </w:rPr>
              <w:t>项目</w:t>
            </w:r>
            <w:r w:rsidR="00BF35E9">
              <w:rPr>
                <w:rFonts w:hint="eastAsia"/>
                <w:sz w:val="24"/>
                <w:szCs w:val="22"/>
              </w:rPr>
              <w:t>纺织助剂</w:t>
            </w:r>
            <w:r>
              <w:rPr>
                <w:rFonts w:hint="eastAsia"/>
                <w:sz w:val="24"/>
                <w:szCs w:val="22"/>
              </w:rPr>
              <w:t>主要为高分子软油、平滑剂、枧油等洗涤用原料的包装，包装物为塑料桶，根据建设单位提供的资料，废弃包装物产生量约为</w:t>
            </w:r>
            <w:r>
              <w:rPr>
                <w:rFonts w:hint="eastAsia"/>
                <w:sz w:val="24"/>
                <w:szCs w:val="22"/>
              </w:rPr>
              <w:t>0</w:t>
            </w:r>
            <w:r>
              <w:rPr>
                <w:sz w:val="24"/>
                <w:szCs w:val="22"/>
              </w:rPr>
              <w:t>.22</w:t>
            </w:r>
            <w:r>
              <w:rPr>
                <w:rFonts w:hint="eastAsia"/>
                <w:sz w:val="24"/>
                <w:szCs w:val="22"/>
              </w:rPr>
              <w:t>t</w:t>
            </w:r>
            <w:r>
              <w:rPr>
                <w:rFonts w:hint="eastAsia"/>
                <w:sz w:val="24"/>
                <w:szCs w:val="22"/>
              </w:rPr>
              <w:t>，该部分固废属于危险废物，危废编号为</w:t>
            </w:r>
            <w:r>
              <w:rPr>
                <w:rFonts w:hint="eastAsia"/>
                <w:sz w:val="24"/>
                <w:szCs w:val="22"/>
              </w:rPr>
              <w:t>HW</w:t>
            </w:r>
            <w:r>
              <w:rPr>
                <w:sz w:val="24"/>
                <w:szCs w:val="22"/>
              </w:rPr>
              <w:t>49</w:t>
            </w:r>
            <w:r>
              <w:rPr>
                <w:rFonts w:hint="eastAsia"/>
                <w:sz w:val="24"/>
                <w:szCs w:val="22"/>
              </w:rPr>
              <w:t>（</w:t>
            </w:r>
            <w:r>
              <w:rPr>
                <w:rFonts w:hint="eastAsia"/>
                <w:sz w:val="24"/>
                <w:szCs w:val="22"/>
              </w:rPr>
              <w:t>9</w:t>
            </w:r>
            <w:r>
              <w:rPr>
                <w:sz w:val="24"/>
                <w:szCs w:val="22"/>
              </w:rPr>
              <w:t>00</w:t>
            </w:r>
            <w:r>
              <w:rPr>
                <w:rFonts w:hint="eastAsia"/>
                <w:sz w:val="24"/>
                <w:szCs w:val="22"/>
              </w:rPr>
              <w:t>-</w:t>
            </w:r>
            <w:r>
              <w:rPr>
                <w:sz w:val="24"/>
                <w:szCs w:val="22"/>
              </w:rPr>
              <w:t>041</w:t>
            </w:r>
            <w:r>
              <w:rPr>
                <w:rFonts w:hint="eastAsia"/>
                <w:sz w:val="24"/>
                <w:szCs w:val="22"/>
              </w:rPr>
              <w:t>-</w:t>
            </w:r>
            <w:r>
              <w:rPr>
                <w:sz w:val="24"/>
                <w:szCs w:val="22"/>
              </w:rPr>
              <w:t>49</w:t>
            </w:r>
            <w:r>
              <w:rPr>
                <w:rFonts w:hint="eastAsia"/>
                <w:sz w:val="24"/>
                <w:szCs w:val="22"/>
              </w:rPr>
              <w:t>），厂区新建一处危废暂存间，危废经由暂存间统一储存后，可交由原厂家进行回收使用。</w:t>
            </w:r>
          </w:p>
          <w:p w14:paraId="6AEA5891" w14:textId="453DC8C4" w:rsidR="00BF35E9" w:rsidRDefault="00BF35E9">
            <w:pPr>
              <w:adjustRightInd w:val="0"/>
              <w:snapToGrid w:val="0"/>
              <w:spacing w:line="360" w:lineRule="auto"/>
              <w:ind w:firstLineChars="200" w:firstLine="480"/>
              <w:rPr>
                <w:sz w:val="24"/>
                <w:szCs w:val="22"/>
              </w:rPr>
            </w:pPr>
            <w:r>
              <w:rPr>
                <w:rFonts w:hint="eastAsia"/>
                <w:sz w:val="24"/>
                <w:szCs w:val="22"/>
              </w:rPr>
              <w:t>（</w:t>
            </w:r>
            <w:r>
              <w:rPr>
                <w:rFonts w:hint="eastAsia"/>
                <w:sz w:val="24"/>
                <w:szCs w:val="22"/>
              </w:rPr>
              <w:t>5</w:t>
            </w:r>
            <w:r>
              <w:rPr>
                <w:rFonts w:hint="eastAsia"/>
                <w:sz w:val="24"/>
                <w:szCs w:val="22"/>
              </w:rPr>
              <w:t>）</w:t>
            </w:r>
            <w:r w:rsidR="00B02791">
              <w:rPr>
                <w:rFonts w:hint="eastAsia"/>
                <w:sz w:val="24"/>
                <w:szCs w:val="22"/>
              </w:rPr>
              <w:t>原料</w:t>
            </w:r>
            <w:r>
              <w:rPr>
                <w:rFonts w:hint="eastAsia"/>
                <w:sz w:val="24"/>
                <w:szCs w:val="22"/>
              </w:rPr>
              <w:t>包装物</w:t>
            </w:r>
          </w:p>
          <w:p w14:paraId="27D78C81" w14:textId="7BC7AFF9" w:rsidR="00BF35E9" w:rsidRDefault="00BF35E9">
            <w:pPr>
              <w:adjustRightInd w:val="0"/>
              <w:snapToGrid w:val="0"/>
              <w:spacing w:line="360" w:lineRule="auto"/>
              <w:ind w:firstLineChars="200" w:firstLine="480"/>
              <w:rPr>
                <w:sz w:val="24"/>
                <w:szCs w:val="22"/>
              </w:rPr>
            </w:pPr>
            <w:r>
              <w:rPr>
                <w:rFonts w:hint="eastAsia"/>
                <w:sz w:val="24"/>
                <w:szCs w:val="22"/>
              </w:rPr>
              <w:t>项目布料</w:t>
            </w:r>
            <w:r w:rsidR="00B02791">
              <w:rPr>
                <w:rFonts w:hint="eastAsia"/>
                <w:sz w:val="24"/>
                <w:szCs w:val="22"/>
              </w:rPr>
              <w:t>、毛线</w:t>
            </w:r>
            <w:r>
              <w:rPr>
                <w:rFonts w:hint="eastAsia"/>
                <w:sz w:val="24"/>
                <w:szCs w:val="22"/>
              </w:rPr>
              <w:t>等原料使用塑料包装袋进行包装，根据业主提供的资料，废弃的包装物产生量约为</w:t>
            </w:r>
            <w:r>
              <w:rPr>
                <w:rFonts w:hint="eastAsia"/>
                <w:sz w:val="24"/>
                <w:szCs w:val="22"/>
              </w:rPr>
              <w:t>1</w:t>
            </w:r>
            <w:r>
              <w:rPr>
                <w:sz w:val="24"/>
                <w:szCs w:val="22"/>
              </w:rPr>
              <w:t>.5</w:t>
            </w:r>
            <w:r>
              <w:rPr>
                <w:rFonts w:hint="eastAsia"/>
                <w:sz w:val="24"/>
                <w:szCs w:val="22"/>
              </w:rPr>
              <w:t>t/a</w:t>
            </w:r>
            <w:r>
              <w:rPr>
                <w:rFonts w:hint="eastAsia"/>
                <w:sz w:val="24"/>
                <w:szCs w:val="22"/>
              </w:rPr>
              <w:t>，该部分固废为一般工业固废，经厂区内一般固废暂存间暂存后统一外售。</w:t>
            </w:r>
          </w:p>
          <w:p w14:paraId="1D2EB480" w14:textId="56F765C5" w:rsidR="00383528" w:rsidRDefault="00301EF4">
            <w:pPr>
              <w:adjustRightInd w:val="0"/>
              <w:snapToGrid w:val="0"/>
              <w:spacing w:line="360" w:lineRule="auto"/>
              <w:ind w:firstLineChars="200" w:firstLine="480"/>
              <w:rPr>
                <w:sz w:val="24"/>
                <w:szCs w:val="22"/>
              </w:rPr>
            </w:pPr>
            <w:r>
              <w:rPr>
                <w:rFonts w:hint="eastAsia"/>
                <w:sz w:val="24"/>
                <w:szCs w:val="22"/>
              </w:rPr>
              <w:t>（</w:t>
            </w:r>
            <w:r w:rsidR="00BF35E9">
              <w:rPr>
                <w:sz w:val="24"/>
                <w:szCs w:val="22"/>
              </w:rPr>
              <w:t>6</w:t>
            </w:r>
            <w:r>
              <w:rPr>
                <w:rFonts w:hint="eastAsia"/>
                <w:sz w:val="24"/>
                <w:szCs w:val="22"/>
              </w:rPr>
              <w:t>）布料边角料</w:t>
            </w:r>
          </w:p>
          <w:p w14:paraId="23CF65D3" w14:textId="0BC0D644" w:rsidR="00383528" w:rsidRDefault="00301EF4">
            <w:pPr>
              <w:adjustRightInd w:val="0"/>
              <w:snapToGrid w:val="0"/>
              <w:spacing w:line="360" w:lineRule="auto"/>
              <w:ind w:firstLineChars="200" w:firstLine="480"/>
              <w:rPr>
                <w:sz w:val="24"/>
                <w:szCs w:val="22"/>
              </w:rPr>
            </w:pPr>
            <w:r>
              <w:rPr>
                <w:rFonts w:hint="eastAsia"/>
                <w:sz w:val="24"/>
                <w:szCs w:val="22"/>
              </w:rPr>
              <w:lastRenderedPageBreak/>
              <w:t>项目在布料裁剪过程中会产生边角料，根据建设单位提供的资料，布料边角料的产生量约为</w:t>
            </w:r>
            <w:r>
              <w:rPr>
                <w:rFonts w:hint="eastAsia"/>
                <w:sz w:val="24"/>
                <w:szCs w:val="22"/>
              </w:rPr>
              <w:t>6t/a</w:t>
            </w:r>
            <w:r>
              <w:rPr>
                <w:rFonts w:hint="eastAsia"/>
                <w:sz w:val="24"/>
                <w:szCs w:val="22"/>
              </w:rPr>
              <w:t>，为一般工业固废，经厂区内一般固废暂存区暂存后统一外售。</w:t>
            </w:r>
          </w:p>
          <w:p w14:paraId="7FE8AB77" w14:textId="61B72491" w:rsidR="00380DBF" w:rsidRDefault="00380DBF">
            <w:pPr>
              <w:adjustRightInd w:val="0"/>
              <w:snapToGrid w:val="0"/>
              <w:spacing w:line="360" w:lineRule="auto"/>
              <w:ind w:firstLineChars="200" w:firstLine="480"/>
              <w:rPr>
                <w:sz w:val="24"/>
                <w:szCs w:val="22"/>
              </w:rPr>
            </w:pPr>
            <w:r>
              <w:rPr>
                <w:rFonts w:hint="eastAsia"/>
                <w:sz w:val="24"/>
                <w:szCs w:val="22"/>
              </w:rPr>
              <w:t>（</w:t>
            </w:r>
            <w:r w:rsidR="00BF35E9">
              <w:rPr>
                <w:sz w:val="24"/>
                <w:szCs w:val="22"/>
              </w:rPr>
              <w:t>7</w:t>
            </w:r>
            <w:r>
              <w:rPr>
                <w:rFonts w:hint="eastAsia"/>
                <w:sz w:val="24"/>
                <w:szCs w:val="22"/>
              </w:rPr>
              <w:t>）锅炉除尘灰</w:t>
            </w:r>
          </w:p>
          <w:p w14:paraId="1D84E165" w14:textId="38D06704" w:rsidR="00380DBF" w:rsidRDefault="00380DBF">
            <w:pPr>
              <w:adjustRightInd w:val="0"/>
              <w:snapToGrid w:val="0"/>
              <w:spacing w:line="360" w:lineRule="auto"/>
              <w:ind w:firstLineChars="200" w:firstLine="480"/>
              <w:rPr>
                <w:sz w:val="24"/>
                <w:szCs w:val="22"/>
              </w:rPr>
            </w:pPr>
            <w:r>
              <w:rPr>
                <w:rFonts w:hint="eastAsia"/>
                <w:sz w:val="24"/>
                <w:szCs w:val="22"/>
              </w:rPr>
              <w:t>项目使用旋风除尘</w:t>
            </w:r>
            <w:r>
              <w:rPr>
                <w:rFonts w:hint="eastAsia"/>
                <w:sz w:val="24"/>
                <w:szCs w:val="22"/>
              </w:rPr>
              <w:t>+</w:t>
            </w:r>
            <w:r>
              <w:rPr>
                <w:rFonts w:hint="eastAsia"/>
                <w:sz w:val="24"/>
                <w:szCs w:val="22"/>
              </w:rPr>
              <w:t>布袋除尘系统对燃生物质锅炉产生的烟尘进行除尘处理，根据前文分析，颗粒物的削减量为</w:t>
            </w:r>
            <w:r w:rsidR="006D3C4B">
              <w:rPr>
                <w:rFonts w:hint="eastAsia"/>
                <w:sz w:val="24"/>
                <w:szCs w:val="22"/>
              </w:rPr>
              <w:t>0</w:t>
            </w:r>
            <w:r w:rsidR="006D3C4B">
              <w:rPr>
                <w:sz w:val="24"/>
                <w:szCs w:val="22"/>
              </w:rPr>
              <w:t>.0927</w:t>
            </w:r>
            <w:r w:rsidR="006D3C4B">
              <w:rPr>
                <w:rFonts w:hint="eastAsia"/>
                <w:sz w:val="24"/>
                <w:szCs w:val="22"/>
              </w:rPr>
              <w:t>t/a</w:t>
            </w:r>
            <w:r w:rsidR="006D3C4B">
              <w:rPr>
                <w:rFonts w:hint="eastAsia"/>
                <w:sz w:val="24"/>
                <w:szCs w:val="22"/>
              </w:rPr>
              <w:t>，则项目锅炉除尘灰产生量约为</w:t>
            </w:r>
            <w:r w:rsidR="006D3C4B">
              <w:rPr>
                <w:rFonts w:hint="eastAsia"/>
                <w:sz w:val="24"/>
                <w:szCs w:val="22"/>
              </w:rPr>
              <w:t>0</w:t>
            </w:r>
            <w:r w:rsidR="006D3C4B">
              <w:rPr>
                <w:sz w:val="24"/>
                <w:szCs w:val="22"/>
              </w:rPr>
              <w:t>.0927</w:t>
            </w:r>
            <w:r w:rsidR="006D3C4B">
              <w:rPr>
                <w:rFonts w:hint="eastAsia"/>
                <w:sz w:val="24"/>
                <w:szCs w:val="22"/>
              </w:rPr>
              <w:t>t/a</w:t>
            </w:r>
            <w:r w:rsidR="006D3C4B">
              <w:rPr>
                <w:rFonts w:hint="eastAsia"/>
                <w:sz w:val="24"/>
                <w:szCs w:val="22"/>
              </w:rPr>
              <w:t>，该部分固废为一般工业固废，可与锅炉废渣一同外卖作为农肥。</w:t>
            </w:r>
          </w:p>
          <w:p w14:paraId="66820287" w14:textId="77777777" w:rsidR="00383528" w:rsidRDefault="00301EF4">
            <w:pPr>
              <w:keepNext/>
              <w:keepLines/>
              <w:widowControl/>
              <w:spacing w:beforeLines="50" w:before="120"/>
              <w:jc w:val="center"/>
              <w:outlineLvl w:val="4"/>
              <w:rPr>
                <w:b/>
                <w:bCs/>
                <w:snapToGrid w:val="0"/>
                <w:kern w:val="0"/>
                <w:sz w:val="24"/>
                <w:szCs w:val="28"/>
              </w:rPr>
            </w:pPr>
            <w:r>
              <w:rPr>
                <w:b/>
                <w:bCs/>
                <w:snapToGrid w:val="0"/>
                <w:kern w:val="0"/>
                <w:sz w:val="24"/>
                <w:szCs w:val="28"/>
              </w:rPr>
              <w:t>表</w:t>
            </w:r>
            <w:r>
              <w:rPr>
                <w:b/>
                <w:bCs/>
                <w:snapToGrid w:val="0"/>
                <w:kern w:val="0"/>
                <w:sz w:val="24"/>
                <w:szCs w:val="28"/>
              </w:rPr>
              <w:t>4</w:t>
            </w:r>
            <w:r>
              <w:rPr>
                <w:rFonts w:hint="eastAsia"/>
                <w:b/>
                <w:bCs/>
                <w:snapToGrid w:val="0"/>
                <w:kern w:val="0"/>
                <w:sz w:val="24"/>
                <w:szCs w:val="28"/>
              </w:rPr>
              <w:t>-</w:t>
            </w:r>
            <w:r>
              <w:rPr>
                <w:b/>
                <w:bCs/>
                <w:snapToGrid w:val="0"/>
                <w:kern w:val="0"/>
                <w:sz w:val="24"/>
                <w:szCs w:val="28"/>
              </w:rPr>
              <w:t xml:space="preserve">5  </w:t>
            </w:r>
            <w:r>
              <w:rPr>
                <w:b/>
                <w:bCs/>
                <w:snapToGrid w:val="0"/>
                <w:kern w:val="0"/>
                <w:sz w:val="24"/>
                <w:szCs w:val="28"/>
              </w:rPr>
              <w:t>固废产生量及去向</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08"/>
              <w:gridCol w:w="1335"/>
              <w:gridCol w:w="1164"/>
              <w:gridCol w:w="1812"/>
              <w:gridCol w:w="2999"/>
            </w:tblGrid>
            <w:tr w:rsidR="00383528" w14:paraId="6492052D" w14:textId="77777777" w:rsidTr="006D3C4B">
              <w:trPr>
                <w:trHeight w:val="340"/>
                <w:jc w:val="center"/>
              </w:trPr>
              <w:tc>
                <w:tcPr>
                  <w:tcW w:w="384" w:type="pct"/>
                  <w:vAlign w:val="center"/>
                </w:tcPr>
                <w:p w14:paraId="24A7DBB2" w14:textId="77777777" w:rsidR="00383528" w:rsidRDefault="00301EF4">
                  <w:pPr>
                    <w:adjustRightInd w:val="0"/>
                    <w:snapToGrid w:val="0"/>
                    <w:jc w:val="center"/>
                    <w:rPr>
                      <w:b/>
                      <w:szCs w:val="22"/>
                      <w:u w:val="single"/>
                    </w:rPr>
                  </w:pPr>
                  <w:r>
                    <w:rPr>
                      <w:b/>
                      <w:szCs w:val="22"/>
                      <w:u w:val="single"/>
                    </w:rPr>
                    <w:t>编号</w:t>
                  </w:r>
                </w:p>
              </w:tc>
              <w:tc>
                <w:tcPr>
                  <w:tcW w:w="843" w:type="pct"/>
                  <w:vAlign w:val="center"/>
                </w:tcPr>
                <w:p w14:paraId="56A40FA8" w14:textId="77777777" w:rsidR="00383528" w:rsidRDefault="00301EF4">
                  <w:pPr>
                    <w:adjustRightInd w:val="0"/>
                    <w:snapToGrid w:val="0"/>
                    <w:jc w:val="center"/>
                    <w:rPr>
                      <w:b/>
                      <w:szCs w:val="22"/>
                      <w:u w:val="single"/>
                    </w:rPr>
                  </w:pPr>
                  <w:r>
                    <w:rPr>
                      <w:b/>
                      <w:szCs w:val="22"/>
                      <w:u w:val="single"/>
                    </w:rPr>
                    <w:t>名称</w:t>
                  </w:r>
                </w:p>
              </w:tc>
              <w:tc>
                <w:tcPr>
                  <w:tcW w:w="735" w:type="pct"/>
                  <w:vAlign w:val="center"/>
                </w:tcPr>
                <w:p w14:paraId="6EF9919F" w14:textId="77777777" w:rsidR="00383528" w:rsidRDefault="00301EF4">
                  <w:pPr>
                    <w:adjustRightInd w:val="0"/>
                    <w:snapToGrid w:val="0"/>
                    <w:jc w:val="center"/>
                    <w:rPr>
                      <w:b/>
                      <w:szCs w:val="22"/>
                      <w:u w:val="single"/>
                    </w:rPr>
                  </w:pPr>
                  <w:r>
                    <w:rPr>
                      <w:b/>
                      <w:szCs w:val="22"/>
                      <w:u w:val="single"/>
                    </w:rPr>
                    <w:t>性质</w:t>
                  </w:r>
                </w:p>
              </w:tc>
              <w:tc>
                <w:tcPr>
                  <w:tcW w:w="1144" w:type="pct"/>
                  <w:vAlign w:val="center"/>
                </w:tcPr>
                <w:p w14:paraId="775468AF" w14:textId="77777777" w:rsidR="00383528" w:rsidRDefault="00301EF4">
                  <w:pPr>
                    <w:adjustRightInd w:val="0"/>
                    <w:snapToGrid w:val="0"/>
                    <w:jc w:val="center"/>
                    <w:rPr>
                      <w:b/>
                      <w:szCs w:val="22"/>
                      <w:u w:val="single"/>
                    </w:rPr>
                  </w:pPr>
                  <w:r>
                    <w:rPr>
                      <w:b/>
                      <w:szCs w:val="22"/>
                      <w:u w:val="single"/>
                    </w:rPr>
                    <w:t>产生量</w:t>
                  </w:r>
                  <w:r>
                    <w:rPr>
                      <w:b/>
                      <w:szCs w:val="22"/>
                      <w:u w:val="single"/>
                    </w:rPr>
                    <w:t>t/a</w:t>
                  </w:r>
                </w:p>
              </w:tc>
              <w:tc>
                <w:tcPr>
                  <w:tcW w:w="1894" w:type="pct"/>
                  <w:vAlign w:val="center"/>
                </w:tcPr>
                <w:p w14:paraId="7C40FF60" w14:textId="77777777" w:rsidR="00383528" w:rsidRDefault="00301EF4">
                  <w:pPr>
                    <w:adjustRightInd w:val="0"/>
                    <w:snapToGrid w:val="0"/>
                    <w:jc w:val="center"/>
                    <w:rPr>
                      <w:b/>
                      <w:szCs w:val="22"/>
                      <w:u w:val="single"/>
                    </w:rPr>
                  </w:pPr>
                  <w:r>
                    <w:rPr>
                      <w:b/>
                      <w:szCs w:val="22"/>
                      <w:u w:val="single"/>
                    </w:rPr>
                    <w:t>处理方式</w:t>
                  </w:r>
                </w:p>
              </w:tc>
            </w:tr>
            <w:tr w:rsidR="00B02791" w14:paraId="3ED72141" w14:textId="77777777" w:rsidTr="006D3C4B">
              <w:trPr>
                <w:trHeight w:val="340"/>
                <w:jc w:val="center"/>
              </w:trPr>
              <w:tc>
                <w:tcPr>
                  <w:tcW w:w="384" w:type="pct"/>
                  <w:vAlign w:val="center"/>
                </w:tcPr>
                <w:p w14:paraId="50DD8090" w14:textId="77777777" w:rsidR="00B02791" w:rsidRDefault="00B02791">
                  <w:pPr>
                    <w:adjustRightInd w:val="0"/>
                    <w:snapToGrid w:val="0"/>
                    <w:jc w:val="center"/>
                    <w:rPr>
                      <w:szCs w:val="22"/>
                      <w:u w:val="single"/>
                    </w:rPr>
                  </w:pPr>
                  <w:r>
                    <w:rPr>
                      <w:szCs w:val="22"/>
                      <w:u w:val="single"/>
                    </w:rPr>
                    <w:t>1</w:t>
                  </w:r>
                </w:p>
              </w:tc>
              <w:tc>
                <w:tcPr>
                  <w:tcW w:w="843" w:type="pct"/>
                  <w:vAlign w:val="center"/>
                </w:tcPr>
                <w:p w14:paraId="5C99FFC2" w14:textId="77777777" w:rsidR="00B02791" w:rsidRDefault="00B02791">
                  <w:pPr>
                    <w:adjustRightInd w:val="0"/>
                    <w:snapToGrid w:val="0"/>
                    <w:jc w:val="center"/>
                    <w:rPr>
                      <w:szCs w:val="22"/>
                      <w:u w:val="single"/>
                    </w:rPr>
                  </w:pPr>
                  <w:r>
                    <w:rPr>
                      <w:rFonts w:hint="eastAsia"/>
                      <w:szCs w:val="22"/>
                      <w:u w:val="single"/>
                    </w:rPr>
                    <w:t>沉淀污泥</w:t>
                  </w:r>
                </w:p>
              </w:tc>
              <w:tc>
                <w:tcPr>
                  <w:tcW w:w="735" w:type="pct"/>
                  <w:vMerge w:val="restart"/>
                  <w:vAlign w:val="center"/>
                </w:tcPr>
                <w:p w14:paraId="1AF5A173" w14:textId="77777777" w:rsidR="00B02791" w:rsidRDefault="00B02791">
                  <w:pPr>
                    <w:adjustRightInd w:val="0"/>
                    <w:snapToGrid w:val="0"/>
                    <w:rPr>
                      <w:szCs w:val="22"/>
                      <w:u w:val="single"/>
                    </w:rPr>
                  </w:pPr>
                  <w:r>
                    <w:rPr>
                      <w:szCs w:val="22"/>
                      <w:u w:val="single"/>
                    </w:rPr>
                    <w:t>一般固废</w:t>
                  </w:r>
                </w:p>
              </w:tc>
              <w:tc>
                <w:tcPr>
                  <w:tcW w:w="1144" w:type="pct"/>
                  <w:vAlign w:val="center"/>
                </w:tcPr>
                <w:p w14:paraId="5C3F88CD" w14:textId="77777777" w:rsidR="00B02791" w:rsidRDefault="00B02791">
                  <w:pPr>
                    <w:adjustRightInd w:val="0"/>
                    <w:snapToGrid w:val="0"/>
                    <w:jc w:val="center"/>
                    <w:rPr>
                      <w:szCs w:val="22"/>
                      <w:u w:val="single"/>
                    </w:rPr>
                  </w:pPr>
                  <w:r>
                    <w:rPr>
                      <w:szCs w:val="22"/>
                      <w:u w:val="single"/>
                    </w:rPr>
                    <w:t>27.6</w:t>
                  </w:r>
                </w:p>
              </w:tc>
              <w:tc>
                <w:tcPr>
                  <w:tcW w:w="1894" w:type="pct"/>
                  <w:vAlign w:val="center"/>
                </w:tcPr>
                <w:p w14:paraId="0C6FFA04" w14:textId="77777777" w:rsidR="00B02791" w:rsidRDefault="00B02791">
                  <w:pPr>
                    <w:adjustRightInd w:val="0"/>
                    <w:snapToGrid w:val="0"/>
                    <w:jc w:val="center"/>
                    <w:rPr>
                      <w:szCs w:val="22"/>
                      <w:u w:val="single"/>
                    </w:rPr>
                  </w:pPr>
                  <w:r>
                    <w:rPr>
                      <w:rFonts w:hint="eastAsia"/>
                      <w:szCs w:val="22"/>
                      <w:u w:val="single"/>
                    </w:rPr>
                    <w:t>收集后定期外运，由有资质的单位处理</w:t>
                  </w:r>
                </w:p>
              </w:tc>
            </w:tr>
            <w:tr w:rsidR="00B02791" w14:paraId="391FB25A" w14:textId="77777777" w:rsidTr="006D3C4B">
              <w:trPr>
                <w:trHeight w:val="340"/>
                <w:jc w:val="center"/>
              </w:trPr>
              <w:tc>
                <w:tcPr>
                  <w:tcW w:w="384" w:type="pct"/>
                  <w:vAlign w:val="center"/>
                </w:tcPr>
                <w:p w14:paraId="5E237E1F" w14:textId="77777777" w:rsidR="00B02791" w:rsidRDefault="00B02791">
                  <w:pPr>
                    <w:adjustRightInd w:val="0"/>
                    <w:snapToGrid w:val="0"/>
                    <w:jc w:val="center"/>
                    <w:rPr>
                      <w:szCs w:val="22"/>
                      <w:u w:val="single"/>
                    </w:rPr>
                  </w:pPr>
                  <w:r>
                    <w:rPr>
                      <w:rFonts w:hint="eastAsia"/>
                      <w:szCs w:val="22"/>
                      <w:u w:val="single"/>
                    </w:rPr>
                    <w:t>2</w:t>
                  </w:r>
                </w:p>
              </w:tc>
              <w:tc>
                <w:tcPr>
                  <w:tcW w:w="843" w:type="pct"/>
                  <w:vAlign w:val="center"/>
                </w:tcPr>
                <w:p w14:paraId="12AA5E5B" w14:textId="77777777" w:rsidR="00B02791" w:rsidRDefault="00B02791">
                  <w:pPr>
                    <w:adjustRightInd w:val="0"/>
                    <w:snapToGrid w:val="0"/>
                    <w:jc w:val="center"/>
                    <w:rPr>
                      <w:szCs w:val="22"/>
                      <w:u w:val="single"/>
                    </w:rPr>
                  </w:pPr>
                  <w:r>
                    <w:rPr>
                      <w:rFonts w:hint="eastAsia"/>
                      <w:szCs w:val="22"/>
                      <w:u w:val="single"/>
                    </w:rPr>
                    <w:t>锅炉废渣</w:t>
                  </w:r>
                </w:p>
              </w:tc>
              <w:tc>
                <w:tcPr>
                  <w:tcW w:w="735" w:type="pct"/>
                  <w:vMerge/>
                  <w:vAlign w:val="center"/>
                </w:tcPr>
                <w:p w14:paraId="2CF27C89" w14:textId="77777777" w:rsidR="00B02791" w:rsidRDefault="00B02791">
                  <w:pPr>
                    <w:adjustRightInd w:val="0"/>
                    <w:snapToGrid w:val="0"/>
                    <w:jc w:val="center"/>
                    <w:rPr>
                      <w:szCs w:val="22"/>
                      <w:u w:val="single"/>
                    </w:rPr>
                  </w:pPr>
                </w:p>
              </w:tc>
              <w:tc>
                <w:tcPr>
                  <w:tcW w:w="1144" w:type="pct"/>
                  <w:vAlign w:val="center"/>
                </w:tcPr>
                <w:p w14:paraId="6DA06570" w14:textId="77777777" w:rsidR="00B02791" w:rsidRDefault="00B02791">
                  <w:pPr>
                    <w:adjustRightInd w:val="0"/>
                    <w:snapToGrid w:val="0"/>
                    <w:jc w:val="center"/>
                    <w:rPr>
                      <w:szCs w:val="22"/>
                      <w:u w:val="single"/>
                    </w:rPr>
                  </w:pPr>
                  <w:r>
                    <w:rPr>
                      <w:szCs w:val="22"/>
                      <w:u w:val="single"/>
                    </w:rPr>
                    <w:t>18.72</w:t>
                  </w:r>
                </w:p>
              </w:tc>
              <w:tc>
                <w:tcPr>
                  <w:tcW w:w="1894" w:type="pct"/>
                  <w:vMerge w:val="restart"/>
                  <w:vAlign w:val="center"/>
                </w:tcPr>
                <w:p w14:paraId="3D607971" w14:textId="77777777" w:rsidR="00B02791" w:rsidRDefault="00B02791">
                  <w:pPr>
                    <w:adjustRightInd w:val="0"/>
                    <w:snapToGrid w:val="0"/>
                    <w:jc w:val="center"/>
                    <w:rPr>
                      <w:szCs w:val="22"/>
                      <w:u w:val="single"/>
                    </w:rPr>
                  </w:pPr>
                  <w:r>
                    <w:rPr>
                      <w:rFonts w:hint="eastAsia"/>
                      <w:szCs w:val="22"/>
                      <w:u w:val="single"/>
                    </w:rPr>
                    <w:t>外卖做农肥</w:t>
                  </w:r>
                </w:p>
              </w:tc>
            </w:tr>
            <w:tr w:rsidR="00B02791" w14:paraId="112EB480" w14:textId="77777777" w:rsidTr="006D3C4B">
              <w:trPr>
                <w:trHeight w:val="340"/>
                <w:jc w:val="center"/>
              </w:trPr>
              <w:tc>
                <w:tcPr>
                  <w:tcW w:w="384" w:type="pct"/>
                  <w:vAlign w:val="center"/>
                </w:tcPr>
                <w:p w14:paraId="3F2917CC" w14:textId="5640C4DD" w:rsidR="00B02791" w:rsidRDefault="00B02791" w:rsidP="006D3C4B">
                  <w:pPr>
                    <w:adjustRightInd w:val="0"/>
                    <w:snapToGrid w:val="0"/>
                    <w:jc w:val="center"/>
                    <w:rPr>
                      <w:szCs w:val="22"/>
                      <w:u w:val="single"/>
                    </w:rPr>
                  </w:pPr>
                  <w:r>
                    <w:rPr>
                      <w:szCs w:val="22"/>
                      <w:u w:val="single"/>
                    </w:rPr>
                    <w:t>3</w:t>
                  </w:r>
                </w:p>
              </w:tc>
              <w:tc>
                <w:tcPr>
                  <w:tcW w:w="843" w:type="pct"/>
                  <w:vAlign w:val="center"/>
                </w:tcPr>
                <w:p w14:paraId="2682B08C" w14:textId="6BA58B9C" w:rsidR="00B02791" w:rsidRDefault="00B02791" w:rsidP="006D3C4B">
                  <w:pPr>
                    <w:adjustRightInd w:val="0"/>
                    <w:snapToGrid w:val="0"/>
                    <w:jc w:val="center"/>
                    <w:rPr>
                      <w:szCs w:val="22"/>
                      <w:u w:val="single"/>
                    </w:rPr>
                  </w:pPr>
                  <w:r>
                    <w:rPr>
                      <w:rFonts w:hint="eastAsia"/>
                      <w:szCs w:val="22"/>
                      <w:u w:val="single"/>
                    </w:rPr>
                    <w:t>锅炉除尘灰</w:t>
                  </w:r>
                </w:p>
              </w:tc>
              <w:tc>
                <w:tcPr>
                  <w:tcW w:w="735" w:type="pct"/>
                  <w:vMerge/>
                  <w:vAlign w:val="center"/>
                </w:tcPr>
                <w:p w14:paraId="7EBBB09D" w14:textId="77777777" w:rsidR="00B02791" w:rsidRDefault="00B02791" w:rsidP="006D3C4B">
                  <w:pPr>
                    <w:adjustRightInd w:val="0"/>
                    <w:snapToGrid w:val="0"/>
                    <w:jc w:val="center"/>
                    <w:rPr>
                      <w:szCs w:val="22"/>
                      <w:u w:val="single"/>
                    </w:rPr>
                  </w:pPr>
                </w:p>
              </w:tc>
              <w:tc>
                <w:tcPr>
                  <w:tcW w:w="1144" w:type="pct"/>
                  <w:vAlign w:val="center"/>
                </w:tcPr>
                <w:p w14:paraId="01737B5D" w14:textId="1689FA8F" w:rsidR="00B02791" w:rsidRDefault="00B02791" w:rsidP="006D3C4B">
                  <w:pPr>
                    <w:adjustRightInd w:val="0"/>
                    <w:snapToGrid w:val="0"/>
                    <w:jc w:val="center"/>
                    <w:rPr>
                      <w:szCs w:val="22"/>
                      <w:u w:val="single"/>
                    </w:rPr>
                  </w:pPr>
                  <w:r>
                    <w:rPr>
                      <w:rFonts w:hint="eastAsia"/>
                      <w:szCs w:val="22"/>
                      <w:u w:val="single"/>
                    </w:rPr>
                    <w:t>0</w:t>
                  </w:r>
                  <w:r>
                    <w:rPr>
                      <w:szCs w:val="22"/>
                      <w:u w:val="single"/>
                    </w:rPr>
                    <w:t>.0927</w:t>
                  </w:r>
                </w:p>
              </w:tc>
              <w:tc>
                <w:tcPr>
                  <w:tcW w:w="1894" w:type="pct"/>
                  <w:vMerge/>
                  <w:vAlign w:val="center"/>
                </w:tcPr>
                <w:p w14:paraId="465049DE" w14:textId="77777777" w:rsidR="00B02791" w:rsidRDefault="00B02791" w:rsidP="006D3C4B">
                  <w:pPr>
                    <w:adjustRightInd w:val="0"/>
                    <w:snapToGrid w:val="0"/>
                    <w:jc w:val="center"/>
                    <w:rPr>
                      <w:szCs w:val="22"/>
                      <w:u w:val="single"/>
                    </w:rPr>
                  </w:pPr>
                </w:p>
              </w:tc>
            </w:tr>
            <w:tr w:rsidR="00B02791" w14:paraId="57311B98" w14:textId="77777777" w:rsidTr="006D3C4B">
              <w:trPr>
                <w:trHeight w:val="340"/>
                <w:jc w:val="center"/>
              </w:trPr>
              <w:tc>
                <w:tcPr>
                  <w:tcW w:w="384" w:type="pct"/>
                  <w:vAlign w:val="center"/>
                </w:tcPr>
                <w:p w14:paraId="1009F96B" w14:textId="0DCD3C03" w:rsidR="00B02791" w:rsidRDefault="00B02791" w:rsidP="006D3C4B">
                  <w:pPr>
                    <w:adjustRightInd w:val="0"/>
                    <w:snapToGrid w:val="0"/>
                    <w:jc w:val="center"/>
                    <w:rPr>
                      <w:szCs w:val="22"/>
                      <w:u w:val="single"/>
                    </w:rPr>
                  </w:pPr>
                  <w:r>
                    <w:rPr>
                      <w:rFonts w:hint="eastAsia"/>
                      <w:szCs w:val="22"/>
                      <w:u w:val="single"/>
                    </w:rPr>
                    <w:t>4</w:t>
                  </w:r>
                </w:p>
              </w:tc>
              <w:tc>
                <w:tcPr>
                  <w:tcW w:w="843" w:type="pct"/>
                  <w:vAlign w:val="center"/>
                </w:tcPr>
                <w:p w14:paraId="69B245BA" w14:textId="77777777" w:rsidR="00B02791" w:rsidRDefault="00B02791" w:rsidP="006D3C4B">
                  <w:pPr>
                    <w:adjustRightInd w:val="0"/>
                    <w:snapToGrid w:val="0"/>
                    <w:jc w:val="center"/>
                    <w:rPr>
                      <w:szCs w:val="22"/>
                      <w:u w:val="single"/>
                    </w:rPr>
                  </w:pPr>
                  <w:r>
                    <w:rPr>
                      <w:rFonts w:hint="eastAsia"/>
                      <w:szCs w:val="22"/>
                      <w:u w:val="single"/>
                    </w:rPr>
                    <w:t>布料边角料</w:t>
                  </w:r>
                </w:p>
              </w:tc>
              <w:tc>
                <w:tcPr>
                  <w:tcW w:w="735" w:type="pct"/>
                  <w:vMerge/>
                  <w:vAlign w:val="center"/>
                </w:tcPr>
                <w:p w14:paraId="7729D1D3" w14:textId="77777777" w:rsidR="00B02791" w:rsidRDefault="00B02791" w:rsidP="006D3C4B">
                  <w:pPr>
                    <w:adjustRightInd w:val="0"/>
                    <w:snapToGrid w:val="0"/>
                    <w:jc w:val="center"/>
                    <w:rPr>
                      <w:szCs w:val="22"/>
                      <w:u w:val="single"/>
                    </w:rPr>
                  </w:pPr>
                </w:p>
              </w:tc>
              <w:tc>
                <w:tcPr>
                  <w:tcW w:w="1144" w:type="pct"/>
                  <w:vAlign w:val="center"/>
                </w:tcPr>
                <w:p w14:paraId="1A638304" w14:textId="77777777" w:rsidR="00B02791" w:rsidRDefault="00B02791" w:rsidP="006D3C4B">
                  <w:pPr>
                    <w:adjustRightInd w:val="0"/>
                    <w:snapToGrid w:val="0"/>
                    <w:jc w:val="center"/>
                    <w:rPr>
                      <w:szCs w:val="22"/>
                      <w:u w:val="single"/>
                    </w:rPr>
                  </w:pPr>
                  <w:r>
                    <w:rPr>
                      <w:rFonts w:hint="eastAsia"/>
                      <w:szCs w:val="22"/>
                      <w:u w:val="single"/>
                    </w:rPr>
                    <w:t>6</w:t>
                  </w:r>
                </w:p>
              </w:tc>
              <w:tc>
                <w:tcPr>
                  <w:tcW w:w="1894" w:type="pct"/>
                  <w:vMerge w:val="restart"/>
                  <w:vAlign w:val="center"/>
                </w:tcPr>
                <w:p w14:paraId="76A5F190" w14:textId="77777777" w:rsidR="00B02791" w:rsidRDefault="00B02791" w:rsidP="006D3C4B">
                  <w:pPr>
                    <w:adjustRightInd w:val="0"/>
                    <w:snapToGrid w:val="0"/>
                    <w:jc w:val="center"/>
                    <w:rPr>
                      <w:szCs w:val="22"/>
                      <w:u w:val="single"/>
                    </w:rPr>
                  </w:pPr>
                  <w:r>
                    <w:rPr>
                      <w:rFonts w:hint="eastAsia"/>
                      <w:szCs w:val="22"/>
                      <w:u w:val="single"/>
                    </w:rPr>
                    <w:t>收集于固废暂存区定期外售</w:t>
                  </w:r>
                </w:p>
              </w:tc>
            </w:tr>
            <w:tr w:rsidR="00B02791" w14:paraId="03B08939" w14:textId="77777777" w:rsidTr="006D3C4B">
              <w:trPr>
                <w:trHeight w:val="340"/>
                <w:jc w:val="center"/>
              </w:trPr>
              <w:tc>
                <w:tcPr>
                  <w:tcW w:w="384" w:type="pct"/>
                  <w:vAlign w:val="center"/>
                </w:tcPr>
                <w:p w14:paraId="25478C58" w14:textId="1CA6BD62" w:rsidR="00B02791" w:rsidRDefault="00B02791" w:rsidP="006D3C4B">
                  <w:pPr>
                    <w:adjustRightInd w:val="0"/>
                    <w:snapToGrid w:val="0"/>
                    <w:jc w:val="center"/>
                    <w:rPr>
                      <w:szCs w:val="22"/>
                      <w:u w:val="single"/>
                    </w:rPr>
                  </w:pPr>
                  <w:r>
                    <w:rPr>
                      <w:rFonts w:hint="eastAsia"/>
                      <w:szCs w:val="22"/>
                      <w:u w:val="single"/>
                    </w:rPr>
                    <w:t>5</w:t>
                  </w:r>
                </w:p>
              </w:tc>
              <w:tc>
                <w:tcPr>
                  <w:tcW w:w="843" w:type="pct"/>
                  <w:vAlign w:val="center"/>
                </w:tcPr>
                <w:p w14:paraId="44DFC331" w14:textId="53506D71" w:rsidR="00B02791" w:rsidRDefault="00B02791" w:rsidP="006D3C4B">
                  <w:pPr>
                    <w:adjustRightInd w:val="0"/>
                    <w:snapToGrid w:val="0"/>
                    <w:jc w:val="center"/>
                    <w:rPr>
                      <w:szCs w:val="22"/>
                      <w:u w:val="single"/>
                    </w:rPr>
                  </w:pPr>
                  <w:r>
                    <w:rPr>
                      <w:rFonts w:hint="eastAsia"/>
                      <w:szCs w:val="22"/>
                      <w:u w:val="single"/>
                    </w:rPr>
                    <w:t>原料包装物</w:t>
                  </w:r>
                </w:p>
              </w:tc>
              <w:tc>
                <w:tcPr>
                  <w:tcW w:w="735" w:type="pct"/>
                  <w:vMerge/>
                  <w:vAlign w:val="center"/>
                </w:tcPr>
                <w:p w14:paraId="5750039E" w14:textId="77777777" w:rsidR="00B02791" w:rsidRDefault="00B02791" w:rsidP="006D3C4B">
                  <w:pPr>
                    <w:adjustRightInd w:val="0"/>
                    <w:snapToGrid w:val="0"/>
                    <w:jc w:val="center"/>
                    <w:rPr>
                      <w:szCs w:val="22"/>
                      <w:u w:val="single"/>
                    </w:rPr>
                  </w:pPr>
                </w:p>
              </w:tc>
              <w:tc>
                <w:tcPr>
                  <w:tcW w:w="1144" w:type="pct"/>
                  <w:vAlign w:val="center"/>
                </w:tcPr>
                <w:p w14:paraId="33A7B5EA" w14:textId="33465E2C" w:rsidR="00B02791" w:rsidRDefault="00B02791" w:rsidP="006D3C4B">
                  <w:pPr>
                    <w:adjustRightInd w:val="0"/>
                    <w:snapToGrid w:val="0"/>
                    <w:jc w:val="center"/>
                    <w:rPr>
                      <w:szCs w:val="22"/>
                      <w:u w:val="single"/>
                    </w:rPr>
                  </w:pPr>
                  <w:r>
                    <w:rPr>
                      <w:rFonts w:hint="eastAsia"/>
                      <w:szCs w:val="22"/>
                      <w:u w:val="single"/>
                    </w:rPr>
                    <w:t>1</w:t>
                  </w:r>
                  <w:r>
                    <w:rPr>
                      <w:szCs w:val="22"/>
                      <w:u w:val="single"/>
                    </w:rPr>
                    <w:t>.5</w:t>
                  </w:r>
                </w:p>
              </w:tc>
              <w:tc>
                <w:tcPr>
                  <w:tcW w:w="1894" w:type="pct"/>
                  <w:vMerge/>
                  <w:vAlign w:val="center"/>
                </w:tcPr>
                <w:p w14:paraId="43FAB2F7" w14:textId="77777777" w:rsidR="00B02791" w:rsidRDefault="00B02791" w:rsidP="006D3C4B">
                  <w:pPr>
                    <w:adjustRightInd w:val="0"/>
                    <w:snapToGrid w:val="0"/>
                    <w:jc w:val="center"/>
                    <w:rPr>
                      <w:szCs w:val="22"/>
                      <w:u w:val="single"/>
                    </w:rPr>
                  </w:pPr>
                </w:p>
              </w:tc>
            </w:tr>
            <w:tr w:rsidR="006D3C4B" w14:paraId="390741EF" w14:textId="77777777" w:rsidTr="006D3C4B">
              <w:trPr>
                <w:trHeight w:val="340"/>
                <w:jc w:val="center"/>
              </w:trPr>
              <w:tc>
                <w:tcPr>
                  <w:tcW w:w="384" w:type="pct"/>
                  <w:vAlign w:val="center"/>
                </w:tcPr>
                <w:p w14:paraId="11FC80D8" w14:textId="35FB3EAE" w:rsidR="006D3C4B" w:rsidRDefault="00B02791" w:rsidP="006D3C4B">
                  <w:pPr>
                    <w:adjustRightInd w:val="0"/>
                    <w:snapToGrid w:val="0"/>
                    <w:jc w:val="center"/>
                    <w:rPr>
                      <w:szCs w:val="22"/>
                      <w:u w:val="single"/>
                    </w:rPr>
                  </w:pPr>
                  <w:r>
                    <w:rPr>
                      <w:rFonts w:hint="eastAsia"/>
                      <w:szCs w:val="22"/>
                      <w:u w:val="single"/>
                    </w:rPr>
                    <w:t>6</w:t>
                  </w:r>
                </w:p>
              </w:tc>
              <w:tc>
                <w:tcPr>
                  <w:tcW w:w="843" w:type="pct"/>
                  <w:vAlign w:val="center"/>
                </w:tcPr>
                <w:p w14:paraId="1EE7A428" w14:textId="06B36F2C" w:rsidR="006D3C4B" w:rsidRDefault="00B02791" w:rsidP="006D3C4B">
                  <w:pPr>
                    <w:adjustRightInd w:val="0"/>
                    <w:snapToGrid w:val="0"/>
                    <w:jc w:val="center"/>
                    <w:rPr>
                      <w:szCs w:val="22"/>
                      <w:u w:val="single"/>
                    </w:rPr>
                  </w:pPr>
                  <w:r>
                    <w:rPr>
                      <w:rFonts w:hint="eastAsia"/>
                      <w:szCs w:val="22"/>
                      <w:u w:val="single"/>
                    </w:rPr>
                    <w:t>纺织助剂</w:t>
                  </w:r>
                  <w:r w:rsidR="006D3C4B">
                    <w:rPr>
                      <w:rFonts w:hint="eastAsia"/>
                      <w:szCs w:val="22"/>
                      <w:u w:val="single"/>
                    </w:rPr>
                    <w:t>包装物</w:t>
                  </w:r>
                </w:p>
              </w:tc>
              <w:tc>
                <w:tcPr>
                  <w:tcW w:w="735" w:type="pct"/>
                  <w:vAlign w:val="center"/>
                </w:tcPr>
                <w:p w14:paraId="37914329" w14:textId="77777777" w:rsidR="006D3C4B" w:rsidRDefault="006D3C4B" w:rsidP="006D3C4B">
                  <w:pPr>
                    <w:adjustRightInd w:val="0"/>
                    <w:snapToGrid w:val="0"/>
                    <w:jc w:val="center"/>
                    <w:rPr>
                      <w:szCs w:val="22"/>
                      <w:u w:val="single"/>
                    </w:rPr>
                  </w:pPr>
                  <w:r>
                    <w:rPr>
                      <w:rFonts w:hint="eastAsia"/>
                      <w:szCs w:val="22"/>
                      <w:u w:val="single"/>
                    </w:rPr>
                    <w:t>HW</w:t>
                  </w:r>
                  <w:r>
                    <w:rPr>
                      <w:szCs w:val="22"/>
                      <w:u w:val="single"/>
                    </w:rPr>
                    <w:t>49</w:t>
                  </w:r>
                </w:p>
              </w:tc>
              <w:tc>
                <w:tcPr>
                  <w:tcW w:w="1144" w:type="pct"/>
                  <w:vAlign w:val="center"/>
                </w:tcPr>
                <w:p w14:paraId="5ACA5150" w14:textId="77777777" w:rsidR="006D3C4B" w:rsidRDefault="006D3C4B" w:rsidP="006D3C4B">
                  <w:pPr>
                    <w:adjustRightInd w:val="0"/>
                    <w:snapToGrid w:val="0"/>
                    <w:jc w:val="center"/>
                    <w:rPr>
                      <w:szCs w:val="22"/>
                      <w:u w:val="single"/>
                    </w:rPr>
                  </w:pPr>
                  <w:r>
                    <w:rPr>
                      <w:szCs w:val="22"/>
                      <w:u w:val="single"/>
                    </w:rPr>
                    <w:t>0.22</w:t>
                  </w:r>
                </w:p>
              </w:tc>
              <w:tc>
                <w:tcPr>
                  <w:tcW w:w="1894" w:type="pct"/>
                  <w:vAlign w:val="center"/>
                </w:tcPr>
                <w:p w14:paraId="1E9E469A" w14:textId="77777777" w:rsidR="006D3C4B" w:rsidRDefault="006D3C4B" w:rsidP="006D3C4B">
                  <w:pPr>
                    <w:adjustRightInd w:val="0"/>
                    <w:snapToGrid w:val="0"/>
                    <w:jc w:val="center"/>
                    <w:rPr>
                      <w:szCs w:val="22"/>
                      <w:u w:val="single"/>
                    </w:rPr>
                  </w:pPr>
                  <w:r>
                    <w:rPr>
                      <w:rFonts w:hint="eastAsia"/>
                      <w:szCs w:val="22"/>
                      <w:u w:val="single"/>
                    </w:rPr>
                    <w:t>危废暂存间暂存后交由厂家回收</w:t>
                  </w:r>
                </w:p>
              </w:tc>
            </w:tr>
            <w:tr w:rsidR="006D3C4B" w14:paraId="349459AA" w14:textId="77777777" w:rsidTr="006D3C4B">
              <w:trPr>
                <w:trHeight w:val="340"/>
                <w:jc w:val="center"/>
              </w:trPr>
              <w:tc>
                <w:tcPr>
                  <w:tcW w:w="384" w:type="pct"/>
                  <w:vAlign w:val="center"/>
                </w:tcPr>
                <w:p w14:paraId="66794C4F" w14:textId="44246B17" w:rsidR="006D3C4B" w:rsidRDefault="00B02791" w:rsidP="006D3C4B">
                  <w:pPr>
                    <w:adjustRightInd w:val="0"/>
                    <w:snapToGrid w:val="0"/>
                    <w:jc w:val="center"/>
                    <w:rPr>
                      <w:szCs w:val="22"/>
                      <w:u w:val="single"/>
                    </w:rPr>
                  </w:pPr>
                  <w:r>
                    <w:rPr>
                      <w:rFonts w:hint="eastAsia"/>
                      <w:szCs w:val="22"/>
                      <w:u w:val="single"/>
                    </w:rPr>
                    <w:t>7</w:t>
                  </w:r>
                </w:p>
              </w:tc>
              <w:tc>
                <w:tcPr>
                  <w:tcW w:w="843" w:type="pct"/>
                  <w:vAlign w:val="center"/>
                </w:tcPr>
                <w:p w14:paraId="56714E69" w14:textId="77777777" w:rsidR="006D3C4B" w:rsidRDefault="006D3C4B" w:rsidP="006D3C4B">
                  <w:pPr>
                    <w:adjustRightInd w:val="0"/>
                    <w:snapToGrid w:val="0"/>
                    <w:jc w:val="center"/>
                    <w:rPr>
                      <w:szCs w:val="22"/>
                      <w:u w:val="single"/>
                    </w:rPr>
                  </w:pPr>
                  <w:r>
                    <w:rPr>
                      <w:szCs w:val="22"/>
                      <w:u w:val="single"/>
                    </w:rPr>
                    <w:t>生活垃圾</w:t>
                  </w:r>
                </w:p>
              </w:tc>
              <w:tc>
                <w:tcPr>
                  <w:tcW w:w="735" w:type="pct"/>
                  <w:vAlign w:val="center"/>
                </w:tcPr>
                <w:p w14:paraId="53D9F892" w14:textId="77777777" w:rsidR="006D3C4B" w:rsidRDefault="006D3C4B" w:rsidP="006D3C4B">
                  <w:pPr>
                    <w:adjustRightInd w:val="0"/>
                    <w:snapToGrid w:val="0"/>
                    <w:jc w:val="center"/>
                    <w:rPr>
                      <w:szCs w:val="22"/>
                      <w:u w:val="single"/>
                    </w:rPr>
                  </w:pPr>
                  <w:r>
                    <w:rPr>
                      <w:szCs w:val="22"/>
                      <w:u w:val="single"/>
                    </w:rPr>
                    <w:t>/</w:t>
                  </w:r>
                </w:p>
              </w:tc>
              <w:tc>
                <w:tcPr>
                  <w:tcW w:w="1144" w:type="pct"/>
                  <w:vAlign w:val="center"/>
                </w:tcPr>
                <w:p w14:paraId="6C21DE7D" w14:textId="77777777" w:rsidR="006D3C4B" w:rsidRDefault="006D3C4B" w:rsidP="006D3C4B">
                  <w:pPr>
                    <w:adjustRightInd w:val="0"/>
                    <w:snapToGrid w:val="0"/>
                    <w:jc w:val="center"/>
                    <w:rPr>
                      <w:szCs w:val="22"/>
                      <w:u w:val="single"/>
                    </w:rPr>
                  </w:pPr>
                  <w:r>
                    <w:rPr>
                      <w:rFonts w:hint="eastAsia"/>
                      <w:szCs w:val="22"/>
                      <w:u w:val="single"/>
                    </w:rPr>
                    <w:t>75</w:t>
                  </w:r>
                </w:p>
              </w:tc>
              <w:tc>
                <w:tcPr>
                  <w:tcW w:w="1894" w:type="pct"/>
                  <w:vAlign w:val="center"/>
                </w:tcPr>
                <w:p w14:paraId="6A615F5D" w14:textId="77777777" w:rsidR="006D3C4B" w:rsidRDefault="006D3C4B" w:rsidP="006D3C4B">
                  <w:pPr>
                    <w:adjustRightInd w:val="0"/>
                    <w:snapToGrid w:val="0"/>
                    <w:jc w:val="center"/>
                    <w:rPr>
                      <w:szCs w:val="22"/>
                      <w:u w:val="single"/>
                    </w:rPr>
                  </w:pPr>
                  <w:r>
                    <w:rPr>
                      <w:rFonts w:hint="eastAsia"/>
                      <w:szCs w:val="22"/>
                      <w:u w:val="single"/>
                    </w:rPr>
                    <w:t>集中收集交由环卫部门处理</w:t>
                  </w:r>
                </w:p>
              </w:tc>
            </w:tr>
          </w:tbl>
          <w:p w14:paraId="3A40914B" w14:textId="77777777" w:rsidR="00383528" w:rsidRDefault="00301EF4">
            <w:pPr>
              <w:adjustRightInd w:val="0"/>
              <w:snapToGrid w:val="0"/>
              <w:spacing w:line="360" w:lineRule="auto"/>
              <w:ind w:firstLineChars="200" w:firstLine="480"/>
              <w:rPr>
                <w:sz w:val="24"/>
                <w:szCs w:val="22"/>
              </w:rPr>
            </w:pPr>
            <w:r>
              <w:rPr>
                <w:rFonts w:hint="eastAsia"/>
                <w:sz w:val="24"/>
                <w:szCs w:val="22"/>
              </w:rPr>
              <w:t>本项目生产过程中的固体废物主要处置措施如下：</w:t>
            </w:r>
          </w:p>
          <w:p w14:paraId="5A12CF79" w14:textId="77777777" w:rsidR="00383528" w:rsidRDefault="00301EF4">
            <w:pPr>
              <w:adjustRightInd w:val="0"/>
              <w:snapToGrid w:val="0"/>
              <w:spacing w:line="360" w:lineRule="auto"/>
              <w:ind w:firstLineChars="200" w:firstLine="480"/>
              <w:rPr>
                <w:sz w:val="24"/>
                <w:szCs w:val="22"/>
              </w:rPr>
            </w:pPr>
            <w:r>
              <w:rPr>
                <w:rFonts w:hint="eastAsia"/>
                <w:sz w:val="24"/>
                <w:szCs w:val="22"/>
              </w:rPr>
              <w:t>（</w:t>
            </w:r>
            <w:r>
              <w:rPr>
                <w:rFonts w:hint="eastAsia"/>
                <w:sz w:val="24"/>
                <w:szCs w:val="22"/>
              </w:rPr>
              <w:t>1</w:t>
            </w:r>
            <w:r>
              <w:rPr>
                <w:rFonts w:hint="eastAsia"/>
                <w:sz w:val="24"/>
                <w:szCs w:val="22"/>
              </w:rPr>
              <w:t>）一般工业固体废物处置措施</w:t>
            </w:r>
          </w:p>
          <w:p w14:paraId="1EAE3E02" w14:textId="77777777" w:rsidR="00383528" w:rsidRDefault="00301EF4">
            <w:pPr>
              <w:adjustRightInd w:val="0"/>
              <w:snapToGrid w:val="0"/>
              <w:spacing w:line="360" w:lineRule="auto"/>
              <w:ind w:firstLineChars="200" w:firstLine="480"/>
              <w:rPr>
                <w:sz w:val="24"/>
                <w:szCs w:val="22"/>
              </w:rPr>
            </w:pPr>
            <w:r>
              <w:rPr>
                <w:rFonts w:hint="eastAsia"/>
                <w:sz w:val="24"/>
                <w:szCs w:val="22"/>
              </w:rPr>
              <w:t>一般工业固体废物临时堆场参照《一般工业固体废物贮存、处理厂污染控制标准》（</w:t>
            </w:r>
            <w:r>
              <w:rPr>
                <w:rFonts w:hint="eastAsia"/>
                <w:sz w:val="24"/>
                <w:szCs w:val="22"/>
              </w:rPr>
              <w:t>GB18599-2001</w:t>
            </w:r>
            <w:r>
              <w:rPr>
                <w:rFonts w:hint="eastAsia"/>
                <w:sz w:val="24"/>
                <w:szCs w:val="22"/>
              </w:rPr>
              <w:t>）及其</w:t>
            </w:r>
            <w:r>
              <w:rPr>
                <w:rFonts w:hint="eastAsia"/>
                <w:sz w:val="24"/>
                <w:szCs w:val="22"/>
              </w:rPr>
              <w:t>2</w:t>
            </w:r>
            <w:r>
              <w:rPr>
                <w:sz w:val="24"/>
                <w:szCs w:val="22"/>
              </w:rPr>
              <w:t>013</w:t>
            </w:r>
            <w:r>
              <w:rPr>
                <w:rFonts w:hint="eastAsia"/>
                <w:sz w:val="24"/>
                <w:szCs w:val="22"/>
              </w:rPr>
              <w:t>年修改单有关规定进行规范建设，堆场应满足防雨淋、防扩散和防渗漏的要求。</w:t>
            </w:r>
          </w:p>
          <w:p w14:paraId="1D8D9F88" w14:textId="77777777" w:rsidR="00383528" w:rsidRDefault="00301EF4">
            <w:pPr>
              <w:adjustRightInd w:val="0"/>
              <w:snapToGrid w:val="0"/>
              <w:spacing w:line="360" w:lineRule="auto"/>
              <w:ind w:firstLineChars="200" w:firstLine="480"/>
              <w:rPr>
                <w:sz w:val="24"/>
                <w:szCs w:val="22"/>
              </w:rPr>
            </w:pPr>
            <w:r>
              <w:rPr>
                <w:rFonts w:hint="eastAsia"/>
                <w:sz w:val="24"/>
                <w:szCs w:val="22"/>
              </w:rPr>
              <w:t>本项目一般工业固体废物为沉淀污泥及布料边角料，布料边角料暂存后进行外售，沉淀污泥定期清掏后由环卫部门处置。项目产生的一般工业固体废物可得到妥善处置，不会造成二次污染，项目采取的一般工业固体废物处理措施可行。</w:t>
            </w:r>
          </w:p>
          <w:p w14:paraId="5D2DDED9" w14:textId="77777777" w:rsidR="00383528" w:rsidRDefault="00301EF4">
            <w:pPr>
              <w:adjustRightInd w:val="0"/>
              <w:snapToGrid w:val="0"/>
              <w:spacing w:line="360" w:lineRule="auto"/>
              <w:ind w:firstLineChars="200" w:firstLine="480"/>
              <w:rPr>
                <w:sz w:val="24"/>
                <w:szCs w:val="22"/>
              </w:rPr>
            </w:pPr>
            <w:r>
              <w:rPr>
                <w:rFonts w:hint="eastAsia"/>
                <w:sz w:val="24"/>
                <w:szCs w:val="22"/>
              </w:rPr>
              <w:t>（</w:t>
            </w:r>
            <w:r>
              <w:rPr>
                <w:rFonts w:hint="eastAsia"/>
                <w:sz w:val="24"/>
                <w:szCs w:val="22"/>
              </w:rPr>
              <w:t>2</w:t>
            </w:r>
            <w:r>
              <w:rPr>
                <w:rFonts w:hint="eastAsia"/>
                <w:sz w:val="24"/>
                <w:szCs w:val="22"/>
              </w:rPr>
              <w:t>）危险废物暂存、转移、运输和处置措施</w:t>
            </w:r>
          </w:p>
          <w:p w14:paraId="43CB1EBF" w14:textId="77777777" w:rsidR="00383528" w:rsidRDefault="00301EF4">
            <w:pPr>
              <w:adjustRightInd w:val="0"/>
              <w:snapToGrid w:val="0"/>
              <w:spacing w:line="360" w:lineRule="auto"/>
              <w:ind w:firstLineChars="200" w:firstLine="480"/>
              <w:rPr>
                <w:sz w:val="24"/>
                <w:szCs w:val="22"/>
              </w:rPr>
            </w:pPr>
            <w:r>
              <w:rPr>
                <w:sz w:val="24"/>
                <w:szCs w:val="22"/>
              </w:rPr>
              <w:t>1</w:t>
            </w:r>
            <w:r>
              <w:rPr>
                <w:rFonts w:hint="eastAsia"/>
                <w:sz w:val="24"/>
                <w:szCs w:val="22"/>
              </w:rPr>
              <w:t>）要求企业按照《危险废物贮存污染控制标准》（</w:t>
            </w:r>
            <w:r>
              <w:rPr>
                <w:rFonts w:hint="eastAsia"/>
                <w:sz w:val="24"/>
                <w:szCs w:val="22"/>
              </w:rPr>
              <w:t>GB18597-2001</w:t>
            </w:r>
            <w:r>
              <w:rPr>
                <w:rFonts w:hint="eastAsia"/>
                <w:sz w:val="24"/>
                <w:szCs w:val="22"/>
              </w:rPr>
              <w:t>）及修</w:t>
            </w:r>
            <w:r>
              <w:rPr>
                <w:rFonts w:hint="eastAsia"/>
                <w:sz w:val="24"/>
                <w:szCs w:val="22"/>
              </w:rPr>
              <w:lastRenderedPageBreak/>
              <w:t>改单中的相关要求建设危险废物堆场。</w:t>
            </w:r>
          </w:p>
          <w:p w14:paraId="62675F26" w14:textId="77777777" w:rsidR="00383528" w:rsidRDefault="00301EF4">
            <w:pPr>
              <w:adjustRightInd w:val="0"/>
              <w:snapToGrid w:val="0"/>
              <w:spacing w:line="360" w:lineRule="auto"/>
              <w:ind w:firstLineChars="200" w:firstLine="480"/>
              <w:rPr>
                <w:sz w:val="24"/>
                <w:szCs w:val="22"/>
              </w:rPr>
            </w:pPr>
            <w:r>
              <w:rPr>
                <w:sz w:val="24"/>
                <w:szCs w:val="22"/>
              </w:rPr>
              <w:t>2</w:t>
            </w:r>
            <w:r>
              <w:rPr>
                <w:rFonts w:hint="eastAsia"/>
                <w:sz w:val="24"/>
                <w:szCs w:val="22"/>
              </w:rPr>
              <w:t>）根据危险废物污染防治技术政策（环发</w:t>
            </w:r>
            <w:r>
              <w:rPr>
                <w:rFonts w:hint="eastAsia"/>
                <w:sz w:val="24"/>
                <w:szCs w:val="22"/>
              </w:rPr>
              <w:t xml:space="preserve">[2001]199 </w:t>
            </w:r>
            <w:r>
              <w:rPr>
                <w:rFonts w:hint="eastAsia"/>
                <w:sz w:val="24"/>
                <w:szCs w:val="22"/>
              </w:rPr>
              <w:t>号），危险固废处理处置原则是减量化、资源化和无害化。以上危险废物必须履行申报制度，建立台帐，做好交接、外运等登记，严格按照《中华人民共和国固体废物污染环境防治法》、《危险废物贮存污染控制标准》（</w:t>
            </w:r>
            <w:r>
              <w:rPr>
                <w:rFonts w:hint="eastAsia"/>
                <w:sz w:val="24"/>
                <w:szCs w:val="22"/>
              </w:rPr>
              <w:t>GB18597-2001</w:t>
            </w:r>
            <w:r>
              <w:rPr>
                <w:rFonts w:hint="eastAsia"/>
                <w:sz w:val="24"/>
                <w:szCs w:val="22"/>
              </w:rPr>
              <w:t>）中的相关规定，办理转移联单。</w:t>
            </w:r>
          </w:p>
          <w:p w14:paraId="32BA25DF" w14:textId="77777777" w:rsidR="00383528" w:rsidRDefault="00301EF4">
            <w:pPr>
              <w:adjustRightInd w:val="0"/>
              <w:snapToGrid w:val="0"/>
              <w:spacing w:line="360" w:lineRule="auto"/>
              <w:ind w:firstLineChars="200" w:firstLine="480"/>
              <w:rPr>
                <w:sz w:val="24"/>
                <w:szCs w:val="22"/>
              </w:rPr>
            </w:pPr>
            <w:r>
              <w:rPr>
                <w:sz w:val="24"/>
                <w:szCs w:val="22"/>
              </w:rPr>
              <w:t>3</w:t>
            </w:r>
            <w:r>
              <w:rPr>
                <w:rFonts w:hint="eastAsia"/>
                <w:sz w:val="24"/>
                <w:szCs w:val="22"/>
              </w:rPr>
              <w:t>）危险废物要求委托有资质的单位处理。</w:t>
            </w:r>
            <w:r>
              <w:rPr>
                <w:rFonts w:hint="eastAsia"/>
                <w:sz w:val="24"/>
                <w:szCs w:val="22"/>
              </w:rPr>
              <w:t xml:space="preserve"> </w:t>
            </w:r>
          </w:p>
          <w:p w14:paraId="2A4BB986" w14:textId="77777777" w:rsidR="00383528" w:rsidRDefault="00301EF4">
            <w:pPr>
              <w:adjustRightInd w:val="0"/>
              <w:snapToGrid w:val="0"/>
              <w:spacing w:line="360" w:lineRule="auto"/>
              <w:ind w:firstLineChars="200" w:firstLine="480"/>
              <w:rPr>
                <w:sz w:val="24"/>
                <w:szCs w:val="22"/>
              </w:rPr>
            </w:pPr>
            <w:r>
              <w:rPr>
                <w:sz w:val="24"/>
                <w:szCs w:val="22"/>
              </w:rPr>
              <w:t>4</w:t>
            </w:r>
            <w:r>
              <w:rPr>
                <w:rFonts w:hint="eastAsia"/>
                <w:sz w:val="24"/>
                <w:szCs w:val="22"/>
              </w:rPr>
              <w:t>）危险废物收集、运输过程风险管理要严格按照《危险化学品安全管理条例》（</w:t>
            </w:r>
            <w:r>
              <w:rPr>
                <w:rFonts w:hint="eastAsia"/>
                <w:sz w:val="24"/>
                <w:szCs w:val="22"/>
              </w:rPr>
              <w:t xml:space="preserve">2002 </w:t>
            </w:r>
            <w:r>
              <w:rPr>
                <w:rFonts w:hint="eastAsia"/>
                <w:sz w:val="24"/>
                <w:szCs w:val="22"/>
              </w:rPr>
              <w:t>年</w:t>
            </w:r>
            <w:r>
              <w:rPr>
                <w:rFonts w:hint="eastAsia"/>
                <w:sz w:val="24"/>
                <w:szCs w:val="22"/>
              </w:rPr>
              <w:t xml:space="preserve"> 1 </w:t>
            </w:r>
            <w:r>
              <w:rPr>
                <w:rFonts w:hint="eastAsia"/>
                <w:sz w:val="24"/>
                <w:szCs w:val="22"/>
              </w:rPr>
              <w:t>月</w:t>
            </w:r>
            <w:r>
              <w:rPr>
                <w:rFonts w:hint="eastAsia"/>
                <w:sz w:val="24"/>
                <w:szCs w:val="22"/>
              </w:rPr>
              <w:t xml:space="preserve"> 26 </w:t>
            </w:r>
            <w:r>
              <w:rPr>
                <w:rFonts w:hint="eastAsia"/>
                <w:sz w:val="24"/>
                <w:szCs w:val="22"/>
              </w:rPr>
              <w:t>日</w:t>
            </w:r>
            <w:r>
              <w:rPr>
                <w:rFonts w:hint="eastAsia"/>
                <w:sz w:val="24"/>
                <w:szCs w:val="22"/>
              </w:rPr>
              <w:t xml:space="preserve"> </w:t>
            </w:r>
            <w:r>
              <w:rPr>
                <w:rFonts w:hint="eastAsia"/>
                <w:sz w:val="24"/>
                <w:szCs w:val="22"/>
              </w:rPr>
              <w:t>国务院令第</w:t>
            </w:r>
            <w:r>
              <w:rPr>
                <w:rFonts w:hint="eastAsia"/>
                <w:sz w:val="24"/>
                <w:szCs w:val="22"/>
              </w:rPr>
              <w:t xml:space="preserve"> 344 </w:t>
            </w:r>
            <w:r>
              <w:rPr>
                <w:rFonts w:hint="eastAsia"/>
                <w:sz w:val="24"/>
                <w:szCs w:val="22"/>
              </w:rPr>
              <w:t>号）执行。未经国家对危险化学品的运输实行资质认定的企业，不得运输危险化学品。为防止废物在运输过程的散落流失，要求所有运输车都必须是封闭式的，严格执行有关危险废物运输相关规定。</w:t>
            </w:r>
            <w:r>
              <w:rPr>
                <w:rFonts w:hint="eastAsia"/>
                <w:sz w:val="24"/>
                <w:szCs w:val="22"/>
              </w:rPr>
              <w:t xml:space="preserve"> </w:t>
            </w:r>
          </w:p>
          <w:p w14:paraId="36191788" w14:textId="77777777" w:rsidR="00383528" w:rsidRDefault="00301EF4">
            <w:pPr>
              <w:adjustRightInd w:val="0"/>
              <w:snapToGrid w:val="0"/>
              <w:spacing w:line="360" w:lineRule="auto"/>
              <w:ind w:firstLineChars="200" w:firstLine="480"/>
              <w:rPr>
                <w:sz w:val="24"/>
                <w:szCs w:val="22"/>
              </w:rPr>
            </w:pPr>
            <w:r>
              <w:rPr>
                <w:sz w:val="24"/>
                <w:szCs w:val="22"/>
              </w:rPr>
              <w:t>5</w:t>
            </w:r>
            <w:r>
              <w:rPr>
                <w:rFonts w:hint="eastAsia"/>
                <w:sz w:val="24"/>
                <w:szCs w:val="22"/>
              </w:rPr>
              <w:t>）所有危险废物，使用专用的有明显图案识别标志的容器或按规定要求的包装；运输车辆有明显的标志，配备必要的工具、器具和联络设备，附有废物泄漏情况下的应急计划数据清单，及时处理运输过程中灾发性事故。运输危险废物，必须配备必要的应急处理器材和防护用品。佩戴安全防护帽、衣、手套等个体劳动保护用品。</w:t>
            </w:r>
          </w:p>
          <w:p w14:paraId="7BA88BAD" w14:textId="77777777" w:rsidR="00383528" w:rsidRDefault="00301EF4">
            <w:pPr>
              <w:adjustRightInd w:val="0"/>
              <w:snapToGrid w:val="0"/>
              <w:spacing w:line="360" w:lineRule="auto"/>
              <w:ind w:firstLineChars="200" w:firstLine="480"/>
              <w:rPr>
                <w:sz w:val="24"/>
                <w:szCs w:val="22"/>
              </w:rPr>
            </w:pPr>
            <w:r>
              <w:rPr>
                <w:rFonts w:hint="eastAsia"/>
                <w:sz w:val="24"/>
                <w:szCs w:val="22"/>
              </w:rPr>
              <w:t>本项目产生的危险废物定期交由生产厂家进行回收。项目产生的危险废物均可得到妥善处置，不会造成二次污染，项目采取的危险废物处理措施可行。</w:t>
            </w:r>
          </w:p>
          <w:p w14:paraId="0C0372CC" w14:textId="77777777" w:rsidR="00383528" w:rsidRDefault="00301EF4">
            <w:pPr>
              <w:pStyle w:val="3"/>
              <w:spacing w:before="120" w:after="120"/>
            </w:pPr>
            <w:r>
              <w:t>5</w:t>
            </w:r>
            <w:r>
              <w:rPr>
                <w:rFonts w:hint="eastAsia"/>
              </w:rPr>
              <w:t>营运期生态</w:t>
            </w:r>
            <w:r>
              <w:t>影响分析</w:t>
            </w:r>
            <w:r>
              <w:rPr>
                <w:rFonts w:hint="eastAsia"/>
              </w:rPr>
              <w:t>及保护措施</w:t>
            </w:r>
          </w:p>
          <w:p w14:paraId="0539605E" w14:textId="77777777" w:rsidR="00465454" w:rsidRPr="00465454" w:rsidRDefault="00465454" w:rsidP="00465454">
            <w:pPr>
              <w:adjustRightInd w:val="0"/>
              <w:snapToGrid w:val="0"/>
              <w:spacing w:line="360" w:lineRule="auto"/>
              <w:ind w:firstLineChars="200" w:firstLine="480"/>
              <w:rPr>
                <w:rFonts w:cstheme="minorBidi"/>
                <w:sz w:val="24"/>
                <w:szCs w:val="22"/>
              </w:rPr>
            </w:pPr>
            <w:r w:rsidRPr="00465454">
              <w:rPr>
                <w:rFonts w:cstheme="minorBidi" w:hint="eastAsia"/>
                <w:sz w:val="24"/>
                <w:szCs w:val="22"/>
              </w:rPr>
              <w:t>本建设项目选址于湖南省邵阳市新宁县金石镇湘商产业园，租用湘商产业园标准化厂房进行生产，项目用地为工业用地，无原有环境问题，无重点保护的珍稀动植物物种资源、自然保护区和需要重点保护的栖息地及其他生态敏感点，无重大生态制约因素。项目不占用基本农田，不存在移民搬迁安置问题。综上所述，本项目</w:t>
            </w:r>
            <w:r w:rsidRPr="00465454">
              <w:rPr>
                <w:rFonts w:cstheme="minorBidi"/>
                <w:sz w:val="24"/>
                <w:szCs w:val="22"/>
              </w:rPr>
              <w:t>对区域生态环境的影响较小。</w:t>
            </w:r>
          </w:p>
          <w:p w14:paraId="6EC1161C" w14:textId="77777777" w:rsidR="00383528" w:rsidRDefault="00301EF4">
            <w:pPr>
              <w:pStyle w:val="3"/>
              <w:spacing w:before="120" w:after="120"/>
            </w:pPr>
            <w:r>
              <w:lastRenderedPageBreak/>
              <w:t>6</w:t>
            </w:r>
            <w:r>
              <w:rPr>
                <w:rFonts w:hint="eastAsia"/>
              </w:rPr>
              <w:t>营运期环境风险</w:t>
            </w:r>
            <w:r>
              <w:t>分析</w:t>
            </w:r>
            <w:r>
              <w:rPr>
                <w:rFonts w:hint="eastAsia"/>
              </w:rPr>
              <w:t>及保护措施</w:t>
            </w:r>
          </w:p>
          <w:p w14:paraId="007A1BFF" w14:textId="77777777" w:rsidR="00383528" w:rsidRDefault="00301EF4">
            <w:pPr>
              <w:adjustRightInd w:val="0"/>
              <w:snapToGrid w:val="0"/>
              <w:spacing w:line="360" w:lineRule="auto"/>
              <w:ind w:firstLineChars="200" w:firstLine="480"/>
              <w:rPr>
                <w:sz w:val="24"/>
                <w:szCs w:val="22"/>
              </w:rPr>
            </w:pPr>
            <w:r>
              <w:rPr>
                <w:rFonts w:hint="eastAsia"/>
                <w:sz w:val="24"/>
                <w:szCs w:val="22"/>
              </w:rPr>
              <w:t>本项目主要风险源为含有毒性的纺织助剂高分子软油、平滑剂、枧油，以及生产废水、烟尘等，存在的主要环境风险包括纺织助剂泄漏以及生产废水直排、烟尘排放超标等，主要对大气环境造成影响，并对周围地表水体造成影响。</w:t>
            </w:r>
          </w:p>
          <w:p w14:paraId="6790C7CC" w14:textId="77777777" w:rsidR="00383528" w:rsidRDefault="00301EF4">
            <w:pPr>
              <w:adjustRightInd w:val="0"/>
              <w:snapToGrid w:val="0"/>
              <w:spacing w:line="360" w:lineRule="auto"/>
              <w:ind w:firstLineChars="200" w:firstLine="480"/>
              <w:rPr>
                <w:sz w:val="24"/>
                <w:szCs w:val="22"/>
              </w:rPr>
            </w:pPr>
            <w:r>
              <w:rPr>
                <w:rFonts w:hint="eastAsia"/>
                <w:sz w:val="24"/>
                <w:szCs w:val="22"/>
              </w:rPr>
              <w:t>（</w:t>
            </w:r>
            <w:r>
              <w:rPr>
                <w:rFonts w:hint="eastAsia"/>
                <w:sz w:val="24"/>
                <w:szCs w:val="22"/>
              </w:rPr>
              <w:t>1</w:t>
            </w:r>
            <w:r>
              <w:rPr>
                <w:rFonts w:hint="eastAsia"/>
                <w:sz w:val="24"/>
                <w:szCs w:val="22"/>
              </w:rPr>
              <w:t>）</w:t>
            </w:r>
            <w:r>
              <w:rPr>
                <w:sz w:val="24"/>
                <w:szCs w:val="22"/>
              </w:rPr>
              <w:t>事故类型和事故原因</w:t>
            </w:r>
          </w:p>
          <w:p w14:paraId="384DC5DC" w14:textId="77777777" w:rsidR="00383528" w:rsidRDefault="00301EF4">
            <w:pPr>
              <w:adjustRightInd w:val="0"/>
              <w:snapToGrid w:val="0"/>
              <w:spacing w:line="360" w:lineRule="auto"/>
              <w:ind w:firstLineChars="200" w:firstLine="480"/>
              <w:rPr>
                <w:sz w:val="24"/>
                <w:szCs w:val="22"/>
              </w:rPr>
            </w:pPr>
            <w:r>
              <w:rPr>
                <w:sz w:val="24"/>
                <w:szCs w:val="22"/>
              </w:rPr>
              <w:t>本项目存在的环境风险潜在事故主要是</w:t>
            </w:r>
            <w:r>
              <w:rPr>
                <w:rFonts w:hint="eastAsia"/>
                <w:sz w:val="24"/>
                <w:szCs w:val="22"/>
              </w:rPr>
              <w:t>纺织助剂泄漏、废水和</w:t>
            </w:r>
            <w:r>
              <w:rPr>
                <w:sz w:val="24"/>
                <w:szCs w:val="22"/>
              </w:rPr>
              <w:t>废气处理设施非正常排放所造成的环境污染。</w:t>
            </w:r>
          </w:p>
          <w:p w14:paraId="1AAC6BAE" w14:textId="77777777" w:rsidR="00383528" w:rsidRDefault="00301EF4">
            <w:pPr>
              <w:adjustRightInd w:val="0"/>
              <w:snapToGrid w:val="0"/>
              <w:spacing w:line="360" w:lineRule="auto"/>
              <w:ind w:firstLineChars="200" w:firstLine="480"/>
              <w:rPr>
                <w:sz w:val="24"/>
                <w:szCs w:val="22"/>
              </w:rPr>
            </w:pPr>
            <w:r>
              <w:rPr>
                <w:rFonts w:hint="eastAsia"/>
                <w:sz w:val="24"/>
                <w:szCs w:val="22"/>
              </w:rPr>
              <w:t>（</w:t>
            </w:r>
            <w:r>
              <w:rPr>
                <w:rFonts w:hint="eastAsia"/>
                <w:sz w:val="24"/>
                <w:szCs w:val="22"/>
              </w:rPr>
              <w:t>2</w:t>
            </w:r>
            <w:r>
              <w:rPr>
                <w:rFonts w:hint="eastAsia"/>
                <w:sz w:val="24"/>
                <w:szCs w:val="22"/>
              </w:rPr>
              <w:t>）</w:t>
            </w:r>
            <w:r>
              <w:rPr>
                <w:sz w:val="24"/>
                <w:szCs w:val="22"/>
              </w:rPr>
              <w:t>风险分析</w:t>
            </w:r>
          </w:p>
          <w:p w14:paraId="63ABB51F" w14:textId="77777777" w:rsidR="00383528" w:rsidRDefault="00301EF4">
            <w:pPr>
              <w:adjustRightInd w:val="0"/>
              <w:snapToGrid w:val="0"/>
              <w:spacing w:line="360" w:lineRule="auto"/>
              <w:ind w:firstLineChars="200" w:firstLine="480"/>
              <w:rPr>
                <w:sz w:val="24"/>
                <w:szCs w:val="22"/>
                <w:u w:val="single"/>
              </w:rPr>
            </w:pPr>
            <w:r>
              <w:rPr>
                <w:sz w:val="24"/>
                <w:szCs w:val="22"/>
                <w:u w:val="single"/>
              </w:rPr>
              <w:fldChar w:fldCharType="begin"/>
            </w:r>
            <w:r>
              <w:rPr>
                <w:sz w:val="24"/>
                <w:szCs w:val="22"/>
                <w:u w:val="single"/>
              </w:rPr>
              <w:instrText xml:space="preserve"> </w:instrText>
            </w:r>
            <w:r>
              <w:rPr>
                <w:rFonts w:hint="eastAsia"/>
                <w:sz w:val="24"/>
                <w:szCs w:val="22"/>
                <w:u w:val="single"/>
              </w:rPr>
              <w:instrText>= 1 \* GB3</w:instrText>
            </w:r>
            <w:r>
              <w:rPr>
                <w:sz w:val="24"/>
                <w:szCs w:val="22"/>
                <w:u w:val="single"/>
              </w:rPr>
              <w:instrText xml:space="preserve"> </w:instrText>
            </w:r>
            <w:r>
              <w:rPr>
                <w:sz w:val="24"/>
                <w:szCs w:val="22"/>
                <w:u w:val="single"/>
              </w:rPr>
              <w:fldChar w:fldCharType="separate"/>
            </w:r>
            <w:r>
              <w:rPr>
                <w:rFonts w:hint="eastAsia"/>
                <w:sz w:val="24"/>
                <w:szCs w:val="22"/>
                <w:u w:val="single"/>
              </w:rPr>
              <w:t>①</w:t>
            </w:r>
            <w:r>
              <w:rPr>
                <w:sz w:val="24"/>
                <w:szCs w:val="22"/>
                <w:u w:val="single"/>
              </w:rPr>
              <w:fldChar w:fldCharType="end"/>
            </w:r>
            <w:r>
              <w:rPr>
                <w:rFonts w:hint="eastAsia"/>
                <w:sz w:val="24"/>
                <w:szCs w:val="22"/>
                <w:u w:val="single"/>
              </w:rPr>
              <w:t>纺织助剂泄漏：项目使用的纺织助剂含有一定的毒性，一旦泄露，可能会流入外部水环境，影响地表水质，泄漏的物料也会对周围的人员生命安全造成危害。因此，项目应加强纺织助剂储存区的防渗漏措施，在包装桶处设置防泄漏托盘，并对纺织助剂储存区设置防渗漏围堰，一旦发生泄漏，应及时处置，进行堵漏、泄漏物料的收集。</w:t>
            </w:r>
          </w:p>
          <w:p w14:paraId="4D5047F8" w14:textId="77777777" w:rsidR="00383528" w:rsidRDefault="00301EF4">
            <w:pPr>
              <w:adjustRightInd w:val="0"/>
              <w:snapToGrid w:val="0"/>
              <w:spacing w:line="360" w:lineRule="auto"/>
              <w:ind w:firstLineChars="200" w:firstLine="480"/>
              <w:rPr>
                <w:sz w:val="24"/>
                <w:szCs w:val="22"/>
              </w:rPr>
            </w:pPr>
            <w:r>
              <w:rPr>
                <w:sz w:val="24"/>
                <w:szCs w:val="22"/>
              </w:rPr>
              <w:fldChar w:fldCharType="begin"/>
            </w:r>
            <w:r>
              <w:rPr>
                <w:sz w:val="24"/>
                <w:szCs w:val="22"/>
              </w:rPr>
              <w:instrText xml:space="preserve"> </w:instrText>
            </w:r>
            <w:r>
              <w:rPr>
                <w:rFonts w:hint="eastAsia"/>
                <w:sz w:val="24"/>
                <w:szCs w:val="22"/>
              </w:rPr>
              <w:instrText>= 2 \* GB3</w:instrText>
            </w:r>
            <w:r>
              <w:rPr>
                <w:sz w:val="24"/>
                <w:szCs w:val="22"/>
              </w:rPr>
              <w:instrText xml:space="preserve"> </w:instrText>
            </w:r>
            <w:r>
              <w:rPr>
                <w:sz w:val="24"/>
                <w:szCs w:val="22"/>
              </w:rPr>
              <w:fldChar w:fldCharType="separate"/>
            </w:r>
            <w:r>
              <w:rPr>
                <w:rFonts w:hint="eastAsia"/>
                <w:sz w:val="24"/>
                <w:szCs w:val="22"/>
              </w:rPr>
              <w:t>②</w:t>
            </w:r>
            <w:r>
              <w:rPr>
                <w:sz w:val="24"/>
                <w:szCs w:val="22"/>
              </w:rPr>
              <w:fldChar w:fldCharType="end"/>
            </w:r>
            <w:r>
              <w:rPr>
                <w:rFonts w:hint="eastAsia"/>
                <w:sz w:val="24"/>
                <w:szCs w:val="22"/>
              </w:rPr>
              <w:t>废气处理设施运行故障导致的废气事故排放：废气处理设施故障时，大气污染物没有经过处理后直接外排进入大气环境，对周围的人员生命安全和周围的大气环境质量造成污染和破坏</w:t>
            </w:r>
            <w:r>
              <w:rPr>
                <w:sz w:val="24"/>
                <w:szCs w:val="22"/>
              </w:rPr>
              <w:t>。因此，项目应该加强对</w:t>
            </w:r>
            <w:r>
              <w:rPr>
                <w:rFonts w:hint="eastAsia"/>
                <w:sz w:val="24"/>
                <w:szCs w:val="22"/>
              </w:rPr>
              <w:t>喷淋除尘设备</w:t>
            </w:r>
            <w:r>
              <w:rPr>
                <w:sz w:val="24"/>
                <w:szCs w:val="22"/>
              </w:rPr>
              <w:t>的维护及保养，一旦出现故障，必须立即停止生产，使</w:t>
            </w:r>
            <w:r>
              <w:rPr>
                <w:rFonts w:hint="eastAsia"/>
                <w:sz w:val="24"/>
                <w:szCs w:val="22"/>
              </w:rPr>
              <w:t>烟尘</w:t>
            </w:r>
            <w:r>
              <w:rPr>
                <w:sz w:val="24"/>
                <w:szCs w:val="22"/>
              </w:rPr>
              <w:t>对周围环境的影响降到最低，并采取措施，对出现的污染事故进行治理</w:t>
            </w:r>
            <w:r>
              <w:rPr>
                <w:rFonts w:hint="eastAsia"/>
                <w:sz w:val="24"/>
                <w:szCs w:val="22"/>
              </w:rPr>
              <w:t>。</w:t>
            </w:r>
          </w:p>
          <w:p w14:paraId="1BE5C98A" w14:textId="77777777" w:rsidR="00383528" w:rsidRDefault="00301EF4">
            <w:pPr>
              <w:adjustRightInd w:val="0"/>
              <w:snapToGrid w:val="0"/>
              <w:spacing w:line="360" w:lineRule="auto"/>
              <w:ind w:firstLineChars="200" w:firstLine="480"/>
              <w:rPr>
                <w:sz w:val="24"/>
                <w:szCs w:val="22"/>
              </w:rPr>
            </w:pPr>
            <w:r>
              <w:rPr>
                <w:sz w:val="24"/>
                <w:szCs w:val="22"/>
              </w:rPr>
              <w:fldChar w:fldCharType="begin"/>
            </w:r>
            <w:r>
              <w:rPr>
                <w:sz w:val="24"/>
                <w:szCs w:val="22"/>
              </w:rPr>
              <w:instrText xml:space="preserve"> </w:instrText>
            </w:r>
            <w:r>
              <w:rPr>
                <w:rFonts w:hint="eastAsia"/>
                <w:sz w:val="24"/>
                <w:szCs w:val="22"/>
              </w:rPr>
              <w:instrText>= 3 \* GB3</w:instrText>
            </w:r>
            <w:r>
              <w:rPr>
                <w:sz w:val="24"/>
                <w:szCs w:val="22"/>
              </w:rPr>
              <w:instrText xml:space="preserve"> </w:instrText>
            </w:r>
            <w:r>
              <w:rPr>
                <w:sz w:val="24"/>
                <w:szCs w:val="22"/>
              </w:rPr>
              <w:fldChar w:fldCharType="separate"/>
            </w:r>
            <w:r>
              <w:rPr>
                <w:rFonts w:hint="eastAsia"/>
                <w:sz w:val="24"/>
                <w:szCs w:val="22"/>
              </w:rPr>
              <w:t>③</w:t>
            </w:r>
            <w:r>
              <w:rPr>
                <w:sz w:val="24"/>
                <w:szCs w:val="22"/>
              </w:rPr>
              <w:fldChar w:fldCharType="end"/>
            </w:r>
            <w:r>
              <w:rPr>
                <w:sz w:val="24"/>
                <w:szCs w:val="22"/>
              </w:rPr>
              <w:t>废水非正常排放风险分析：本项目废水中污染因子主要为</w:t>
            </w:r>
            <w:r>
              <w:rPr>
                <w:rFonts w:hint="eastAsia"/>
                <w:sz w:val="24"/>
                <w:szCs w:val="22"/>
              </w:rPr>
              <w:t>CODcr</w:t>
            </w:r>
            <w:r>
              <w:rPr>
                <w:rFonts w:hint="eastAsia"/>
                <w:sz w:val="24"/>
                <w:szCs w:val="22"/>
              </w:rPr>
              <w:t>和氨氮</w:t>
            </w:r>
            <w:r>
              <w:rPr>
                <w:sz w:val="24"/>
                <w:szCs w:val="22"/>
              </w:rPr>
              <w:t>，一旦出现故障，必须立即停止生产，对废水处理设施进行检修。</w:t>
            </w:r>
            <w:r>
              <w:rPr>
                <w:rFonts w:hint="eastAsia"/>
                <w:sz w:val="24"/>
                <w:szCs w:val="22"/>
              </w:rPr>
              <w:t>污水处理设施</w:t>
            </w:r>
            <w:r>
              <w:rPr>
                <w:sz w:val="24"/>
                <w:szCs w:val="22"/>
              </w:rPr>
              <w:t>应定期进行巡查，并进行维护及保养，一旦出现故障，必须立即停止生产，使废水对周围环境的影响降到最低，并采取措施，对出现的污染事故进行治理。</w:t>
            </w:r>
          </w:p>
          <w:p w14:paraId="597181CE" w14:textId="77777777" w:rsidR="00383528" w:rsidRDefault="00301EF4">
            <w:pPr>
              <w:adjustRightInd w:val="0"/>
              <w:snapToGrid w:val="0"/>
              <w:spacing w:line="360" w:lineRule="auto"/>
              <w:ind w:firstLineChars="200" w:firstLine="480"/>
              <w:rPr>
                <w:sz w:val="24"/>
                <w:szCs w:val="22"/>
              </w:rPr>
            </w:pPr>
            <w:r>
              <w:rPr>
                <w:rFonts w:hint="eastAsia"/>
                <w:sz w:val="24"/>
                <w:szCs w:val="22"/>
              </w:rPr>
              <w:t>（</w:t>
            </w:r>
            <w:r>
              <w:rPr>
                <w:rFonts w:hint="eastAsia"/>
                <w:sz w:val="24"/>
                <w:szCs w:val="22"/>
              </w:rPr>
              <w:t>3</w:t>
            </w:r>
            <w:r>
              <w:rPr>
                <w:rFonts w:hint="eastAsia"/>
                <w:sz w:val="24"/>
                <w:szCs w:val="22"/>
              </w:rPr>
              <w:t>）</w:t>
            </w:r>
            <w:r>
              <w:rPr>
                <w:sz w:val="24"/>
                <w:szCs w:val="22"/>
              </w:rPr>
              <w:t>事故风险防范措施</w:t>
            </w:r>
          </w:p>
          <w:p w14:paraId="728DB165" w14:textId="77777777" w:rsidR="00383528" w:rsidRDefault="00301EF4">
            <w:pPr>
              <w:adjustRightInd w:val="0"/>
              <w:snapToGrid w:val="0"/>
              <w:spacing w:line="360" w:lineRule="auto"/>
              <w:ind w:firstLineChars="200" w:firstLine="480"/>
              <w:rPr>
                <w:sz w:val="24"/>
                <w:szCs w:val="22"/>
              </w:rPr>
            </w:pPr>
            <w:r>
              <w:rPr>
                <w:rFonts w:hint="eastAsia"/>
                <w:sz w:val="24"/>
                <w:szCs w:val="22"/>
              </w:rPr>
              <w:t>本项目要求对纺织助剂储存区设置防渗露托盘和围堰，并配备相应的应</w:t>
            </w:r>
            <w:r>
              <w:rPr>
                <w:rFonts w:hint="eastAsia"/>
                <w:sz w:val="24"/>
                <w:szCs w:val="22"/>
              </w:rPr>
              <w:lastRenderedPageBreak/>
              <w:t>急物资。</w:t>
            </w:r>
          </w:p>
          <w:p w14:paraId="40DB6FAB" w14:textId="77777777" w:rsidR="00383528" w:rsidRDefault="00301EF4">
            <w:pPr>
              <w:adjustRightInd w:val="0"/>
              <w:snapToGrid w:val="0"/>
              <w:spacing w:line="360" w:lineRule="auto"/>
              <w:ind w:firstLineChars="200" w:firstLine="480"/>
              <w:rPr>
                <w:sz w:val="24"/>
                <w:szCs w:val="22"/>
              </w:rPr>
            </w:pPr>
            <w:r>
              <w:rPr>
                <w:sz w:val="24"/>
                <w:szCs w:val="22"/>
              </w:rPr>
              <w:t>本项目通过制定风险防范措施，制定安全生产规范，通过加强员工的安全、环保知识和风险事故安全教育，提高职工的风险意识，掌握本职工作所需的安全知识和技能，严格遵守安全规章制度和操作规程，了解其作业场所和工作存在的危险有害因素以及企业所采取的防范措施和环境突发事故应急措施，以减少风险发生的概率。其次通过落实事故、消防水的收集系统，厂内所有外排管道均设置切断装置和应急设施。</w:t>
            </w:r>
          </w:p>
          <w:p w14:paraId="3D57D640" w14:textId="77777777" w:rsidR="00383528" w:rsidRDefault="00301EF4">
            <w:pPr>
              <w:adjustRightInd w:val="0"/>
              <w:snapToGrid w:val="0"/>
              <w:spacing w:line="360" w:lineRule="auto"/>
              <w:ind w:firstLineChars="200" w:firstLine="480"/>
              <w:rPr>
                <w:sz w:val="24"/>
                <w:szCs w:val="22"/>
              </w:rPr>
            </w:pPr>
            <w:r>
              <w:rPr>
                <w:sz w:val="24"/>
                <w:szCs w:val="22"/>
              </w:rPr>
              <w:t>项目运营过程中，只要加强管理，严格管控，生产操作过程标准化要求，一般不会导致火灾、泄露等事故的发生，环境风险程度较小，是可以接受的。</w:t>
            </w:r>
          </w:p>
          <w:p w14:paraId="6DC33B00" w14:textId="77777777" w:rsidR="00383528" w:rsidRDefault="00301EF4">
            <w:pPr>
              <w:adjustRightInd w:val="0"/>
              <w:snapToGrid w:val="0"/>
              <w:spacing w:line="360" w:lineRule="auto"/>
              <w:ind w:firstLineChars="200" w:firstLine="480"/>
              <w:rPr>
                <w:sz w:val="24"/>
                <w:szCs w:val="22"/>
              </w:rPr>
            </w:pPr>
            <w:r>
              <w:rPr>
                <w:rFonts w:hint="eastAsia"/>
                <w:sz w:val="24"/>
                <w:szCs w:val="22"/>
              </w:rPr>
              <w:t>（</w:t>
            </w:r>
            <w:r>
              <w:rPr>
                <w:rFonts w:hint="eastAsia"/>
                <w:sz w:val="24"/>
                <w:szCs w:val="22"/>
              </w:rPr>
              <w:t>4</w:t>
            </w:r>
            <w:r>
              <w:rPr>
                <w:rFonts w:hint="eastAsia"/>
                <w:sz w:val="24"/>
                <w:szCs w:val="22"/>
              </w:rPr>
              <w:t>）</w:t>
            </w:r>
            <w:r>
              <w:rPr>
                <w:sz w:val="24"/>
                <w:szCs w:val="22"/>
              </w:rPr>
              <w:t>环境风险评价结论</w:t>
            </w:r>
          </w:p>
          <w:p w14:paraId="75BB6276" w14:textId="77777777" w:rsidR="00383528" w:rsidRDefault="00301EF4">
            <w:pPr>
              <w:adjustRightInd w:val="0"/>
              <w:snapToGrid w:val="0"/>
              <w:spacing w:line="360" w:lineRule="auto"/>
              <w:ind w:firstLineChars="200" w:firstLine="480"/>
              <w:rPr>
                <w:sz w:val="24"/>
                <w:szCs w:val="22"/>
              </w:rPr>
            </w:pPr>
            <w:r>
              <w:rPr>
                <w:sz w:val="24"/>
                <w:szCs w:val="22"/>
              </w:rPr>
              <w:t>评价认为，只要企业严格按照有关规定、环评提出的风险防范措施与管理的要求实施，建立应急预案机制，环评单位要求建设单位编制突发环境事件应急预案，并接受当地政府等有关部门的监督检查，该项目发生泄漏和火灾事故的可能性将进一步降低，环境风险可以控制在可预知、可控制、可解决的情况之下，不会对外环境造成大的危害影响。</w:t>
            </w:r>
          </w:p>
          <w:p w14:paraId="30BD45A0" w14:textId="77777777" w:rsidR="00383528" w:rsidRDefault="00301EF4">
            <w:pPr>
              <w:pStyle w:val="3"/>
              <w:spacing w:before="120" w:after="120"/>
            </w:pPr>
            <w:r>
              <w:rPr>
                <w:rFonts w:hint="eastAsia"/>
              </w:rPr>
              <w:t>7</w:t>
            </w:r>
            <w:r>
              <w:rPr>
                <w:rFonts w:hint="eastAsia"/>
              </w:rPr>
              <w:t>土壤环境影响</w:t>
            </w:r>
          </w:p>
          <w:p w14:paraId="6824CF3C" w14:textId="77777777" w:rsidR="00383528" w:rsidRDefault="00301EF4">
            <w:pPr>
              <w:adjustRightInd w:val="0"/>
              <w:snapToGrid w:val="0"/>
              <w:spacing w:line="360" w:lineRule="auto"/>
              <w:ind w:firstLineChars="200" w:firstLine="480"/>
              <w:rPr>
                <w:sz w:val="24"/>
                <w:szCs w:val="22"/>
              </w:rPr>
            </w:pPr>
            <w:r>
              <w:rPr>
                <w:rFonts w:hint="eastAsia"/>
                <w:sz w:val="24"/>
                <w:szCs w:val="22"/>
              </w:rPr>
              <w:t>根据《环境影响评价技术导师</w:t>
            </w:r>
            <w:r>
              <w:rPr>
                <w:rFonts w:hint="eastAsia"/>
                <w:sz w:val="24"/>
                <w:szCs w:val="22"/>
              </w:rPr>
              <w:t xml:space="preserve"> </w:t>
            </w:r>
            <w:r>
              <w:rPr>
                <w:rFonts w:hint="eastAsia"/>
                <w:sz w:val="24"/>
                <w:szCs w:val="22"/>
              </w:rPr>
              <w:t>土壤环境（试行）》</w:t>
            </w:r>
            <w:r>
              <w:rPr>
                <w:rFonts w:hint="eastAsia"/>
                <w:sz w:val="24"/>
                <w:szCs w:val="22"/>
              </w:rPr>
              <w:t xml:space="preserve"> </w:t>
            </w:r>
            <w:r>
              <w:rPr>
                <w:rFonts w:hint="eastAsia"/>
                <w:sz w:val="24"/>
                <w:szCs w:val="22"/>
              </w:rPr>
              <w:t>（</w:t>
            </w:r>
            <w:r>
              <w:rPr>
                <w:rFonts w:hint="eastAsia"/>
                <w:sz w:val="24"/>
                <w:szCs w:val="22"/>
              </w:rPr>
              <w:t xml:space="preserve">HJ964 </w:t>
            </w:r>
            <w:r>
              <w:rPr>
                <w:rFonts w:hint="eastAsia"/>
                <w:sz w:val="24"/>
                <w:szCs w:val="22"/>
              </w:rPr>
              <w:t>——</w:t>
            </w:r>
            <w:r>
              <w:rPr>
                <w:rFonts w:hint="eastAsia"/>
                <w:sz w:val="24"/>
                <w:szCs w:val="22"/>
              </w:rPr>
              <w:t>2018</w:t>
            </w:r>
            <w:r>
              <w:rPr>
                <w:rFonts w:hint="eastAsia"/>
                <w:sz w:val="24"/>
                <w:szCs w:val="22"/>
              </w:rPr>
              <w:t>）表</w:t>
            </w:r>
            <w:r>
              <w:rPr>
                <w:rFonts w:hint="eastAsia"/>
                <w:sz w:val="24"/>
                <w:szCs w:val="22"/>
              </w:rPr>
              <w:t xml:space="preserve">A.1 </w:t>
            </w:r>
            <w:r>
              <w:rPr>
                <w:rFonts w:hint="eastAsia"/>
                <w:sz w:val="24"/>
                <w:szCs w:val="22"/>
              </w:rPr>
              <w:t>土壤环境影响评价项目类别，本项目属于“制造业</w:t>
            </w:r>
            <w:r>
              <w:rPr>
                <w:rFonts w:hint="eastAsia"/>
                <w:sz w:val="24"/>
                <w:szCs w:val="22"/>
              </w:rPr>
              <w:t xml:space="preserve"> </w:t>
            </w:r>
            <w:r>
              <w:rPr>
                <w:rFonts w:hint="eastAsia"/>
                <w:sz w:val="24"/>
                <w:szCs w:val="22"/>
              </w:rPr>
              <w:t>纺织、化纤、皮革等及服装、鞋制造”中的“其他”行业，为Ⅲ类项目。根据《环境影响评价技术导师</w:t>
            </w:r>
            <w:r>
              <w:rPr>
                <w:rFonts w:hint="eastAsia"/>
                <w:sz w:val="24"/>
                <w:szCs w:val="22"/>
              </w:rPr>
              <w:t xml:space="preserve"> </w:t>
            </w:r>
            <w:r>
              <w:rPr>
                <w:rFonts w:hint="eastAsia"/>
                <w:sz w:val="24"/>
                <w:szCs w:val="22"/>
              </w:rPr>
              <w:t>土壤环境（试行）》</w:t>
            </w:r>
            <w:r>
              <w:rPr>
                <w:rFonts w:hint="eastAsia"/>
                <w:sz w:val="24"/>
                <w:szCs w:val="22"/>
              </w:rPr>
              <w:t xml:space="preserve"> </w:t>
            </w:r>
            <w:r>
              <w:rPr>
                <w:rFonts w:hint="eastAsia"/>
                <w:sz w:val="24"/>
                <w:szCs w:val="22"/>
              </w:rPr>
              <w:t>（</w:t>
            </w:r>
            <w:r>
              <w:rPr>
                <w:rFonts w:hint="eastAsia"/>
                <w:sz w:val="24"/>
                <w:szCs w:val="22"/>
              </w:rPr>
              <w:t xml:space="preserve">HJ964 </w:t>
            </w:r>
            <w:r>
              <w:rPr>
                <w:rFonts w:hint="eastAsia"/>
                <w:sz w:val="24"/>
                <w:szCs w:val="22"/>
              </w:rPr>
              <w:t>——</w:t>
            </w:r>
            <w:r>
              <w:rPr>
                <w:rFonts w:hint="eastAsia"/>
                <w:sz w:val="24"/>
                <w:szCs w:val="22"/>
              </w:rPr>
              <w:t>2018</w:t>
            </w:r>
            <w:r>
              <w:rPr>
                <w:rFonts w:hint="eastAsia"/>
                <w:sz w:val="24"/>
                <w:szCs w:val="22"/>
              </w:rPr>
              <w:t>）中污染影响型评价工作等级划分表，本项目为三类、不敏感类型，可不开展土壤环境影响评价工作。</w:t>
            </w:r>
          </w:p>
          <w:p w14:paraId="672F0EE8" w14:textId="77777777" w:rsidR="00383528" w:rsidRDefault="00301EF4">
            <w:pPr>
              <w:pStyle w:val="3"/>
              <w:spacing w:before="120" w:after="120"/>
            </w:pPr>
            <w:r>
              <w:rPr>
                <w:rFonts w:hint="eastAsia"/>
              </w:rPr>
              <w:t>8</w:t>
            </w:r>
            <w:r>
              <w:rPr>
                <w:rFonts w:hint="eastAsia"/>
              </w:rPr>
              <w:t>地下水环境影响</w:t>
            </w:r>
          </w:p>
          <w:p w14:paraId="135BB985" w14:textId="77777777" w:rsidR="00383528" w:rsidRDefault="00301EF4">
            <w:pPr>
              <w:adjustRightInd w:val="0"/>
              <w:snapToGrid w:val="0"/>
              <w:spacing w:line="360" w:lineRule="auto"/>
              <w:ind w:firstLineChars="200" w:firstLine="480"/>
              <w:rPr>
                <w:b/>
              </w:rPr>
            </w:pPr>
            <w:r>
              <w:rPr>
                <w:sz w:val="24"/>
                <w:szCs w:val="22"/>
              </w:rPr>
              <w:t>根据《环境影响评价技术导则</w:t>
            </w:r>
            <w:r>
              <w:rPr>
                <w:sz w:val="24"/>
                <w:szCs w:val="22"/>
              </w:rPr>
              <w:t xml:space="preserve"> </w:t>
            </w:r>
            <w:r>
              <w:rPr>
                <w:sz w:val="24"/>
                <w:szCs w:val="22"/>
              </w:rPr>
              <w:t>地下水环境》（</w:t>
            </w:r>
            <w:r>
              <w:rPr>
                <w:sz w:val="24"/>
                <w:szCs w:val="22"/>
              </w:rPr>
              <w:t>HJ610-2016</w:t>
            </w:r>
            <w:r>
              <w:rPr>
                <w:sz w:val="24"/>
                <w:szCs w:val="22"/>
              </w:rPr>
              <w:t>）附录</w:t>
            </w:r>
            <w:r>
              <w:rPr>
                <w:sz w:val="24"/>
                <w:szCs w:val="22"/>
              </w:rPr>
              <w:t>A</w:t>
            </w:r>
            <w:r>
              <w:rPr>
                <w:sz w:val="24"/>
                <w:szCs w:val="22"/>
              </w:rPr>
              <w:t>，本项目属于</w:t>
            </w:r>
            <w:r>
              <w:rPr>
                <w:rFonts w:hint="eastAsia"/>
                <w:sz w:val="24"/>
                <w:szCs w:val="22"/>
              </w:rPr>
              <w:t>“</w:t>
            </w:r>
            <w:r>
              <w:rPr>
                <w:rFonts w:hint="eastAsia"/>
                <w:sz w:val="24"/>
                <w:szCs w:val="22"/>
              </w:rPr>
              <w:t xml:space="preserve">O </w:t>
            </w:r>
            <w:r>
              <w:rPr>
                <w:rFonts w:hint="eastAsia"/>
                <w:sz w:val="24"/>
                <w:szCs w:val="22"/>
              </w:rPr>
              <w:t>纺织化纤”</w:t>
            </w:r>
            <w:r>
              <w:rPr>
                <w:sz w:val="24"/>
                <w:szCs w:val="22"/>
              </w:rPr>
              <w:t>中第</w:t>
            </w:r>
            <w:r>
              <w:rPr>
                <w:sz w:val="24"/>
                <w:szCs w:val="22"/>
              </w:rPr>
              <w:t>121</w:t>
            </w:r>
            <w:r>
              <w:rPr>
                <w:sz w:val="24"/>
                <w:szCs w:val="22"/>
              </w:rPr>
              <w:t>项</w:t>
            </w:r>
            <w:r>
              <w:rPr>
                <w:rFonts w:hint="eastAsia"/>
                <w:sz w:val="24"/>
                <w:szCs w:val="22"/>
              </w:rPr>
              <w:t>“服装制造”中的年加工</w:t>
            </w:r>
            <w:r>
              <w:rPr>
                <w:rFonts w:hint="eastAsia"/>
                <w:sz w:val="24"/>
                <w:szCs w:val="22"/>
              </w:rPr>
              <w:t>100</w:t>
            </w:r>
            <w:r>
              <w:rPr>
                <w:rFonts w:hint="eastAsia"/>
                <w:sz w:val="24"/>
                <w:szCs w:val="22"/>
              </w:rPr>
              <w:t>万件及以上</w:t>
            </w:r>
            <w:r>
              <w:rPr>
                <w:sz w:val="24"/>
                <w:szCs w:val="22"/>
              </w:rPr>
              <w:t>，</w:t>
            </w:r>
            <w:r>
              <w:rPr>
                <w:rFonts w:hint="eastAsia"/>
                <w:sz w:val="24"/>
                <w:szCs w:val="22"/>
              </w:rPr>
              <w:t>属于</w:t>
            </w:r>
            <w:r>
              <w:rPr>
                <w:sz w:val="24"/>
                <w:szCs w:val="22"/>
              </w:rPr>
              <w:t>Ⅳ</w:t>
            </w:r>
            <w:r>
              <w:rPr>
                <w:sz w:val="24"/>
                <w:szCs w:val="22"/>
              </w:rPr>
              <w:t>类项目，不开展地下水环境影响评价。</w:t>
            </w:r>
          </w:p>
        </w:tc>
      </w:tr>
    </w:tbl>
    <w:p w14:paraId="3EBEA458" w14:textId="77777777" w:rsidR="00383528" w:rsidRDefault="00383528">
      <w:pPr>
        <w:adjustRightInd w:val="0"/>
        <w:snapToGrid w:val="0"/>
        <w:spacing w:line="360" w:lineRule="auto"/>
        <w:ind w:firstLine="562"/>
        <w:rPr>
          <w:rFonts w:ascii="宋体" w:cs="宋体"/>
          <w:b/>
          <w:kern w:val="0"/>
          <w:sz w:val="28"/>
          <w:szCs w:val="28"/>
        </w:rPr>
        <w:sectPr w:rsidR="00383528">
          <w:pgSz w:w="11907" w:h="16840"/>
          <w:pgMar w:top="1701" w:right="1531" w:bottom="2127" w:left="1531" w:header="851" w:footer="851" w:gutter="0"/>
          <w:cols w:space="720"/>
          <w:docGrid w:linePitch="312"/>
        </w:sectPr>
      </w:pPr>
    </w:p>
    <w:p w14:paraId="32B386CE" w14:textId="77777777" w:rsidR="00383528" w:rsidRDefault="00301EF4">
      <w:pPr>
        <w:pStyle w:val="af2"/>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五、</w:t>
      </w:r>
      <w:bookmarkStart w:id="5" w:name="_Hlk54167917"/>
      <w:r>
        <w:rPr>
          <w:rFonts w:ascii="黑体" w:eastAsia="黑体" w:hAnsi="黑体" w:hint="eastAsia"/>
          <w:snapToGrid w:val="0"/>
          <w:sz w:val="30"/>
          <w:szCs w:val="30"/>
        </w:rPr>
        <w:t>环境保护措施监督检查清单</w:t>
      </w:r>
      <w:bookmarkEnd w:id="5"/>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8"/>
        <w:gridCol w:w="1755"/>
        <w:gridCol w:w="1755"/>
        <w:gridCol w:w="1755"/>
        <w:gridCol w:w="1757"/>
      </w:tblGrid>
      <w:tr w:rsidR="00383528" w:rsidRPr="00E951FE" w14:paraId="14B717AD" w14:textId="77777777">
        <w:trPr>
          <w:trHeight w:val="425"/>
          <w:jc w:val="center"/>
        </w:trPr>
        <w:tc>
          <w:tcPr>
            <w:tcW w:w="1778" w:type="dxa"/>
            <w:tcBorders>
              <w:tl2br w:val="single" w:sz="4" w:space="0" w:color="auto"/>
            </w:tcBorders>
          </w:tcPr>
          <w:p w14:paraId="2C476793" w14:textId="77777777" w:rsidR="00383528" w:rsidRPr="00E951FE" w:rsidRDefault="00301EF4">
            <w:pPr>
              <w:adjustRightInd w:val="0"/>
              <w:snapToGrid w:val="0"/>
              <w:ind w:firstLineChars="500" w:firstLine="1050"/>
              <w:rPr>
                <w:rFonts w:cs="宋体"/>
                <w:szCs w:val="21"/>
              </w:rPr>
            </w:pPr>
            <w:bookmarkStart w:id="6" w:name="_Hlk67134020"/>
            <w:r w:rsidRPr="00E951FE">
              <w:rPr>
                <w:rFonts w:cs="宋体" w:hint="eastAsia"/>
                <w:szCs w:val="21"/>
              </w:rPr>
              <w:t>内容</w:t>
            </w:r>
          </w:p>
          <w:p w14:paraId="4A5D4AF8" w14:textId="77777777" w:rsidR="00383528" w:rsidRPr="00E951FE" w:rsidRDefault="00301EF4">
            <w:pPr>
              <w:adjustRightInd w:val="0"/>
              <w:snapToGrid w:val="0"/>
              <w:rPr>
                <w:rFonts w:cs="宋体"/>
                <w:szCs w:val="21"/>
              </w:rPr>
            </w:pPr>
            <w:r w:rsidRPr="00E951FE">
              <w:rPr>
                <w:rFonts w:cs="宋体" w:hint="eastAsia"/>
                <w:szCs w:val="21"/>
              </w:rPr>
              <w:t>要素</w:t>
            </w:r>
          </w:p>
        </w:tc>
        <w:tc>
          <w:tcPr>
            <w:tcW w:w="1755" w:type="dxa"/>
            <w:vAlign w:val="center"/>
          </w:tcPr>
          <w:p w14:paraId="7811DA64" w14:textId="77777777" w:rsidR="00383528" w:rsidRPr="00E951FE" w:rsidRDefault="00301EF4">
            <w:pPr>
              <w:adjustRightInd w:val="0"/>
              <w:snapToGrid w:val="0"/>
              <w:jc w:val="center"/>
              <w:rPr>
                <w:rFonts w:cs="宋体"/>
                <w:szCs w:val="21"/>
              </w:rPr>
            </w:pPr>
            <w:r w:rsidRPr="00E951FE">
              <w:rPr>
                <w:rFonts w:cs="宋体" w:hint="eastAsia"/>
                <w:szCs w:val="21"/>
              </w:rPr>
              <w:t>排放口</w:t>
            </w:r>
            <w:r w:rsidRPr="00E951FE">
              <w:rPr>
                <w:rFonts w:cs="宋体" w:hint="eastAsia"/>
                <w:szCs w:val="21"/>
              </w:rPr>
              <w:t>(</w:t>
            </w:r>
            <w:r w:rsidRPr="00E951FE">
              <w:rPr>
                <w:rFonts w:cs="宋体" w:hint="eastAsia"/>
                <w:szCs w:val="21"/>
              </w:rPr>
              <w:t>编号、</w:t>
            </w:r>
          </w:p>
          <w:p w14:paraId="5FF42769" w14:textId="77777777" w:rsidR="00383528" w:rsidRPr="00E951FE" w:rsidRDefault="00301EF4">
            <w:pPr>
              <w:adjustRightInd w:val="0"/>
              <w:snapToGrid w:val="0"/>
              <w:jc w:val="center"/>
              <w:rPr>
                <w:rFonts w:cs="宋体"/>
                <w:szCs w:val="21"/>
              </w:rPr>
            </w:pPr>
            <w:r w:rsidRPr="00E951FE">
              <w:rPr>
                <w:rFonts w:cs="宋体" w:hint="eastAsia"/>
                <w:szCs w:val="21"/>
              </w:rPr>
              <w:t>名称</w:t>
            </w:r>
            <w:r w:rsidRPr="00E951FE">
              <w:rPr>
                <w:rFonts w:cs="宋体" w:hint="eastAsia"/>
                <w:szCs w:val="21"/>
              </w:rPr>
              <w:t>)/</w:t>
            </w:r>
            <w:r w:rsidRPr="00E951FE">
              <w:rPr>
                <w:rFonts w:cs="宋体" w:hint="eastAsia"/>
                <w:szCs w:val="21"/>
              </w:rPr>
              <w:t>污染源</w:t>
            </w:r>
          </w:p>
        </w:tc>
        <w:tc>
          <w:tcPr>
            <w:tcW w:w="1755" w:type="dxa"/>
            <w:vAlign w:val="center"/>
          </w:tcPr>
          <w:p w14:paraId="3498D55D" w14:textId="77777777" w:rsidR="00383528" w:rsidRPr="00E951FE" w:rsidRDefault="00301EF4">
            <w:pPr>
              <w:adjustRightInd w:val="0"/>
              <w:snapToGrid w:val="0"/>
              <w:jc w:val="center"/>
              <w:rPr>
                <w:rFonts w:cs="宋体"/>
                <w:szCs w:val="21"/>
              </w:rPr>
            </w:pPr>
            <w:r w:rsidRPr="00E951FE">
              <w:rPr>
                <w:rFonts w:cs="宋体" w:hint="eastAsia"/>
                <w:szCs w:val="21"/>
              </w:rPr>
              <w:t>污染物项目</w:t>
            </w:r>
          </w:p>
        </w:tc>
        <w:tc>
          <w:tcPr>
            <w:tcW w:w="1755" w:type="dxa"/>
            <w:vAlign w:val="center"/>
          </w:tcPr>
          <w:p w14:paraId="663E320A" w14:textId="77777777" w:rsidR="00383528" w:rsidRPr="00E951FE" w:rsidRDefault="00301EF4">
            <w:pPr>
              <w:adjustRightInd w:val="0"/>
              <w:snapToGrid w:val="0"/>
              <w:jc w:val="center"/>
              <w:rPr>
                <w:rFonts w:cs="宋体"/>
                <w:szCs w:val="21"/>
              </w:rPr>
            </w:pPr>
            <w:r w:rsidRPr="00E951FE">
              <w:rPr>
                <w:rFonts w:cs="宋体" w:hint="eastAsia"/>
                <w:szCs w:val="21"/>
              </w:rPr>
              <w:t>环境保护措施</w:t>
            </w:r>
          </w:p>
        </w:tc>
        <w:tc>
          <w:tcPr>
            <w:tcW w:w="1757" w:type="dxa"/>
            <w:vAlign w:val="center"/>
          </w:tcPr>
          <w:p w14:paraId="7B12A0FE" w14:textId="77777777" w:rsidR="00383528" w:rsidRPr="00E951FE" w:rsidRDefault="00301EF4">
            <w:pPr>
              <w:adjustRightInd w:val="0"/>
              <w:snapToGrid w:val="0"/>
              <w:jc w:val="center"/>
              <w:rPr>
                <w:rFonts w:cs="宋体"/>
                <w:szCs w:val="21"/>
              </w:rPr>
            </w:pPr>
            <w:r w:rsidRPr="00E951FE">
              <w:rPr>
                <w:rFonts w:cs="宋体" w:hint="eastAsia"/>
                <w:szCs w:val="21"/>
              </w:rPr>
              <w:t>执行标准</w:t>
            </w:r>
          </w:p>
        </w:tc>
      </w:tr>
      <w:tr w:rsidR="00383528" w:rsidRPr="00E951FE" w14:paraId="4CA77109" w14:textId="77777777">
        <w:trPr>
          <w:trHeight w:val="140"/>
          <w:jc w:val="center"/>
        </w:trPr>
        <w:tc>
          <w:tcPr>
            <w:tcW w:w="1778" w:type="dxa"/>
            <w:vMerge w:val="restart"/>
            <w:vAlign w:val="center"/>
          </w:tcPr>
          <w:p w14:paraId="4F1414CC" w14:textId="77777777" w:rsidR="00383528" w:rsidRPr="00E951FE" w:rsidRDefault="00301EF4">
            <w:pPr>
              <w:adjustRightInd w:val="0"/>
              <w:snapToGrid w:val="0"/>
              <w:jc w:val="center"/>
              <w:rPr>
                <w:rFonts w:cs="宋体"/>
                <w:szCs w:val="21"/>
              </w:rPr>
            </w:pPr>
            <w:r w:rsidRPr="00E951FE">
              <w:rPr>
                <w:rFonts w:cs="宋体" w:hint="eastAsia"/>
                <w:szCs w:val="21"/>
              </w:rPr>
              <w:t>大气环境</w:t>
            </w:r>
          </w:p>
        </w:tc>
        <w:tc>
          <w:tcPr>
            <w:tcW w:w="1755" w:type="dxa"/>
            <w:vMerge w:val="restart"/>
            <w:vAlign w:val="center"/>
          </w:tcPr>
          <w:p w14:paraId="506EC4DA" w14:textId="77777777" w:rsidR="00383528" w:rsidRPr="00E951FE" w:rsidRDefault="00301EF4">
            <w:pPr>
              <w:adjustRightInd w:val="0"/>
              <w:snapToGrid w:val="0"/>
              <w:jc w:val="center"/>
              <w:rPr>
                <w:rFonts w:cs="宋体"/>
                <w:szCs w:val="21"/>
              </w:rPr>
            </w:pPr>
            <w:r w:rsidRPr="00E951FE">
              <w:rPr>
                <w:rFonts w:cs="宋体" w:hint="eastAsia"/>
                <w:szCs w:val="21"/>
              </w:rPr>
              <w:t>1#</w:t>
            </w:r>
            <w:r w:rsidRPr="00E951FE">
              <w:rPr>
                <w:rFonts w:cs="宋体" w:hint="eastAsia"/>
                <w:szCs w:val="21"/>
              </w:rPr>
              <w:t>锅炉烟囱</w:t>
            </w:r>
          </w:p>
        </w:tc>
        <w:tc>
          <w:tcPr>
            <w:tcW w:w="1755" w:type="dxa"/>
            <w:vAlign w:val="center"/>
          </w:tcPr>
          <w:p w14:paraId="4482CADE" w14:textId="77777777" w:rsidR="00383528" w:rsidRPr="00E951FE" w:rsidRDefault="00301EF4">
            <w:pPr>
              <w:adjustRightInd w:val="0"/>
              <w:snapToGrid w:val="0"/>
              <w:jc w:val="center"/>
              <w:rPr>
                <w:rFonts w:cs="宋体"/>
                <w:szCs w:val="21"/>
              </w:rPr>
            </w:pPr>
            <w:r w:rsidRPr="00E951FE">
              <w:rPr>
                <w:rFonts w:cs="宋体" w:hint="eastAsia"/>
                <w:szCs w:val="21"/>
              </w:rPr>
              <w:t>颗粒物</w:t>
            </w:r>
          </w:p>
        </w:tc>
        <w:tc>
          <w:tcPr>
            <w:tcW w:w="1755" w:type="dxa"/>
            <w:vMerge w:val="restart"/>
            <w:vAlign w:val="center"/>
          </w:tcPr>
          <w:p w14:paraId="68AD8129" w14:textId="77777777" w:rsidR="00383528" w:rsidRPr="00E951FE" w:rsidRDefault="00301EF4">
            <w:pPr>
              <w:adjustRightInd w:val="0"/>
              <w:snapToGrid w:val="0"/>
              <w:jc w:val="center"/>
              <w:rPr>
                <w:rFonts w:cs="宋体"/>
                <w:szCs w:val="21"/>
              </w:rPr>
            </w:pPr>
            <w:r w:rsidRPr="00E951FE">
              <w:rPr>
                <w:rFonts w:cs="宋体" w:hint="eastAsia"/>
                <w:szCs w:val="21"/>
              </w:rPr>
              <w:t>旋风除尘</w:t>
            </w:r>
            <w:r w:rsidRPr="00E951FE">
              <w:rPr>
                <w:rFonts w:cs="宋体" w:hint="eastAsia"/>
                <w:szCs w:val="21"/>
              </w:rPr>
              <w:t>+</w:t>
            </w:r>
            <w:r w:rsidRPr="00E951FE">
              <w:rPr>
                <w:rFonts w:cs="宋体" w:hint="eastAsia"/>
                <w:szCs w:val="21"/>
              </w:rPr>
              <w:t>布袋除尘处理后经</w:t>
            </w:r>
            <w:r w:rsidRPr="00E951FE">
              <w:rPr>
                <w:rFonts w:cs="宋体" w:hint="eastAsia"/>
                <w:szCs w:val="21"/>
              </w:rPr>
              <w:t>1</w:t>
            </w:r>
            <w:r w:rsidRPr="00E951FE">
              <w:rPr>
                <w:rFonts w:cs="宋体"/>
                <w:szCs w:val="21"/>
              </w:rPr>
              <w:t>5</w:t>
            </w:r>
            <w:r w:rsidRPr="00E951FE">
              <w:rPr>
                <w:rFonts w:cs="宋体" w:hint="eastAsia"/>
                <w:szCs w:val="21"/>
              </w:rPr>
              <w:t>m</w:t>
            </w:r>
            <w:r w:rsidRPr="00E951FE">
              <w:rPr>
                <w:rFonts w:cs="宋体" w:hint="eastAsia"/>
                <w:szCs w:val="21"/>
              </w:rPr>
              <w:t>排气筒排放</w:t>
            </w:r>
          </w:p>
        </w:tc>
        <w:tc>
          <w:tcPr>
            <w:tcW w:w="1757" w:type="dxa"/>
            <w:vMerge w:val="restart"/>
            <w:vAlign w:val="center"/>
          </w:tcPr>
          <w:p w14:paraId="6340EBEB" w14:textId="77777777" w:rsidR="00383528" w:rsidRPr="00E951FE" w:rsidRDefault="00301EF4">
            <w:pPr>
              <w:adjustRightInd w:val="0"/>
              <w:snapToGrid w:val="0"/>
              <w:jc w:val="center"/>
              <w:rPr>
                <w:rFonts w:cs="宋体"/>
                <w:szCs w:val="21"/>
              </w:rPr>
            </w:pPr>
            <w:r w:rsidRPr="00E951FE">
              <w:rPr>
                <w:rFonts w:cs="宋体" w:hint="eastAsia"/>
                <w:szCs w:val="21"/>
              </w:rPr>
              <w:t>《锅炉大气污染物排放标准》</w:t>
            </w:r>
          </w:p>
        </w:tc>
      </w:tr>
      <w:tr w:rsidR="00383528" w:rsidRPr="00E951FE" w14:paraId="514B1F38" w14:textId="77777777">
        <w:trPr>
          <w:trHeight w:val="140"/>
          <w:jc w:val="center"/>
        </w:trPr>
        <w:tc>
          <w:tcPr>
            <w:tcW w:w="1778" w:type="dxa"/>
            <w:vMerge/>
            <w:vAlign w:val="center"/>
          </w:tcPr>
          <w:p w14:paraId="4EA837DE" w14:textId="77777777" w:rsidR="00383528" w:rsidRPr="00E951FE" w:rsidRDefault="00383528">
            <w:pPr>
              <w:adjustRightInd w:val="0"/>
              <w:snapToGrid w:val="0"/>
              <w:jc w:val="center"/>
              <w:rPr>
                <w:rFonts w:cs="宋体"/>
                <w:szCs w:val="21"/>
              </w:rPr>
            </w:pPr>
          </w:p>
        </w:tc>
        <w:tc>
          <w:tcPr>
            <w:tcW w:w="1755" w:type="dxa"/>
            <w:vMerge/>
            <w:vAlign w:val="center"/>
          </w:tcPr>
          <w:p w14:paraId="26741212" w14:textId="77777777" w:rsidR="00383528" w:rsidRPr="00E951FE" w:rsidRDefault="00383528">
            <w:pPr>
              <w:adjustRightInd w:val="0"/>
              <w:snapToGrid w:val="0"/>
              <w:jc w:val="center"/>
              <w:rPr>
                <w:rFonts w:cs="宋体"/>
                <w:szCs w:val="21"/>
              </w:rPr>
            </w:pPr>
          </w:p>
        </w:tc>
        <w:tc>
          <w:tcPr>
            <w:tcW w:w="1755" w:type="dxa"/>
            <w:vAlign w:val="center"/>
          </w:tcPr>
          <w:p w14:paraId="4DE60EE2" w14:textId="77777777" w:rsidR="00383528" w:rsidRPr="00E951FE" w:rsidRDefault="00301EF4">
            <w:pPr>
              <w:adjustRightInd w:val="0"/>
              <w:snapToGrid w:val="0"/>
              <w:jc w:val="center"/>
              <w:rPr>
                <w:rFonts w:cs="宋体"/>
                <w:szCs w:val="21"/>
              </w:rPr>
            </w:pPr>
            <w:r w:rsidRPr="00E951FE">
              <w:rPr>
                <w:rFonts w:cs="宋体" w:hint="eastAsia"/>
                <w:szCs w:val="21"/>
              </w:rPr>
              <w:t>SO</w:t>
            </w:r>
            <w:r w:rsidRPr="00E951FE">
              <w:rPr>
                <w:rFonts w:cs="宋体"/>
                <w:szCs w:val="21"/>
                <w:vertAlign w:val="subscript"/>
              </w:rPr>
              <w:t>2</w:t>
            </w:r>
          </w:p>
        </w:tc>
        <w:tc>
          <w:tcPr>
            <w:tcW w:w="1755" w:type="dxa"/>
            <w:vMerge/>
            <w:vAlign w:val="center"/>
          </w:tcPr>
          <w:p w14:paraId="0DD5E5D9" w14:textId="77777777" w:rsidR="00383528" w:rsidRPr="00E951FE" w:rsidRDefault="00383528">
            <w:pPr>
              <w:adjustRightInd w:val="0"/>
              <w:snapToGrid w:val="0"/>
              <w:jc w:val="center"/>
              <w:rPr>
                <w:rFonts w:cs="宋体"/>
                <w:szCs w:val="21"/>
              </w:rPr>
            </w:pPr>
          </w:p>
        </w:tc>
        <w:tc>
          <w:tcPr>
            <w:tcW w:w="1757" w:type="dxa"/>
            <w:vMerge/>
            <w:vAlign w:val="center"/>
          </w:tcPr>
          <w:p w14:paraId="61DF5EF7" w14:textId="77777777" w:rsidR="00383528" w:rsidRPr="00E951FE" w:rsidRDefault="00383528">
            <w:pPr>
              <w:adjustRightInd w:val="0"/>
              <w:snapToGrid w:val="0"/>
              <w:jc w:val="center"/>
              <w:rPr>
                <w:rFonts w:cs="宋体"/>
                <w:szCs w:val="21"/>
              </w:rPr>
            </w:pPr>
          </w:p>
        </w:tc>
      </w:tr>
      <w:tr w:rsidR="00383528" w:rsidRPr="00E951FE" w14:paraId="2E4272CC" w14:textId="77777777">
        <w:trPr>
          <w:trHeight w:val="140"/>
          <w:jc w:val="center"/>
        </w:trPr>
        <w:tc>
          <w:tcPr>
            <w:tcW w:w="1778" w:type="dxa"/>
            <w:vMerge/>
            <w:vAlign w:val="center"/>
          </w:tcPr>
          <w:p w14:paraId="49F979FD" w14:textId="77777777" w:rsidR="00383528" w:rsidRPr="00E951FE" w:rsidRDefault="00383528">
            <w:pPr>
              <w:adjustRightInd w:val="0"/>
              <w:snapToGrid w:val="0"/>
              <w:jc w:val="center"/>
              <w:rPr>
                <w:rFonts w:cs="宋体"/>
                <w:szCs w:val="21"/>
              </w:rPr>
            </w:pPr>
          </w:p>
        </w:tc>
        <w:tc>
          <w:tcPr>
            <w:tcW w:w="1755" w:type="dxa"/>
            <w:vMerge/>
            <w:vAlign w:val="center"/>
          </w:tcPr>
          <w:p w14:paraId="02C9C62A" w14:textId="77777777" w:rsidR="00383528" w:rsidRPr="00E951FE" w:rsidRDefault="00383528">
            <w:pPr>
              <w:adjustRightInd w:val="0"/>
              <w:snapToGrid w:val="0"/>
              <w:jc w:val="center"/>
              <w:rPr>
                <w:rFonts w:cs="宋体"/>
                <w:szCs w:val="21"/>
              </w:rPr>
            </w:pPr>
          </w:p>
        </w:tc>
        <w:tc>
          <w:tcPr>
            <w:tcW w:w="1755" w:type="dxa"/>
            <w:vAlign w:val="center"/>
          </w:tcPr>
          <w:p w14:paraId="11C3F847" w14:textId="77777777" w:rsidR="00383528" w:rsidRPr="00E951FE" w:rsidRDefault="00301EF4">
            <w:pPr>
              <w:adjustRightInd w:val="0"/>
              <w:snapToGrid w:val="0"/>
              <w:jc w:val="center"/>
              <w:rPr>
                <w:rFonts w:cs="宋体"/>
                <w:szCs w:val="21"/>
                <w:vertAlign w:val="subscript"/>
              </w:rPr>
            </w:pPr>
            <w:r w:rsidRPr="00E951FE">
              <w:rPr>
                <w:rFonts w:cs="宋体" w:hint="eastAsia"/>
                <w:szCs w:val="21"/>
              </w:rPr>
              <w:t>NO</w:t>
            </w:r>
            <w:r w:rsidRPr="00E951FE">
              <w:rPr>
                <w:rFonts w:cs="宋体" w:hint="eastAsia"/>
                <w:szCs w:val="21"/>
                <w:vertAlign w:val="subscript"/>
              </w:rPr>
              <w:t>x</w:t>
            </w:r>
          </w:p>
        </w:tc>
        <w:tc>
          <w:tcPr>
            <w:tcW w:w="1755" w:type="dxa"/>
            <w:vMerge/>
            <w:vAlign w:val="center"/>
          </w:tcPr>
          <w:p w14:paraId="2618660F" w14:textId="77777777" w:rsidR="00383528" w:rsidRPr="00E951FE" w:rsidRDefault="00383528">
            <w:pPr>
              <w:adjustRightInd w:val="0"/>
              <w:snapToGrid w:val="0"/>
              <w:jc w:val="center"/>
              <w:rPr>
                <w:rFonts w:cs="宋体"/>
                <w:szCs w:val="21"/>
              </w:rPr>
            </w:pPr>
          </w:p>
        </w:tc>
        <w:tc>
          <w:tcPr>
            <w:tcW w:w="1757" w:type="dxa"/>
            <w:vMerge/>
            <w:vAlign w:val="center"/>
          </w:tcPr>
          <w:p w14:paraId="111002A7" w14:textId="77777777" w:rsidR="00383528" w:rsidRPr="00E951FE" w:rsidRDefault="00383528">
            <w:pPr>
              <w:adjustRightInd w:val="0"/>
              <w:snapToGrid w:val="0"/>
              <w:jc w:val="center"/>
              <w:rPr>
                <w:rFonts w:cs="宋体"/>
                <w:szCs w:val="21"/>
              </w:rPr>
            </w:pPr>
          </w:p>
        </w:tc>
      </w:tr>
      <w:tr w:rsidR="00383528" w:rsidRPr="00E951FE" w14:paraId="5A71ED14" w14:textId="77777777">
        <w:trPr>
          <w:trHeight w:val="425"/>
          <w:jc w:val="center"/>
        </w:trPr>
        <w:tc>
          <w:tcPr>
            <w:tcW w:w="1778" w:type="dxa"/>
            <w:vMerge/>
            <w:vAlign w:val="center"/>
          </w:tcPr>
          <w:p w14:paraId="463AC371" w14:textId="77777777" w:rsidR="00383528" w:rsidRPr="00E951FE" w:rsidRDefault="00383528">
            <w:pPr>
              <w:adjustRightInd w:val="0"/>
              <w:snapToGrid w:val="0"/>
              <w:jc w:val="center"/>
              <w:rPr>
                <w:rFonts w:cs="宋体"/>
                <w:szCs w:val="21"/>
              </w:rPr>
            </w:pPr>
          </w:p>
        </w:tc>
        <w:tc>
          <w:tcPr>
            <w:tcW w:w="1755" w:type="dxa"/>
            <w:vAlign w:val="center"/>
          </w:tcPr>
          <w:p w14:paraId="57689CE4" w14:textId="77777777" w:rsidR="00383528" w:rsidRPr="00E951FE" w:rsidRDefault="00301EF4">
            <w:pPr>
              <w:adjustRightInd w:val="0"/>
              <w:snapToGrid w:val="0"/>
              <w:jc w:val="center"/>
              <w:rPr>
                <w:rFonts w:cs="宋体"/>
                <w:szCs w:val="21"/>
              </w:rPr>
            </w:pPr>
            <w:r w:rsidRPr="00E951FE">
              <w:rPr>
                <w:rFonts w:cs="宋体" w:hint="eastAsia"/>
                <w:szCs w:val="21"/>
              </w:rPr>
              <w:t>食堂油烟</w:t>
            </w:r>
          </w:p>
        </w:tc>
        <w:tc>
          <w:tcPr>
            <w:tcW w:w="1755" w:type="dxa"/>
            <w:vAlign w:val="center"/>
          </w:tcPr>
          <w:p w14:paraId="6357C4AC" w14:textId="77777777" w:rsidR="00383528" w:rsidRPr="00E951FE" w:rsidRDefault="00301EF4">
            <w:pPr>
              <w:adjustRightInd w:val="0"/>
              <w:snapToGrid w:val="0"/>
              <w:jc w:val="center"/>
              <w:rPr>
                <w:rFonts w:cs="宋体"/>
                <w:szCs w:val="21"/>
              </w:rPr>
            </w:pPr>
            <w:r w:rsidRPr="00E951FE">
              <w:rPr>
                <w:rFonts w:cs="宋体" w:hint="eastAsia"/>
                <w:szCs w:val="21"/>
              </w:rPr>
              <w:t>油烟</w:t>
            </w:r>
          </w:p>
        </w:tc>
        <w:tc>
          <w:tcPr>
            <w:tcW w:w="1755" w:type="dxa"/>
            <w:vAlign w:val="center"/>
          </w:tcPr>
          <w:p w14:paraId="3920DF43" w14:textId="77777777" w:rsidR="00383528" w:rsidRPr="00E951FE" w:rsidRDefault="00301EF4">
            <w:pPr>
              <w:adjustRightInd w:val="0"/>
              <w:snapToGrid w:val="0"/>
              <w:jc w:val="center"/>
              <w:rPr>
                <w:rFonts w:cs="宋体"/>
                <w:szCs w:val="21"/>
              </w:rPr>
            </w:pPr>
            <w:r w:rsidRPr="00E951FE">
              <w:rPr>
                <w:rFonts w:cs="宋体" w:hint="eastAsia"/>
                <w:szCs w:val="21"/>
              </w:rPr>
              <w:t>油烟净化器</w:t>
            </w:r>
          </w:p>
        </w:tc>
        <w:tc>
          <w:tcPr>
            <w:tcW w:w="1757" w:type="dxa"/>
            <w:vAlign w:val="center"/>
          </w:tcPr>
          <w:p w14:paraId="3D21F2F1" w14:textId="77777777" w:rsidR="00383528" w:rsidRPr="00E951FE" w:rsidRDefault="00301EF4">
            <w:pPr>
              <w:adjustRightInd w:val="0"/>
              <w:snapToGrid w:val="0"/>
              <w:jc w:val="center"/>
              <w:rPr>
                <w:rFonts w:cs="宋体"/>
                <w:szCs w:val="21"/>
              </w:rPr>
            </w:pPr>
            <w:r w:rsidRPr="00E951FE">
              <w:rPr>
                <w:rFonts w:cs="宋体"/>
                <w:szCs w:val="21"/>
              </w:rPr>
              <w:t>《饮食业油烟排放标准（试行）》（</w:t>
            </w:r>
            <w:r w:rsidRPr="00E951FE">
              <w:rPr>
                <w:rFonts w:cs="宋体"/>
                <w:szCs w:val="21"/>
              </w:rPr>
              <w:t>GB18483-2001</w:t>
            </w:r>
            <w:r w:rsidRPr="00E951FE">
              <w:rPr>
                <w:rFonts w:cs="宋体"/>
                <w:szCs w:val="21"/>
              </w:rPr>
              <w:t>）中</w:t>
            </w:r>
            <w:r w:rsidRPr="00E951FE">
              <w:rPr>
                <w:rFonts w:cs="宋体"/>
                <w:szCs w:val="21"/>
              </w:rPr>
              <w:t>≤6.6mg/m</w:t>
            </w:r>
            <w:r w:rsidRPr="00E951FE">
              <w:rPr>
                <w:rFonts w:cs="宋体"/>
                <w:szCs w:val="21"/>
                <w:vertAlign w:val="superscript"/>
              </w:rPr>
              <w:t>3</w:t>
            </w:r>
            <w:r w:rsidRPr="00E951FE">
              <w:rPr>
                <w:rFonts w:cs="宋体"/>
                <w:szCs w:val="21"/>
              </w:rPr>
              <w:t>的</w:t>
            </w:r>
            <w:r w:rsidRPr="00E951FE">
              <w:rPr>
                <w:rFonts w:cs="宋体" w:hint="eastAsia"/>
                <w:szCs w:val="21"/>
              </w:rPr>
              <w:t>中</w:t>
            </w:r>
            <w:r w:rsidRPr="00E951FE">
              <w:rPr>
                <w:rFonts w:cs="宋体"/>
                <w:szCs w:val="21"/>
              </w:rPr>
              <w:t>型标准</w:t>
            </w:r>
          </w:p>
        </w:tc>
      </w:tr>
      <w:tr w:rsidR="00383528" w:rsidRPr="00E951FE" w14:paraId="51AC631B" w14:textId="77777777">
        <w:trPr>
          <w:trHeight w:val="967"/>
          <w:jc w:val="center"/>
        </w:trPr>
        <w:tc>
          <w:tcPr>
            <w:tcW w:w="1778" w:type="dxa"/>
            <w:vMerge/>
            <w:vAlign w:val="center"/>
          </w:tcPr>
          <w:p w14:paraId="5FA0F6D3" w14:textId="77777777" w:rsidR="00383528" w:rsidRPr="00E951FE" w:rsidRDefault="00383528">
            <w:pPr>
              <w:adjustRightInd w:val="0"/>
              <w:snapToGrid w:val="0"/>
              <w:jc w:val="center"/>
              <w:rPr>
                <w:rFonts w:cs="宋体"/>
                <w:szCs w:val="21"/>
              </w:rPr>
            </w:pPr>
          </w:p>
        </w:tc>
        <w:tc>
          <w:tcPr>
            <w:tcW w:w="1755" w:type="dxa"/>
            <w:vMerge w:val="restart"/>
            <w:vAlign w:val="center"/>
          </w:tcPr>
          <w:p w14:paraId="3D29DF55" w14:textId="77777777" w:rsidR="00383528" w:rsidRPr="00E951FE" w:rsidRDefault="00301EF4">
            <w:pPr>
              <w:adjustRightInd w:val="0"/>
              <w:snapToGrid w:val="0"/>
              <w:jc w:val="center"/>
              <w:rPr>
                <w:rFonts w:cs="宋体"/>
                <w:szCs w:val="21"/>
              </w:rPr>
            </w:pPr>
            <w:r w:rsidRPr="00E951FE">
              <w:rPr>
                <w:rFonts w:cs="宋体" w:hint="eastAsia"/>
                <w:szCs w:val="21"/>
              </w:rPr>
              <w:t>污水处理设施臭气</w:t>
            </w:r>
          </w:p>
        </w:tc>
        <w:tc>
          <w:tcPr>
            <w:tcW w:w="1755" w:type="dxa"/>
            <w:vAlign w:val="center"/>
          </w:tcPr>
          <w:p w14:paraId="0A69A230" w14:textId="77777777" w:rsidR="00383528" w:rsidRPr="00E951FE" w:rsidRDefault="00301EF4">
            <w:pPr>
              <w:adjustRightInd w:val="0"/>
              <w:snapToGrid w:val="0"/>
              <w:jc w:val="center"/>
              <w:rPr>
                <w:rFonts w:cs="宋体"/>
                <w:szCs w:val="21"/>
              </w:rPr>
            </w:pPr>
            <w:r w:rsidRPr="00E951FE">
              <w:rPr>
                <w:rFonts w:cs="宋体" w:hint="eastAsia"/>
                <w:szCs w:val="21"/>
              </w:rPr>
              <w:t>H</w:t>
            </w:r>
            <w:r w:rsidRPr="00E951FE">
              <w:rPr>
                <w:rFonts w:cs="宋体"/>
                <w:szCs w:val="21"/>
                <w:vertAlign w:val="subscript"/>
              </w:rPr>
              <w:t>2</w:t>
            </w:r>
            <w:r w:rsidRPr="00E951FE">
              <w:rPr>
                <w:rFonts w:cs="宋体" w:hint="eastAsia"/>
                <w:szCs w:val="21"/>
              </w:rPr>
              <w:t>S</w:t>
            </w:r>
          </w:p>
        </w:tc>
        <w:tc>
          <w:tcPr>
            <w:tcW w:w="1755" w:type="dxa"/>
            <w:vMerge w:val="restart"/>
            <w:vAlign w:val="center"/>
          </w:tcPr>
          <w:p w14:paraId="117FCAE8" w14:textId="77777777" w:rsidR="00383528" w:rsidRPr="00E951FE" w:rsidRDefault="00301EF4">
            <w:pPr>
              <w:adjustRightInd w:val="0"/>
              <w:snapToGrid w:val="0"/>
              <w:jc w:val="center"/>
              <w:rPr>
                <w:rFonts w:cs="宋体"/>
                <w:szCs w:val="21"/>
              </w:rPr>
            </w:pPr>
            <w:r w:rsidRPr="00E951FE">
              <w:rPr>
                <w:rFonts w:cs="宋体" w:hint="eastAsia"/>
                <w:szCs w:val="21"/>
              </w:rPr>
              <w:t>绿植净化</w:t>
            </w:r>
          </w:p>
        </w:tc>
        <w:tc>
          <w:tcPr>
            <w:tcW w:w="1757" w:type="dxa"/>
            <w:vMerge w:val="restart"/>
            <w:vAlign w:val="center"/>
          </w:tcPr>
          <w:p w14:paraId="6E97D3FC" w14:textId="77777777" w:rsidR="00383528" w:rsidRPr="00E951FE" w:rsidRDefault="00301EF4">
            <w:pPr>
              <w:adjustRightInd w:val="0"/>
              <w:snapToGrid w:val="0"/>
              <w:jc w:val="center"/>
              <w:rPr>
                <w:rFonts w:cs="宋体"/>
                <w:szCs w:val="21"/>
              </w:rPr>
            </w:pPr>
            <w:r w:rsidRPr="00E951FE">
              <w:rPr>
                <w:rFonts w:cs="宋体"/>
                <w:szCs w:val="21"/>
              </w:rPr>
              <w:t>《</w:t>
            </w:r>
            <w:r w:rsidRPr="00E951FE">
              <w:rPr>
                <w:rFonts w:cs="宋体" w:hint="eastAsia"/>
                <w:szCs w:val="21"/>
              </w:rPr>
              <w:t>恶臭污染物排放标准</w:t>
            </w:r>
            <w:r w:rsidRPr="00E951FE">
              <w:rPr>
                <w:rFonts w:cs="宋体"/>
                <w:szCs w:val="21"/>
              </w:rPr>
              <w:t>》（</w:t>
            </w:r>
            <w:r w:rsidRPr="00E951FE">
              <w:rPr>
                <w:rFonts w:cs="宋体"/>
                <w:szCs w:val="21"/>
              </w:rPr>
              <w:t>GB14554-93</w:t>
            </w:r>
            <w:r w:rsidRPr="00E951FE">
              <w:rPr>
                <w:rFonts w:cs="宋体"/>
                <w:szCs w:val="21"/>
              </w:rPr>
              <w:t>）表</w:t>
            </w:r>
            <w:r w:rsidRPr="00E951FE">
              <w:rPr>
                <w:rFonts w:cs="宋体" w:hint="eastAsia"/>
                <w:szCs w:val="21"/>
              </w:rPr>
              <w:t>1</w:t>
            </w:r>
            <w:r w:rsidRPr="00E951FE">
              <w:rPr>
                <w:rFonts w:cs="宋体"/>
                <w:szCs w:val="21"/>
              </w:rPr>
              <w:t>中</w:t>
            </w:r>
            <w:r w:rsidRPr="00E951FE">
              <w:rPr>
                <w:rFonts w:cs="宋体" w:hint="eastAsia"/>
                <w:szCs w:val="21"/>
              </w:rPr>
              <w:t>污染物厂界二级</w:t>
            </w:r>
            <w:r w:rsidRPr="00E951FE">
              <w:rPr>
                <w:rFonts w:cs="宋体"/>
                <w:szCs w:val="21"/>
              </w:rPr>
              <w:t>标准</w:t>
            </w:r>
          </w:p>
        </w:tc>
      </w:tr>
      <w:tr w:rsidR="00383528" w:rsidRPr="00E951FE" w14:paraId="70472825" w14:textId="77777777">
        <w:trPr>
          <w:trHeight w:val="270"/>
          <w:jc w:val="center"/>
        </w:trPr>
        <w:tc>
          <w:tcPr>
            <w:tcW w:w="1778" w:type="dxa"/>
            <w:vMerge/>
            <w:vAlign w:val="center"/>
          </w:tcPr>
          <w:p w14:paraId="5D62E6B0" w14:textId="77777777" w:rsidR="00383528" w:rsidRPr="00E951FE" w:rsidRDefault="00383528">
            <w:pPr>
              <w:adjustRightInd w:val="0"/>
              <w:snapToGrid w:val="0"/>
              <w:jc w:val="center"/>
              <w:rPr>
                <w:rFonts w:cs="宋体"/>
                <w:szCs w:val="21"/>
              </w:rPr>
            </w:pPr>
          </w:p>
        </w:tc>
        <w:tc>
          <w:tcPr>
            <w:tcW w:w="1755" w:type="dxa"/>
            <w:vMerge/>
            <w:vAlign w:val="center"/>
          </w:tcPr>
          <w:p w14:paraId="3638CCA6" w14:textId="77777777" w:rsidR="00383528" w:rsidRPr="00E951FE" w:rsidRDefault="00383528">
            <w:pPr>
              <w:adjustRightInd w:val="0"/>
              <w:snapToGrid w:val="0"/>
              <w:jc w:val="center"/>
              <w:rPr>
                <w:rFonts w:cs="宋体"/>
                <w:szCs w:val="21"/>
              </w:rPr>
            </w:pPr>
          </w:p>
        </w:tc>
        <w:tc>
          <w:tcPr>
            <w:tcW w:w="1755" w:type="dxa"/>
            <w:vAlign w:val="center"/>
          </w:tcPr>
          <w:p w14:paraId="3C0FC68F" w14:textId="77777777" w:rsidR="00383528" w:rsidRPr="00E951FE" w:rsidRDefault="00301EF4">
            <w:pPr>
              <w:adjustRightInd w:val="0"/>
              <w:snapToGrid w:val="0"/>
              <w:jc w:val="center"/>
              <w:rPr>
                <w:rFonts w:cs="宋体"/>
                <w:szCs w:val="21"/>
              </w:rPr>
            </w:pPr>
            <w:r w:rsidRPr="00E951FE">
              <w:rPr>
                <w:rFonts w:cs="宋体" w:hint="eastAsia"/>
                <w:szCs w:val="21"/>
              </w:rPr>
              <w:t>NH</w:t>
            </w:r>
            <w:r w:rsidRPr="00E951FE">
              <w:rPr>
                <w:rFonts w:cs="宋体"/>
                <w:szCs w:val="21"/>
                <w:vertAlign w:val="subscript"/>
              </w:rPr>
              <w:t>3</w:t>
            </w:r>
          </w:p>
        </w:tc>
        <w:tc>
          <w:tcPr>
            <w:tcW w:w="1755" w:type="dxa"/>
            <w:vMerge/>
            <w:vAlign w:val="center"/>
          </w:tcPr>
          <w:p w14:paraId="44413603" w14:textId="77777777" w:rsidR="00383528" w:rsidRPr="00E951FE" w:rsidRDefault="00383528">
            <w:pPr>
              <w:adjustRightInd w:val="0"/>
              <w:snapToGrid w:val="0"/>
              <w:jc w:val="center"/>
              <w:rPr>
                <w:rFonts w:cs="宋体"/>
                <w:szCs w:val="21"/>
              </w:rPr>
            </w:pPr>
          </w:p>
        </w:tc>
        <w:tc>
          <w:tcPr>
            <w:tcW w:w="1757" w:type="dxa"/>
            <w:vMerge/>
            <w:vAlign w:val="center"/>
          </w:tcPr>
          <w:p w14:paraId="14C1F7AB" w14:textId="77777777" w:rsidR="00383528" w:rsidRPr="00E951FE" w:rsidRDefault="00383528">
            <w:pPr>
              <w:adjustRightInd w:val="0"/>
              <w:snapToGrid w:val="0"/>
              <w:jc w:val="center"/>
              <w:rPr>
                <w:rFonts w:cs="宋体"/>
                <w:szCs w:val="21"/>
              </w:rPr>
            </w:pPr>
          </w:p>
        </w:tc>
      </w:tr>
      <w:tr w:rsidR="00B02791" w:rsidRPr="00E951FE" w14:paraId="5CADE16D" w14:textId="77777777">
        <w:trPr>
          <w:trHeight w:val="546"/>
          <w:jc w:val="center"/>
        </w:trPr>
        <w:tc>
          <w:tcPr>
            <w:tcW w:w="1778" w:type="dxa"/>
            <w:vMerge w:val="restart"/>
            <w:vAlign w:val="center"/>
          </w:tcPr>
          <w:p w14:paraId="74DC0927" w14:textId="77777777" w:rsidR="00B02791" w:rsidRPr="00E951FE" w:rsidRDefault="00B02791">
            <w:pPr>
              <w:adjustRightInd w:val="0"/>
              <w:snapToGrid w:val="0"/>
              <w:jc w:val="center"/>
              <w:rPr>
                <w:rFonts w:cs="宋体"/>
                <w:szCs w:val="21"/>
              </w:rPr>
            </w:pPr>
            <w:r w:rsidRPr="00E951FE">
              <w:rPr>
                <w:rFonts w:cs="宋体" w:hint="eastAsia"/>
                <w:szCs w:val="21"/>
              </w:rPr>
              <w:t>地表水环境</w:t>
            </w:r>
          </w:p>
        </w:tc>
        <w:tc>
          <w:tcPr>
            <w:tcW w:w="1755" w:type="dxa"/>
            <w:vMerge w:val="restart"/>
            <w:vAlign w:val="center"/>
          </w:tcPr>
          <w:p w14:paraId="385804CB" w14:textId="77777777" w:rsidR="00B02791" w:rsidRPr="00E951FE" w:rsidRDefault="00B02791">
            <w:pPr>
              <w:adjustRightInd w:val="0"/>
              <w:snapToGrid w:val="0"/>
              <w:jc w:val="center"/>
              <w:rPr>
                <w:rFonts w:cs="宋体"/>
                <w:szCs w:val="21"/>
              </w:rPr>
            </w:pPr>
            <w:r w:rsidRPr="00E951FE">
              <w:rPr>
                <w:rFonts w:cs="宋体" w:hint="eastAsia"/>
                <w:spacing w:val="-8"/>
                <w:szCs w:val="21"/>
              </w:rPr>
              <w:t>企业总排放口</w:t>
            </w:r>
            <w:r w:rsidRPr="00E951FE">
              <w:rPr>
                <w:rFonts w:cs="宋体" w:hint="eastAsia"/>
                <w:spacing w:val="-8"/>
                <w:szCs w:val="21"/>
              </w:rPr>
              <w:t>DW001</w:t>
            </w:r>
          </w:p>
        </w:tc>
        <w:tc>
          <w:tcPr>
            <w:tcW w:w="1755" w:type="dxa"/>
            <w:vAlign w:val="center"/>
          </w:tcPr>
          <w:p w14:paraId="23BCC1AE" w14:textId="77777777" w:rsidR="00B02791" w:rsidRPr="00E951FE" w:rsidRDefault="00B02791">
            <w:pPr>
              <w:adjustRightInd w:val="0"/>
              <w:snapToGrid w:val="0"/>
              <w:jc w:val="center"/>
              <w:rPr>
                <w:rFonts w:cs="宋体"/>
                <w:szCs w:val="21"/>
              </w:rPr>
            </w:pPr>
            <w:r w:rsidRPr="00E951FE">
              <w:rPr>
                <w:szCs w:val="22"/>
              </w:rPr>
              <w:t>COD</w:t>
            </w:r>
            <w:r w:rsidRPr="00E951FE">
              <w:rPr>
                <w:szCs w:val="22"/>
                <w:vertAlign w:val="subscript"/>
              </w:rPr>
              <w:t>Cr</w:t>
            </w:r>
          </w:p>
        </w:tc>
        <w:tc>
          <w:tcPr>
            <w:tcW w:w="1755" w:type="dxa"/>
            <w:vMerge w:val="restart"/>
            <w:vAlign w:val="center"/>
          </w:tcPr>
          <w:p w14:paraId="1B5EF333" w14:textId="3F3678F6" w:rsidR="00B02791" w:rsidRPr="00E951FE" w:rsidRDefault="00B02791" w:rsidP="00B02791">
            <w:pPr>
              <w:adjustRightInd w:val="0"/>
              <w:snapToGrid w:val="0"/>
              <w:jc w:val="center"/>
              <w:rPr>
                <w:rFonts w:cs="宋体"/>
                <w:szCs w:val="21"/>
              </w:rPr>
            </w:pPr>
            <w:r w:rsidRPr="00E951FE">
              <w:rPr>
                <w:rFonts w:cs="宋体" w:hint="eastAsia"/>
                <w:szCs w:val="21"/>
              </w:rPr>
              <w:t>生物接触氧化工艺污水处理设施</w:t>
            </w:r>
          </w:p>
        </w:tc>
        <w:tc>
          <w:tcPr>
            <w:tcW w:w="1757" w:type="dxa"/>
            <w:vMerge w:val="restart"/>
            <w:vAlign w:val="center"/>
          </w:tcPr>
          <w:p w14:paraId="24A4ADD7" w14:textId="363A0C14" w:rsidR="00B02791" w:rsidRPr="00E951FE" w:rsidRDefault="00B02791" w:rsidP="00B02791">
            <w:pPr>
              <w:adjustRightInd w:val="0"/>
              <w:snapToGrid w:val="0"/>
              <w:jc w:val="center"/>
              <w:rPr>
                <w:rFonts w:cs="宋体"/>
                <w:szCs w:val="21"/>
              </w:rPr>
            </w:pPr>
            <w:r w:rsidRPr="00E951FE">
              <w:rPr>
                <w:rFonts w:cs="宋体"/>
                <w:szCs w:val="21"/>
              </w:rPr>
              <w:t>《污水综合排放标准》（</w:t>
            </w:r>
            <w:r w:rsidRPr="00E951FE">
              <w:rPr>
                <w:rFonts w:cs="宋体"/>
                <w:szCs w:val="21"/>
              </w:rPr>
              <w:t>GB8978-1996</w:t>
            </w:r>
            <w:r w:rsidRPr="00E951FE">
              <w:rPr>
                <w:rFonts w:cs="宋体"/>
                <w:szCs w:val="21"/>
              </w:rPr>
              <w:t>）表</w:t>
            </w:r>
            <w:r w:rsidRPr="00E951FE">
              <w:rPr>
                <w:rFonts w:cs="宋体"/>
                <w:szCs w:val="21"/>
              </w:rPr>
              <w:t>4</w:t>
            </w:r>
            <w:r w:rsidRPr="00E951FE">
              <w:rPr>
                <w:rFonts w:cs="宋体"/>
                <w:szCs w:val="21"/>
              </w:rPr>
              <w:t>一级标准</w:t>
            </w:r>
          </w:p>
        </w:tc>
      </w:tr>
      <w:tr w:rsidR="00B02791" w:rsidRPr="00E951FE" w14:paraId="60224643" w14:textId="77777777">
        <w:trPr>
          <w:trHeight w:val="546"/>
          <w:jc w:val="center"/>
        </w:trPr>
        <w:tc>
          <w:tcPr>
            <w:tcW w:w="1778" w:type="dxa"/>
            <w:vMerge/>
            <w:vAlign w:val="center"/>
          </w:tcPr>
          <w:p w14:paraId="15AE0803" w14:textId="77777777" w:rsidR="00B02791" w:rsidRPr="00E951FE" w:rsidRDefault="00B02791">
            <w:pPr>
              <w:adjustRightInd w:val="0"/>
              <w:snapToGrid w:val="0"/>
              <w:jc w:val="center"/>
              <w:rPr>
                <w:rFonts w:cs="宋体"/>
                <w:szCs w:val="21"/>
              </w:rPr>
            </w:pPr>
          </w:p>
        </w:tc>
        <w:tc>
          <w:tcPr>
            <w:tcW w:w="1755" w:type="dxa"/>
            <w:vMerge/>
            <w:vAlign w:val="center"/>
          </w:tcPr>
          <w:p w14:paraId="507626C4" w14:textId="77777777" w:rsidR="00B02791" w:rsidRPr="00E951FE" w:rsidRDefault="00B02791">
            <w:pPr>
              <w:adjustRightInd w:val="0"/>
              <w:snapToGrid w:val="0"/>
              <w:jc w:val="center"/>
              <w:rPr>
                <w:rFonts w:cs="宋体"/>
                <w:szCs w:val="21"/>
              </w:rPr>
            </w:pPr>
          </w:p>
        </w:tc>
        <w:tc>
          <w:tcPr>
            <w:tcW w:w="1755" w:type="dxa"/>
            <w:vAlign w:val="center"/>
          </w:tcPr>
          <w:p w14:paraId="5FBA1893" w14:textId="77777777" w:rsidR="00B02791" w:rsidRPr="00E951FE" w:rsidRDefault="00B02791">
            <w:pPr>
              <w:adjustRightInd w:val="0"/>
              <w:snapToGrid w:val="0"/>
              <w:jc w:val="center"/>
              <w:rPr>
                <w:szCs w:val="22"/>
              </w:rPr>
            </w:pPr>
            <w:r w:rsidRPr="00E951FE">
              <w:rPr>
                <w:szCs w:val="22"/>
              </w:rPr>
              <w:t>NH</w:t>
            </w:r>
            <w:r w:rsidRPr="00E951FE">
              <w:rPr>
                <w:szCs w:val="22"/>
                <w:vertAlign w:val="subscript"/>
              </w:rPr>
              <w:t>3</w:t>
            </w:r>
            <w:r w:rsidRPr="00E951FE">
              <w:rPr>
                <w:szCs w:val="22"/>
              </w:rPr>
              <w:t>-N</w:t>
            </w:r>
          </w:p>
        </w:tc>
        <w:tc>
          <w:tcPr>
            <w:tcW w:w="1755" w:type="dxa"/>
            <w:vMerge/>
            <w:vAlign w:val="center"/>
          </w:tcPr>
          <w:p w14:paraId="014DA469" w14:textId="0E55A754" w:rsidR="00B02791" w:rsidRPr="00E951FE" w:rsidRDefault="00B02791" w:rsidP="006C34C7">
            <w:pPr>
              <w:adjustRightInd w:val="0"/>
              <w:snapToGrid w:val="0"/>
              <w:jc w:val="center"/>
              <w:rPr>
                <w:rFonts w:cs="宋体"/>
                <w:szCs w:val="21"/>
              </w:rPr>
            </w:pPr>
          </w:p>
        </w:tc>
        <w:tc>
          <w:tcPr>
            <w:tcW w:w="1757" w:type="dxa"/>
            <w:vMerge/>
            <w:vAlign w:val="center"/>
          </w:tcPr>
          <w:p w14:paraId="1AA8FDEE" w14:textId="1B4A746B" w:rsidR="00B02791" w:rsidRPr="00E951FE" w:rsidRDefault="00B02791" w:rsidP="006C34C7">
            <w:pPr>
              <w:adjustRightInd w:val="0"/>
              <w:snapToGrid w:val="0"/>
              <w:jc w:val="center"/>
              <w:rPr>
                <w:rFonts w:cs="宋体"/>
                <w:szCs w:val="21"/>
              </w:rPr>
            </w:pPr>
          </w:p>
        </w:tc>
      </w:tr>
      <w:tr w:rsidR="00B02791" w:rsidRPr="00E951FE" w14:paraId="1C65BE32" w14:textId="77777777">
        <w:trPr>
          <w:trHeight w:val="870"/>
          <w:jc w:val="center"/>
        </w:trPr>
        <w:tc>
          <w:tcPr>
            <w:tcW w:w="1778" w:type="dxa"/>
            <w:vMerge/>
            <w:vAlign w:val="center"/>
          </w:tcPr>
          <w:p w14:paraId="1DEE6387" w14:textId="77777777" w:rsidR="00B02791" w:rsidRPr="00E951FE" w:rsidRDefault="00B02791">
            <w:pPr>
              <w:adjustRightInd w:val="0"/>
              <w:snapToGrid w:val="0"/>
              <w:jc w:val="center"/>
              <w:rPr>
                <w:rFonts w:cs="宋体"/>
                <w:szCs w:val="21"/>
              </w:rPr>
            </w:pPr>
          </w:p>
        </w:tc>
        <w:tc>
          <w:tcPr>
            <w:tcW w:w="1755" w:type="dxa"/>
            <w:vAlign w:val="center"/>
          </w:tcPr>
          <w:p w14:paraId="5D6CF27B" w14:textId="77777777" w:rsidR="00B02791" w:rsidRPr="00E951FE" w:rsidRDefault="00B02791">
            <w:pPr>
              <w:adjustRightInd w:val="0"/>
              <w:snapToGrid w:val="0"/>
              <w:jc w:val="center"/>
              <w:rPr>
                <w:rFonts w:cs="宋体"/>
                <w:szCs w:val="21"/>
              </w:rPr>
            </w:pPr>
            <w:r w:rsidRPr="00E951FE">
              <w:rPr>
                <w:rFonts w:cs="宋体" w:hint="eastAsia"/>
                <w:szCs w:val="21"/>
              </w:rPr>
              <w:t>锅炉废水</w:t>
            </w:r>
          </w:p>
        </w:tc>
        <w:tc>
          <w:tcPr>
            <w:tcW w:w="1755" w:type="dxa"/>
            <w:vAlign w:val="center"/>
          </w:tcPr>
          <w:p w14:paraId="379F3A9E" w14:textId="77777777" w:rsidR="00B02791" w:rsidRPr="00E951FE" w:rsidRDefault="00B02791">
            <w:pPr>
              <w:adjustRightInd w:val="0"/>
              <w:snapToGrid w:val="0"/>
              <w:jc w:val="center"/>
              <w:rPr>
                <w:rFonts w:cs="宋体"/>
                <w:szCs w:val="21"/>
              </w:rPr>
            </w:pPr>
            <w:r w:rsidRPr="00E951FE">
              <w:rPr>
                <w:rFonts w:cs="宋体" w:hint="eastAsia"/>
                <w:szCs w:val="21"/>
              </w:rPr>
              <w:t>SS</w:t>
            </w:r>
          </w:p>
        </w:tc>
        <w:tc>
          <w:tcPr>
            <w:tcW w:w="1755" w:type="dxa"/>
            <w:vMerge/>
            <w:vAlign w:val="center"/>
          </w:tcPr>
          <w:p w14:paraId="72988262" w14:textId="10291ABB" w:rsidR="00B02791" w:rsidRPr="00E951FE" w:rsidRDefault="00B02791">
            <w:pPr>
              <w:adjustRightInd w:val="0"/>
              <w:snapToGrid w:val="0"/>
              <w:jc w:val="center"/>
              <w:rPr>
                <w:rFonts w:cs="宋体"/>
                <w:szCs w:val="21"/>
              </w:rPr>
            </w:pPr>
          </w:p>
        </w:tc>
        <w:tc>
          <w:tcPr>
            <w:tcW w:w="1757" w:type="dxa"/>
            <w:vMerge/>
            <w:vAlign w:val="center"/>
          </w:tcPr>
          <w:p w14:paraId="5FCED246" w14:textId="17A3B97D" w:rsidR="00B02791" w:rsidRPr="00E951FE" w:rsidRDefault="00B02791">
            <w:pPr>
              <w:adjustRightInd w:val="0"/>
              <w:snapToGrid w:val="0"/>
              <w:jc w:val="center"/>
              <w:rPr>
                <w:rFonts w:cs="宋体"/>
                <w:szCs w:val="21"/>
              </w:rPr>
            </w:pPr>
          </w:p>
        </w:tc>
      </w:tr>
      <w:tr w:rsidR="00383528" w:rsidRPr="00E951FE" w14:paraId="5EED738C" w14:textId="77777777">
        <w:trPr>
          <w:trHeight w:val="1361"/>
          <w:jc w:val="center"/>
        </w:trPr>
        <w:tc>
          <w:tcPr>
            <w:tcW w:w="1778" w:type="dxa"/>
            <w:vAlign w:val="center"/>
          </w:tcPr>
          <w:p w14:paraId="063E33D3" w14:textId="77777777" w:rsidR="00383528" w:rsidRPr="00E951FE" w:rsidRDefault="00301EF4">
            <w:pPr>
              <w:adjustRightInd w:val="0"/>
              <w:snapToGrid w:val="0"/>
              <w:jc w:val="center"/>
              <w:rPr>
                <w:rFonts w:cs="宋体"/>
                <w:szCs w:val="21"/>
              </w:rPr>
            </w:pPr>
            <w:r w:rsidRPr="00E951FE">
              <w:rPr>
                <w:rFonts w:cs="宋体" w:hint="eastAsia"/>
                <w:szCs w:val="21"/>
              </w:rPr>
              <w:t>声环境</w:t>
            </w:r>
          </w:p>
        </w:tc>
        <w:tc>
          <w:tcPr>
            <w:tcW w:w="1755" w:type="dxa"/>
            <w:vAlign w:val="center"/>
          </w:tcPr>
          <w:p w14:paraId="1B56C6D9" w14:textId="77777777" w:rsidR="00383528" w:rsidRPr="00E951FE" w:rsidRDefault="00301EF4">
            <w:pPr>
              <w:adjustRightInd w:val="0"/>
              <w:snapToGrid w:val="0"/>
              <w:jc w:val="center"/>
              <w:rPr>
                <w:rFonts w:cs="宋体"/>
                <w:szCs w:val="21"/>
              </w:rPr>
            </w:pPr>
            <w:r w:rsidRPr="00E951FE">
              <w:rPr>
                <w:rFonts w:cs="宋体" w:hint="eastAsia"/>
                <w:szCs w:val="21"/>
              </w:rPr>
              <w:t>生产设备</w:t>
            </w:r>
          </w:p>
        </w:tc>
        <w:tc>
          <w:tcPr>
            <w:tcW w:w="1755" w:type="dxa"/>
            <w:vAlign w:val="center"/>
          </w:tcPr>
          <w:p w14:paraId="6B173837" w14:textId="77777777" w:rsidR="00383528" w:rsidRPr="00E951FE" w:rsidRDefault="00301EF4">
            <w:pPr>
              <w:adjustRightInd w:val="0"/>
              <w:snapToGrid w:val="0"/>
              <w:jc w:val="center"/>
              <w:rPr>
                <w:rFonts w:cs="宋体"/>
                <w:szCs w:val="21"/>
              </w:rPr>
            </w:pPr>
            <w:r w:rsidRPr="00E951FE">
              <w:rPr>
                <w:rFonts w:cs="宋体" w:hint="eastAsia"/>
                <w:szCs w:val="21"/>
              </w:rPr>
              <w:t>噪声</w:t>
            </w:r>
          </w:p>
        </w:tc>
        <w:tc>
          <w:tcPr>
            <w:tcW w:w="1755" w:type="dxa"/>
            <w:vAlign w:val="center"/>
          </w:tcPr>
          <w:p w14:paraId="74D47776" w14:textId="77777777" w:rsidR="00383528" w:rsidRPr="00E951FE" w:rsidRDefault="00301EF4">
            <w:pPr>
              <w:adjustRightInd w:val="0"/>
              <w:snapToGrid w:val="0"/>
              <w:jc w:val="center"/>
              <w:rPr>
                <w:rFonts w:cs="宋体"/>
                <w:szCs w:val="21"/>
              </w:rPr>
            </w:pPr>
            <w:r w:rsidRPr="00E951FE">
              <w:rPr>
                <w:rFonts w:cs="宋体" w:hint="eastAsia"/>
                <w:szCs w:val="21"/>
              </w:rPr>
              <w:t>隔声，车间封闭</w:t>
            </w:r>
          </w:p>
        </w:tc>
        <w:tc>
          <w:tcPr>
            <w:tcW w:w="1757" w:type="dxa"/>
            <w:vAlign w:val="center"/>
          </w:tcPr>
          <w:p w14:paraId="15F7CFD9" w14:textId="77777777" w:rsidR="00383528" w:rsidRPr="00E951FE" w:rsidRDefault="00301EF4">
            <w:pPr>
              <w:adjustRightInd w:val="0"/>
              <w:snapToGrid w:val="0"/>
              <w:jc w:val="center"/>
              <w:rPr>
                <w:rFonts w:cs="宋体"/>
                <w:szCs w:val="21"/>
              </w:rPr>
            </w:pPr>
            <w:r w:rsidRPr="00E951FE">
              <w:rPr>
                <w:rFonts w:cs="宋体" w:hint="eastAsia"/>
                <w:szCs w:val="21"/>
              </w:rPr>
              <w:t>《工业企业厂界环境噪声排放标准》（</w:t>
            </w:r>
            <w:r w:rsidRPr="00E951FE">
              <w:rPr>
                <w:rFonts w:cs="宋体" w:hint="eastAsia"/>
                <w:szCs w:val="21"/>
              </w:rPr>
              <w:t>GB12348-2008</w:t>
            </w:r>
            <w:r w:rsidRPr="00E951FE">
              <w:rPr>
                <w:rFonts w:cs="宋体" w:hint="eastAsia"/>
                <w:szCs w:val="21"/>
              </w:rPr>
              <w:t>）</w:t>
            </w:r>
            <w:r w:rsidRPr="00E951FE">
              <w:rPr>
                <w:rFonts w:cs="宋体" w:hint="eastAsia"/>
                <w:szCs w:val="21"/>
              </w:rPr>
              <w:t>3</w:t>
            </w:r>
            <w:r w:rsidRPr="00E951FE">
              <w:rPr>
                <w:rFonts w:cs="宋体" w:hint="eastAsia"/>
                <w:szCs w:val="21"/>
              </w:rPr>
              <w:t>级标准</w:t>
            </w:r>
          </w:p>
        </w:tc>
      </w:tr>
      <w:tr w:rsidR="00383528" w:rsidRPr="00E951FE" w14:paraId="6F2843F3" w14:textId="77777777">
        <w:trPr>
          <w:trHeight w:val="1305"/>
          <w:jc w:val="center"/>
        </w:trPr>
        <w:tc>
          <w:tcPr>
            <w:tcW w:w="1778" w:type="dxa"/>
            <w:vAlign w:val="center"/>
          </w:tcPr>
          <w:p w14:paraId="5676B925" w14:textId="77777777" w:rsidR="00383528" w:rsidRPr="00E951FE" w:rsidRDefault="00301EF4">
            <w:pPr>
              <w:adjustRightInd w:val="0"/>
              <w:snapToGrid w:val="0"/>
              <w:jc w:val="center"/>
              <w:rPr>
                <w:rFonts w:cs="宋体"/>
                <w:szCs w:val="21"/>
              </w:rPr>
            </w:pPr>
            <w:r w:rsidRPr="00E951FE">
              <w:rPr>
                <w:rFonts w:cs="宋体" w:hint="eastAsia"/>
                <w:szCs w:val="21"/>
              </w:rPr>
              <w:t>电磁辐射</w:t>
            </w:r>
          </w:p>
        </w:tc>
        <w:tc>
          <w:tcPr>
            <w:tcW w:w="1755" w:type="dxa"/>
            <w:vAlign w:val="center"/>
          </w:tcPr>
          <w:p w14:paraId="23A9A0E0" w14:textId="77777777" w:rsidR="00383528" w:rsidRPr="00E951FE" w:rsidRDefault="00301EF4">
            <w:pPr>
              <w:adjustRightInd w:val="0"/>
              <w:snapToGrid w:val="0"/>
              <w:jc w:val="center"/>
              <w:rPr>
                <w:rFonts w:cs="宋体"/>
                <w:szCs w:val="21"/>
              </w:rPr>
            </w:pPr>
            <w:r w:rsidRPr="00E951FE">
              <w:rPr>
                <w:rFonts w:cs="宋体" w:hint="eastAsia"/>
                <w:szCs w:val="21"/>
              </w:rPr>
              <w:t>无</w:t>
            </w:r>
          </w:p>
        </w:tc>
        <w:tc>
          <w:tcPr>
            <w:tcW w:w="1755" w:type="dxa"/>
            <w:vAlign w:val="center"/>
          </w:tcPr>
          <w:p w14:paraId="3D8D8273" w14:textId="77777777" w:rsidR="00383528" w:rsidRPr="00E951FE" w:rsidRDefault="00301EF4">
            <w:pPr>
              <w:adjustRightInd w:val="0"/>
              <w:snapToGrid w:val="0"/>
              <w:jc w:val="center"/>
              <w:rPr>
                <w:rFonts w:cs="宋体"/>
                <w:szCs w:val="21"/>
              </w:rPr>
            </w:pPr>
            <w:r w:rsidRPr="00E951FE">
              <w:rPr>
                <w:rFonts w:cs="宋体" w:hint="eastAsia"/>
                <w:szCs w:val="21"/>
              </w:rPr>
              <w:t>/</w:t>
            </w:r>
          </w:p>
        </w:tc>
        <w:tc>
          <w:tcPr>
            <w:tcW w:w="1755" w:type="dxa"/>
            <w:vAlign w:val="center"/>
          </w:tcPr>
          <w:p w14:paraId="78D23DC8" w14:textId="77777777" w:rsidR="00383528" w:rsidRPr="00E951FE" w:rsidRDefault="00301EF4">
            <w:pPr>
              <w:adjustRightInd w:val="0"/>
              <w:snapToGrid w:val="0"/>
              <w:jc w:val="center"/>
              <w:rPr>
                <w:rFonts w:cs="宋体"/>
                <w:szCs w:val="21"/>
              </w:rPr>
            </w:pPr>
            <w:r w:rsidRPr="00E951FE">
              <w:rPr>
                <w:rFonts w:cs="宋体" w:hint="eastAsia"/>
                <w:szCs w:val="21"/>
              </w:rPr>
              <w:t>/</w:t>
            </w:r>
          </w:p>
        </w:tc>
        <w:tc>
          <w:tcPr>
            <w:tcW w:w="1757" w:type="dxa"/>
            <w:vAlign w:val="center"/>
          </w:tcPr>
          <w:p w14:paraId="349910DA" w14:textId="77777777" w:rsidR="00383528" w:rsidRPr="00E951FE" w:rsidRDefault="00301EF4">
            <w:pPr>
              <w:adjustRightInd w:val="0"/>
              <w:snapToGrid w:val="0"/>
              <w:jc w:val="center"/>
              <w:rPr>
                <w:rFonts w:cs="宋体"/>
                <w:szCs w:val="21"/>
              </w:rPr>
            </w:pPr>
            <w:r w:rsidRPr="00E951FE">
              <w:rPr>
                <w:rFonts w:cs="宋体" w:hint="eastAsia"/>
                <w:szCs w:val="21"/>
              </w:rPr>
              <w:t>/</w:t>
            </w:r>
          </w:p>
        </w:tc>
      </w:tr>
      <w:tr w:rsidR="00383528" w:rsidRPr="00E951FE" w14:paraId="16DF3E5D" w14:textId="77777777">
        <w:trPr>
          <w:trHeight w:val="1276"/>
          <w:jc w:val="center"/>
        </w:trPr>
        <w:tc>
          <w:tcPr>
            <w:tcW w:w="1778" w:type="dxa"/>
            <w:vAlign w:val="center"/>
          </w:tcPr>
          <w:p w14:paraId="76C3A96D" w14:textId="77777777" w:rsidR="00383528" w:rsidRPr="00E951FE" w:rsidRDefault="00301EF4">
            <w:pPr>
              <w:adjustRightInd w:val="0"/>
              <w:snapToGrid w:val="0"/>
              <w:jc w:val="center"/>
              <w:rPr>
                <w:rFonts w:cs="宋体"/>
                <w:szCs w:val="21"/>
              </w:rPr>
            </w:pPr>
            <w:r w:rsidRPr="00E951FE">
              <w:rPr>
                <w:rFonts w:cs="宋体" w:hint="eastAsia"/>
                <w:szCs w:val="21"/>
              </w:rPr>
              <w:t>固体废物</w:t>
            </w:r>
          </w:p>
        </w:tc>
        <w:tc>
          <w:tcPr>
            <w:tcW w:w="7022" w:type="dxa"/>
            <w:gridSpan w:val="4"/>
            <w:vAlign w:val="center"/>
          </w:tcPr>
          <w:p w14:paraId="4B47A705" w14:textId="46434797" w:rsidR="00383528" w:rsidRPr="00E951FE" w:rsidRDefault="00B02791" w:rsidP="00B02791">
            <w:pPr>
              <w:adjustRightInd w:val="0"/>
              <w:snapToGrid w:val="0"/>
              <w:jc w:val="center"/>
              <w:rPr>
                <w:rFonts w:cs="宋体"/>
                <w:szCs w:val="21"/>
              </w:rPr>
            </w:pPr>
            <w:r w:rsidRPr="00E951FE">
              <w:rPr>
                <w:rFonts w:cs="宋体" w:hint="eastAsia"/>
                <w:szCs w:val="21"/>
              </w:rPr>
              <w:t>沉淀污泥清掏后交由环卫部门处理，锅炉废渣、锅炉除尘灰收集后外售作为农家肥，</w:t>
            </w:r>
            <w:r w:rsidR="00301EF4" w:rsidRPr="00E951FE">
              <w:rPr>
                <w:rFonts w:cs="宋体" w:hint="eastAsia"/>
                <w:szCs w:val="21"/>
              </w:rPr>
              <w:t>布料边角料</w:t>
            </w:r>
            <w:r w:rsidRPr="00E951FE">
              <w:rPr>
                <w:rFonts w:cs="宋体" w:hint="eastAsia"/>
                <w:szCs w:val="21"/>
              </w:rPr>
              <w:t>、原料包装物收集后外售，纺织助剂</w:t>
            </w:r>
            <w:r w:rsidR="00301EF4" w:rsidRPr="00E951FE">
              <w:rPr>
                <w:rFonts w:cs="宋体" w:hint="eastAsia"/>
                <w:szCs w:val="21"/>
              </w:rPr>
              <w:t>包装物收集于危废暂存间</w:t>
            </w:r>
            <w:r w:rsidRPr="00E951FE">
              <w:rPr>
                <w:rFonts w:cs="宋体" w:hint="eastAsia"/>
                <w:szCs w:val="21"/>
              </w:rPr>
              <w:t>后由生产厂家回收，</w:t>
            </w:r>
            <w:r w:rsidR="00301EF4" w:rsidRPr="00E951FE">
              <w:rPr>
                <w:rFonts w:cs="宋体" w:hint="eastAsia"/>
                <w:szCs w:val="21"/>
              </w:rPr>
              <w:t>生活垃圾统一收集由环卫部门处理</w:t>
            </w:r>
          </w:p>
        </w:tc>
      </w:tr>
      <w:tr w:rsidR="00383528" w:rsidRPr="00E951FE" w14:paraId="1D7448DC" w14:textId="77777777">
        <w:trPr>
          <w:trHeight w:val="1276"/>
          <w:jc w:val="center"/>
        </w:trPr>
        <w:tc>
          <w:tcPr>
            <w:tcW w:w="1778" w:type="dxa"/>
            <w:vAlign w:val="center"/>
          </w:tcPr>
          <w:p w14:paraId="0D683D92" w14:textId="77777777" w:rsidR="00383528" w:rsidRPr="00E951FE" w:rsidRDefault="00301EF4">
            <w:pPr>
              <w:adjustRightInd w:val="0"/>
              <w:snapToGrid w:val="0"/>
              <w:jc w:val="center"/>
              <w:rPr>
                <w:rFonts w:cs="宋体"/>
                <w:szCs w:val="21"/>
              </w:rPr>
            </w:pPr>
            <w:r w:rsidRPr="00E951FE">
              <w:rPr>
                <w:rFonts w:cs="宋体" w:hint="eastAsia"/>
                <w:szCs w:val="21"/>
              </w:rPr>
              <w:t>土壤及地下水</w:t>
            </w:r>
          </w:p>
          <w:p w14:paraId="730EBDF6" w14:textId="77777777" w:rsidR="00383528" w:rsidRPr="00E951FE" w:rsidRDefault="00301EF4">
            <w:pPr>
              <w:adjustRightInd w:val="0"/>
              <w:snapToGrid w:val="0"/>
              <w:jc w:val="center"/>
              <w:rPr>
                <w:rFonts w:cs="宋体"/>
                <w:szCs w:val="21"/>
              </w:rPr>
            </w:pPr>
            <w:r w:rsidRPr="00E951FE">
              <w:rPr>
                <w:rFonts w:cs="宋体" w:hint="eastAsia"/>
                <w:szCs w:val="21"/>
              </w:rPr>
              <w:t>污染防治措施</w:t>
            </w:r>
          </w:p>
        </w:tc>
        <w:tc>
          <w:tcPr>
            <w:tcW w:w="7022" w:type="dxa"/>
            <w:gridSpan w:val="4"/>
            <w:vAlign w:val="center"/>
          </w:tcPr>
          <w:p w14:paraId="179A81DA" w14:textId="77777777" w:rsidR="00383528" w:rsidRPr="00E951FE" w:rsidRDefault="00301EF4">
            <w:pPr>
              <w:adjustRightInd w:val="0"/>
              <w:snapToGrid w:val="0"/>
              <w:jc w:val="center"/>
              <w:rPr>
                <w:rFonts w:cs="宋体"/>
                <w:szCs w:val="21"/>
              </w:rPr>
            </w:pPr>
            <w:r w:rsidRPr="00E951FE">
              <w:rPr>
                <w:rFonts w:cs="宋体" w:hint="eastAsia"/>
                <w:szCs w:val="21"/>
              </w:rPr>
              <w:t>无</w:t>
            </w:r>
          </w:p>
        </w:tc>
      </w:tr>
      <w:tr w:rsidR="00383528" w:rsidRPr="00E951FE" w14:paraId="3B4BE9A6" w14:textId="77777777">
        <w:trPr>
          <w:trHeight w:val="1276"/>
          <w:jc w:val="center"/>
        </w:trPr>
        <w:tc>
          <w:tcPr>
            <w:tcW w:w="1778" w:type="dxa"/>
            <w:vAlign w:val="center"/>
          </w:tcPr>
          <w:p w14:paraId="111BF066" w14:textId="77777777" w:rsidR="00383528" w:rsidRPr="00E951FE" w:rsidRDefault="00301EF4">
            <w:pPr>
              <w:adjustRightInd w:val="0"/>
              <w:snapToGrid w:val="0"/>
              <w:jc w:val="center"/>
              <w:rPr>
                <w:rFonts w:cs="宋体"/>
                <w:szCs w:val="21"/>
              </w:rPr>
            </w:pPr>
            <w:r w:rsidRPr="00E951FE">
              <w:rPr>
                <w:rFonts w:cs="宋体" w:hint="eastAsia"/>
                <w:szCs w:val="21"/>
              </w:rPr>
              <w:lastRenderedPageBreak/>
              <w:t>生态保护措施</w:t>
            </w:r>
          </w:p>
        </w:tc>
        <w:tc>
          <w:tcPr>
            <w:tcW w:w="7022" w:type="dxa"/>
            <w:gridSpan w:val="4"/>
            <w:vAlign w:val="center"/>
          </w:tcPr>
          <w:p w14:paraId="77E22FAD" w14:textId="77777777" w:rsidR="00383528" w:rsidRPr="00E951FE" w:rsidRDefault="00301EF4">
            <w:pPr>
              <w:adjustRightInd w:val="0"/>
              <w:snapToGrid w:val="0"/>
              <w:jc w:val="center"/>
              <w:rPr>
                <w:rFonts w:cs="宋体"/>
                <w:szCs w:val="21"/>
              </w:rPr>
            </w:pPr>
            <w:r w:rsidRPr="00E951FE">
              <w:rPr>
                <w:rFonts w:cs="宋体" w:hint="eastAsia"/>
                <w:szCs w:val="21"/>
              </w:rPr>
              <w:t>无</w:t>
            </w:r>
          </w:p>
        </w:tc>
      </w:tr>
      <w:tr w:rsidR="00383528" w:rsidRPr="00E951FE" w14:paraId="1FAA090F" w14:textId="77777777">
        <w:trPr>
          <w:trHeight w:val="1276"/>
          <w:jc w:val="center"/>
        </w:trPr>
        <w:tc>
          <w:tcPr>
            <w:tcW w:w="1778" w:type="dxa"/>
            <w:vAlign w:val="center"/>
          </w:tcPr>
          <w:p w14:paraId="6A4F4B10" w14:textId="77777777" w:rsidR="00383528" w:rsidRPr="00E951FE" w:rsidRDefault="00301EF4">
            <w:pPr>
              <w:adjustRightInd w:val="0"/>
              <w:snapToGrid w:val="0"/>
              <w:jc w:val="center"/>
              <w:rPr>
                <w:rFonts w:cs="宋体"/>
                <w:spacing w:val="-8"/>
                <w:szCs w:val="21"/>
              </w:rPr>
            </w:pPr>
            <w:r w:rsidRPr="00E951FE">
              <w:rPr>
                <w:rFonts w:cs="宋体" w:hint="eastAsia"/>
                <w:spacing w:val="-8"/>
                <w:szCs w:val="21"/>
              </w:rPr>
              <w:t>环境风险</w:t>
            </w:r>
          </w:p>
          <w:p w14:paraId="7EFF82C5" w14:textId="77777777" w:rsidR="00383528" w:rsidRPr="00E951FE" w:rsidRDefault="00301EF4">
            <w:pPr>
              <w:adjustRightInd w:val="0"/>
              <w:snapToGrid w:val="0"/>
              <w:jc w:val="center"/>
              <w:rPr>
                <w:rFonts w:cs="宋体"/>
                <w:spacing w:val="-8"/>
                <w:szCs w:val="21"/>
              </w:rPr>
            </w:pPr>
            <w:r w:rsidRPr="00E951FE">
              <w:rPr>
                <w:rFonts w:cs="宋体" w:hint="eastAsia"/>
                <w:spacing w:val="-8"/>
                <w:szCs w:val="21"/>
              </w:rPr>
              <w:t>防范措施</w:t>
            </w:r>
          </w:p>
        </w:tc>
        <w:tc>
          <w:tcPr>
            <w:tcW w:w="7022" w:type="dxa"/>
            <w:gridSpan w:val="4"/>
            <w:vAlign w:val="center"/>
          </w:tcPr>
          <w:p w14:paraId="2B48B73A" w14:textId="77777777" w:rsidR="00383528" w:rsidRPr="00E951FE" w:rsidRDefault="00301EF4">
            <w:pPr>
              <w:adjustRightInd w:val="0"/>
              <w:snapToGrid w:val="0"/>
              <w:jc w:val="center"/>
              <w:rPr>
                <w:rFonts w:cs="宋体"/>
                <w:szCs w:val="21"/>
              </w:rPr>
            </w:pPr>
            <w:r w:rsidRPr="00E951FE">
              <w:rPr>
                <w:rFonts w:cs="宋体" w:hint="eastAsia"/>
                <w:spacing w:val="-8"/>
                <w:szCs w:val="21"/>
              </w:rPr>
              <w:t>纺织助剂原辅料区设置防渗露托盘和围堰，</w:t>
            </w:r>
            <w:r w:rsidRPr="00E951FE">
              <w:rPr>
                <w:rFonts w:cs="宋体"/>
                <w:spacing w:val="-8"/>
                <w:szCs w:val="21"/>
              </w:rPr>
              <w:t>制定风险防范措施，制定安全生产规范，通过加强员工的安全、环保知识和风险事故安全教育</w:t>
            </w:r>
          </w:p>
        </w:tc>
      </w:tr>
      <w:tr w:rsidR="00383528" w:rsidRPr="00E951FE" w14:paraId="0287366C" w14:textId="77777777">
        <w:trPr>
          <w:trHeight w:val="1002"/>
          <w:jc w:val="center"/>
        </w:trPr>
        <w:tc>
          <w:tcPr>
            <w:tcW w:w="1778" w:type="dxa"/>
            <w:vAlign w:val="center"/>
          </w:tcPr>
          <w:p w14:paraId="592A47E2" w14:textId="77777777" w:rsidR="00383528" w:rsidRPr="00E951FE" w:rsidRDefault="00301EF4">
            <w:pPr>
              <w:adjustRightInd w:val="0"/>
              <w:snapToGrid w:val="0"/>
              <w:jc w:val="center"/>
              <w:rPr>
                <w:rFonts w:cs="宋体"/>
                <w:spacing w:val="-8"/>
                <w:szCs w:val="21"/>
              </w:rPr>
            </w:pPr>
            <w:r w:rsidRPr="00E951FE">
              <w:rPr>
                <w:rFonts w:cs="宋体" w:hint="eastAsia"/>
                <w:spacing w:val="-8"/>
                <w:szCs w:val="21"/>
              </w:rPr>
              <w:t>其他环境</w:t>
            </w:r>
          </w:p>
          <w:p w14:paraId="46149539" w14:textId="77777777" w:rsidR="00383528" w:rsidRPr="00E951FE" w:rsidRDefault="00301EF4">
            <w:pPr>
              <w:adjustRightInd w:val="0"/>
              <w:snapToGrid w:val="0"/>
              <w:jc w:val="center"/>
              <w:rPr>
                <w:rFonts w:cs="宋体"/>
                <w:spacing w:val="-8"/>
                <w:szCs w:val="21"/>
              </w:rPr>
            </w:pPr>
            <w:r w:rsidRPr="00E951FE">
              <w:rPr>
                <w:rFonts w:cs="宋体" w:hint="eastAsia"/>
                <w:spacing w:val="-8"/>
                <w:szCs w:val="21"/>
              </w:rPr>
              <w:t>管理要求</w:t>
            </w:r>
          </w:p>
        </w:tc>
        <w:tc>
          <w:tcPr>
            <w:tcW w:w="7022" w:type="dxa"/>
            <w:gridSpan w:val="4"/>
            <w:vAlign w:val="center"/>
          </w:tcPr>
          <w:p w14:paraId="1EAD89AB" w14:textId="77777777" w:rsidR="00383528" w:rsidRPr="00E951FE" w:rsidRDefault="00301EF4">
            <w:pPr>
              <w:adjustRightInd w:val="0"/>
              <w:snapToGrid w:val="0"/>
              <w:jc w:val="center"/>
              <w:rPr>
                <w:rFonts w:cs="宋体"/>
                <w:spacing w:val="-8"/>
                <w:szCs w:val="21"/>
              </w:rPr>
            </w:pPr>
            <w:r w:rsidRPr="00E951FE">
              <w:rPr>
                <w:rFonts w:cs="宋体" w:hint="eastAsia"/>
                <w:spacing w:val="-8"/>
                <w:szCs w:val="21"/>
              </w:rPr>
              <w:t>环评取得批复后，企业应及时编制突发环境事件应急预案并报当地生态环境主管部门备案，项目建成后，通过环境保护自主验收后方可正式投入生产</w:t>
            </w:r>
          </w:p>
        </w:tc>
      </w:tr>
      <w:bookmarkEnd w:id="6"/>
    </w:tbl>
    <w:p w14:paraId="183F83C9" w14:textId="77777777" w:rsidR="00383528" w:rsidRDefault="00301EF4">
      <w:pPr>
        <w:pStyle w:val="af2"/>
        <w:jc w:val="center"/>
        <w:outlineLvl w:val="0"/>
        <w:rPr>
          <w:rFonts w:ascii="黑体" w:eastAsia="黑体" w:hAnsi="黑体"/>
          <w:snapToGrid w:val="0"/>
          <w:sz w:val="30"/>
          <w:szCs w:val="30"/>
        </w:rPr>
      </w:pPr>
      <w:r>
        <w:rPr>
          <w:snapToGrid w:val="0"/>
        </w:rPr>
        <w:br w:type="page"/>
      </w:r>
      <w:r>
        <w:rPr>
          <w:rFonts w:ascii="黑体" w:eastAsia="黑体" w:hAnsi="黑体" w:hint="eastAsia"/>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383528" w14:paraId="00C8064C" w14:textId="77777777">
        <w:trPr>
          <w:trHeight w:val="11991"/>
          <w:jc w:val="center"/>
        </w:trPr>
        <w:tc>
          <w:tcPr>
            <w:tcW w:w="8865" w:type="dxa"/>
            <w:vAlign w:val="center"/>
          </w:tcPr>
          <w:p w14:paraId="57AF727D" w14:textId="36E7D42F" w:rsidR="00383528" w:rsidRDefault="000C409A">
            <w:pPr>
              <w:spacing w:line="360" w:lineRule="auto"/>
              <w:ind w:firstLine="480"/>
              <w:rPr>
                <w:rFonts w:ascii="宋体" w:cs="宋体"/>
                <w:sz w:val="24"/>
              </w:rPr>
            </w:pPr>
            <w:r>
              <w:rPr>
                <w:rFonts w:hint="eastAsia"/>
              </w:rPr>
              <w:t>现代化智能智造</w:t>
            </w:r>
            <w:r>
              <w:rPr>
                <w:rFonts w:hint="eastAsia"/>
              </w:rPr>
              <w:t>1000</w:t>
            </w:r>
            <w:r>
              <w:rPr>
                <w:rFonts w:hint="eastAsia"/>
              </w:rPr>
              <w:t>万件高端服装服饰生产线建设项目</w:t>
            </w:r>
            <w:r w:rsidR="00301EF4">
              <w:rPr>
                <w:rFonts w:hint="eastAsia"/>
              </w:rPr>
              <w:t>符合国家产业政策，项目选址合理，采用的工艺技术成熟可行，通过采取有效的环保措施可实现达标排放，对周边的环境影响也能控制在可接受程度。因此，建设单位在严格执行环保“三同时”制度，严格落实本报告提出的各项环保措施后，项目建设对环境的影响是可接受的。因此，从环保的角度分析，本项目的建设是可行的。</w:t>
            </w:r>
          </w:p>
        </w:tc>
      </w:tr>
    </w:tbl>
    <w:p w14:paraId="14A63FC5" w14:textId="77777777" w:rsidR="00383528" w:rsidRDefault="00301EF4">
      <w:pPr>
        <w:ind w:firstLine="480"/>
        <w:rPr>
          <w:rFonts w:ascii="宋体"/>
        </w:rPr>
      </w:pPr>
      <w:r>
        <w:rPr>
          <w:rFonts w:ascii="宋体"/>
        </w:rPr>
        <w:br w:type="page"/>
      </w:r>
    </w:p>
    <w:p w14:paraId="48E917D9" w14:textId="77777777" w:rsidR="00383528" w:rsidRDefault="00301EF4">
      <w:pPr>
        <w:jc w:val="center"/>
        <w:rPr>
          <w:rFonts w:ascii="黑体" w:eastAsia="黑体" w:hAnsi="黑体"/>
          <w:snapToGrid w:val="0"/>
          <w:kern w:val="0"/>
          <w:sz w:val="30"/>
          <w:szCs w:val="30"/>
        </w:rPr>
      </w:pPr>
      <w:r>
        <w:rPr>
          <w:rFonts w:ascii="黑体" w:eastAsia="黑体" w:hAnsi="黑体" w:hint="eastAsia"/>
          <w:snapToGrid w:val="0"/>
          <w:kern w:val="0"/>
          <w:sz w:val="30"/>
          <w:szCs w:val="30"/>
        </w:rPr>
        <w:lastRenderedPageBreak/>
        <w:t>地表水环境影响评价专章</w:t>
      </w:r>
    </w:p>
    <w:p w14:paraId="3144B66A" w14:textId="77777777" w:rsidR="00383528" w:rsidRDefault="00301EF4">
      <w:pPr>
        <w:adjustRightInd w:val="0"/>
        <w:snapToGrid w:val="0"/>
        <w:spacing w:beforeLines="50" w:before="120" w:line="360" w:lineRule="auto"/>
        <w:jc w:val="left"/>
        <w:outlineLvl w:val="3"/>
        <w:rPr>
          <w:b/>
          <w:bCs/>
          <w:sz w:val="28"/>
          <w:szCs w:val="28"/>
        </w:rPr>
      </w:pPr>
      <w:r>
        <w:rPr>
          <w:b/>
          <w:bCs/>
          <w:sz w:val="28"/>
          <w:szCs w:val="28"/>
        </w:rPr>
        <w:t>1</w:t>
      </w:r>
      <w:r>
        <w:rPr>
          <w:rFonts w:hint="eastAsia"/>
          <w:b/>
          <w:bCs/>
          <w:sz w:val="28"/>
          <w:szCs w:val="28"/>
        </w:rPr>
        <w:t>评价等级判定</w:t>
      </w:r>
    </w:p>
    <w:p w14:paraId="3416C2BF" w14:textId="31D90E7E" w:rsidR="00383528" w:rsidRDefault="00301EF4">
      <w:pPr>
        <w:adjustRightInd w:val="0"/>
        <w:snapToGrid w:val="0"/>
        <w:spacing w:line="360" w:lineRule="auto"/>
        <w:ind w:firstLineChars="200" w:firstLine="480"/>
        <w:rPr>
          <w:sz w:val="24"/>
          <w:szCs w:val="22"/>
        </w:rPr>
      </w:pPr>
      <w:r>
        <w:rPr>
          <w:rFonts w:hint="eastAsia"/>
          <w:sz w:val="24"/>
          <w:szCs w:val="22"/>
        </w:rPr>
        <w:t>本项目属于水污染影响型建设项目，本项目营运期废水主要为生活污水、生产废水、锅炉排水、喷淋废水。锅炉排水、喷淋废水经沉淀后回用，不外排，生活污水经化粪池处理后与生产废水一同排入厂区污水处理站，经原新宁县兴雄鞋业有限公司污水处理站处理后达到《污水综合排放标准》（</w:t>
      </w:r>
      <w:r>
        <w:rPr>
          <w:rFonts w:hint="eastAsia"/>
          <w:sz w:val="24"/>
          <w:szCs w:val="22"/>
        </w:rPr>
        <w:t>GB</w:t>
      </w:r>
      <w:r>
        <w:rPr>
          <w:sz w:val="24"/>
          <w:szCs w:val="22"/>
        </w:rPr>
        <w:t>8978-1996</w:t>
      </w:r>
      <w:r>
        <w:rPr>
          <w:rFonts w:hint="eastAsia"/>
          <w:sz w:val="24"/>
          <w:szCs w:val="22"/>
        </w:rPr>
        <w:t>）表</w:t>
      </w:r>
      <w:r>
        <w:rPr>
          <w:rFonts w:hint="eastAsia"/>
          <w:sz w:val="24"/>
          <w:szCs w:val="22"/>
        </w:rPr>
        <w:t>4</w:t>
      </w:r>
      <w:r>
        <w:rPr>
          <w:rFonts w:hint="eastAsia"/>
          <w:sz w:val="24"/>
          <w:szCs w:val="22"/>
        </w:rPr>
        <w:t>一级标准后排入夫夷水，因此本项目废水为直接排放</w:t>
      </w:r>
      <w:r w:rsidR="00E774DF">
        <w:rPr>
          <w:rFonts w:hint="eastAsia"/>
          <w:sz w:val="24"/>
          <w:szCs w:val="22"/>
        </w:rPr>
        <w:t>，远期待湘商工业园污水处理厂建成后经湘商工业园污水处理厂处理达标后排放</w:t>
      </w:r>
      <w:r>
        <w:rPr>
          <w:rFonts w:hint="eastAsia"/>
          <w:sz w:val="24"/>
          <w:szCs w:val="22"/>
        </w:rPr>
        <w:t>。项目洗衣废水、生活污水排放量为</w:t>
      </w:r>
      <w:r>
        <w:rPr>
          <w:sz w:val="24"/>
          <w:szCs w:val="22"/>
        </w:rPr>
        <w:t>92</w:t>
      </w:r>
      <w:r>
        <w:rPr>
          <w:rFonts w:hint="eastAsia"/>
          <w:sz w:val="24"/>
          <w:szCs w:val="22"/>
        </w:rPr>
        <w:t>m</w:t>
      </w:r>
      <w:r>
        <w:rPr>
          <w:sz w:val="24"/>
          <w:szCs w:val="22"/>
          <w:vertAlign w:val="superscript"/>
        </w:rPr>
        <w:t>3</w:t>
      </w:r>
      <w:r>
        <w:rPr>
          <w:sz w:val="24"/>
          <w:szCs w:val="22"/>
        </w:rPr>
        <w:t>/</w:t>
      </w:r>
      <w:r>
        <w:rPr>
          <w:rFonts w:hint="eastAsia"/>
          <w:sz w:val="24"/>
          <w:szCs w:val="22"/>
        </w:rPr>
        <w:t>d</w:t>
      </w:r>
      <w:r>
        <w:rPr>
          <w:sz w:val="24"/>
          <w:szCs w:val="22"/>
        </w:rPr>
        <w:t>&lt;200</w:t>
      </w:r>
      <w:r>
        <w:rPr>
          <w:rFonts w:hint="eastAsia"/>
          <w:sz w:val="24"/>
          <w:szCs w:val="22"/>
        </w:rPr>
        <w:t>m</w:t>
      </w:r>
      <w:r>
        <w:rPr>
          <w:sz w:val="24"/>
          <w:szCs w:val="22"/>
          <w:vertAlign w:val="superscript"/>
        </w:rPr>
        <w:t>3</w:t>
      </w:r>
      <w:r>
        <w:rPr>
          <w:sz w:val="24"/>
          <w:szCs w:val="22"/>
        </w:rPr>
        <w:t>/</w:t>
      </w:r>
      <w:r>
        <w:rPr>
          <w:rFonts w:hint="eastAsia"/>
          <w:sz w:val="24"/>
          <w:szCs w:val="22"/>
        </w:rPr>
        <w:t>d</w:t>
      </w:r>
      <w:r>
        <w:rPr>
          <w:rFonts w:hint="eastAsia"/>
          <w:sz w:val="24"/>
          <w:szCs w:val="22"/>
        </w:rPr>
        <w:t>，水污染当量数</w:t>
      </w:r>
      <w:r>
        <w:rPr>
          <w:rFonts w:hint="eastAsia"/>
          <w:sz w:val="24"/>
          <w:szCs w:val="22"/>
        </w:rPr>
        <w:t>COD=</w:t>
      </w:r>
      <w:r>
        <w:rPr>
          <w:sz w:val="24"/>
          <w:szCs w:val="22"/>
        </w:rPr>
        <w:t>2760</w:t>
      </w:r>
      <w:r>
        <w:rPr>
          <w:rFonts w:hint="eastAsia"/>
          <w:sz w:val="24"/>
          <w:szCs w:val="22"/>
        </w:rPr>
        <w:t>，</w:t>
      </w:r>
      <w:r>
        <w:rPr>
          <w:rFonts w:hint="eastAsia"/>
          <w:sz w:val="24"/>
          <w:szCs w:val="22"/>
        </w:rPr>
        <w:t>BOD=</w:t>
      </w:r>
      <w:r>
        <w:rPr>
          <w:sz w:val="24"/>
          <w:szCs w:val="22"/>
        </w:rPr>
        <w:t>1104</w:t>
      </w:r>
      <w:r>
        <w:rPr>
          <w:rFonts w:hint="eastAsia"/>
          <w:sz w:val="24"/>
          <w:szCs w:val="22"/>
        </w:rPr>
        <w:t>，</w:t>
      </w:r>
      <w:r>
        <w:rPr>
          <w:rFonts w:hint="eastAsia"/>
          <w:sz w:val="24"/>
          <w:szCs w:val="22"/>
        </w:rPr>
        <w:t>SS=</w:t>
      </w:r>
      <w:r>
        <w:rPr>
          <w:sz w:val="24"/>
          <w:szCs w:val="22"/>
        </w:rPr>
        <w:t>483</w:t>
      </w:r>
      <w:r>
        <w:rPr>
          <w:rFonts w:hint="eastAsia"/>
          <w:sz w:val="24"/>
          <w:szCs w:val="22"/>
        </w:rPr>
        <w:t>，</w:t>
      </w:r>
      <w:r>
        <w:rPr>
          <w:rFonts w:hint="eastAsia"/>
          <w:sz w:val="24"/>
          <w:szCs w:val="22"/>
        </w:rPr>
        <w:t>NH</w:t>
      </w:r>
      <w:r>
        <w:rPr>
          <w:sz w:val="24"/>
          <w:szCs w:val="22"/>
          <w:vertAlign w:val="subscript"/>
        </w:rPr>
        <w:t>3</w:t>
      </w:r>
      <w:r>
        <w:rPr>
          <w:rFonts w:hint="eastAsia"/>
          <w:sz w:val="24"/>
          <w:szCs w:val="22"/>
        </w:rPr>
        <w:t>-N=</w:t>
      </w:r>
      <w:r>
        <w:rPr>
          <w:sz w:val="24"/>
          <w:szCs w:val="22"/>
        </w:rPr>
        <w:t>517.5</w:t>
      </w:r>
      <w:r>
        <w:rPr>
          <w:rFonts w:hint="eastAsia"/>
          <w:sz w:val="24"/>
          <w:szCs w:val="22"/>
        </w:rPr>
        <w:t>，</w:t>
      </w:r>
      <w:r>
        <w:rPr>
          <w:rFonts w:hint="eastAsia"/>
          <w:sz w:val="24"/>
          <w:szCs w:val="22"/>
        </w:rPr>
        <w:t>W</w:t>
      </w:r>
      <w:r>
        <w:rPr>
          <w:rFonts w:hint="eastAsia"/>
          <w:sz w:val="24"/>
          <w:szCs w:val="22"/>
        </w:rPr>
        <w:t>值均小于</w:t>
      </w:r>
      <w:r>
        <w:rPr>
          <w:rFonts w:hint="eastAsia"/>
          <w:sz w:val="24"/>
          <w:szCs w:val="22"/>
        </w:rPr>
        <w:t>6</w:t>
      </w:r>
      <w:r>
        <w:rPr>
          <w:sz w:val="24"/>
          <w:szCs w:val="22"/>
        </w:rPr>
        <w:t>000</w:t>
      </w:r>
      <w:r>
        <w:rPr>
          <w:rFonts w:hint="eastAsia"/>
          <w:sz w:val="24"/>
          <w:szCs w:val="22"/>
        </w:rPr>
        <w:t>，</w:t>
      </w:r>
      <w:r>
        <w:rPr>
          <w:sz w:val="24"/>
          <w:szCs w:val="22"/>
        </w:rPr>
        <w:t>根据《环境影响评价技术导则</w:t>
      </w:r>
      <w:r>
        <w:rPr>
          <w:sz w:val="24"/>
          <w:szCs w:val="22"/>
        </w:rPr>
        <w:t>-</w:t>
      </w:r>
      <w:r>
        <w:rPr>
          <w:sz w:val="24"/>
          <w:szCs w:val="22"/>
        </w:rPr>
        <w:t>地表水环境》（</w:t>
      </w:r>
      <w:r>
        <w:rPr>
          <w:sz w:val="24"/>
          <w:szCs w:val="22"/>
        </w:rPr>
        <w:t>HJ2.3-2018</w:t>
      </w:r>
      <w:r>
        <w:rPr>
          <w:sz w:val="24"/>
          <w:szCs w:val="22"/>
        </w:rPr>
        <w:t>）</w:t>
      </w:r>
      <w:r>
        <w:rPr>
          <w:rFonts w:hint="eastAsia"/>
          <w:sz w:val="24"/>
          <w:szCs w:val="22"/>
        </w:rPr>
        <w:t>的要求</w:t>
      </w:r>
      <w:r>
        <w:rPr>
          <w:sz w:val="24"/>
          <w:szCs w:val="22"/>
        </w:rPr>
        <w:t>，</w:t>
      </w:r>
      <w:r>
        <w:rPr>
          <w:rFonts w:hint="eastAsia"/>
          <w:sz w:val="24"/>
          <w:szCs w:val="22"/>
        </w:rPr>
        <w:t>按三级</w:t>
      </w:r>
      <w:r>
        <w:rPr>
          <w:rFonts w:hint="eastAsia"/>
          <w:sz w:val="24"/>
          <w:szCs w:val="22"/>
        </w:rPr>
        <w:t>A</w:t>
      </w:r>
      <w:r>
        <w:rPr>
          <w:rFonts w:hint="eastAsia"/>
          <w:sz w:val="24"/>
          <w:szCs w:val="22"/>
        </w:rPr>
        <w:t>评价，</w:t>
      </w:r>
      <w:r>
        <w:rPr>
          <w:sz w:val="24"/>
          <w:szCs w:val="22"/>
        </w:rPr>
        <w:t>具体见表</w:t>
      </w:r>
      <w:r>
        <w:rPr>
          <w:sz w:val="24"/>
          <w:szCs w:val="22"/>
        </w:rPr>
        <w:t>7-1</w:t>
      </w:r>
      <w:r>
        <w:rPr>
          <w:rFonts w:hint="eastAsia"/>
          <w:sz w:val="24"/>
          <w:szCs w:val="22"/>
        </w:rPr>
        <w:t>；评价内容包括</w:t>
      </w:r>
      <w:r>
        <w:rPr>
          <w:sz w:val="24"/>
          <w:szCs w:val="22"/>
        </w:rPr>
        <w:t>环境现状调查与评价、污染源调查、水环境影响预测、水环境影响减缓措施有效性评价及水环境影响评价结论。</w:t>
      </w:r>
    </w:p>
    <w:p w14:paraId="6839E2BD" w14:textId="77777777" w:rsidR="00383528" w:rsidRDefault="00301EF4">
      <w:pPr>
        <w:widowControl/>
        <w:adjustRightInd w:val="0"/>
        <w:snapToGrid w:val="0"/>
        <w:spacing w:line="480" w:lineRule="exact"/>
        <w:ind w:firstLineChars="200" w:firstLine="482"/>
        <w:jc w:val="center"/>
        <w:rPr>
          <w:b/>
          <w:bCs/>
          <w:sz w:val="24"/>
          <w:szCs w:val="21"/>
        </w:rPr>
      </w:pPr>
      <w:r>
        <w:rPr>
          <w:b/>
          <w:bCs/>
          <w:sz w:val="24"/>
          <w:szCs w:val="21"/>
        </w:rPr>
        <w:t>表</w:t>
      </w:r>
      <w:r>
        <w:rPr>
          <w:b/>
          <w:bCs/>
          <w:sz w:val="24"/>
          <w:szCs w:val="21"/>
        </w:rPr>
        <w:t xml:space="preserve">1  </w:t>
      </w:r>
      <w:r>
        <w:rPr>
          <w:b/>
          <w:bCs/>
          <w:sz w:val="24"/>
          <w:szCs w:val="21"/>
        </w:rPr>
        <w:t>水污染影响型建设项目评价等级判</w:t>
      </w:r>
      <w:r>
        <w:rPr>
          <w:rFonts w:hint="eastAsia"/>
          <w:b/>
          <w:bCs/>
          <w:sz w:val="24"/>
          <w:szCs w:val="21"/>
        </w:rPr>
        <w:t>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613"/>
        <w:gridCol w:w="5620"/>
      </w:tblGrid>
      <w:tr w:rsidR="00383528" w14:paraId="4A8721DF" w14:textId="77777777">
        <w:trPr>
          <w:trHeight w:val="310"/>
          <w:jc w:val="center"/>
        </w:trPr>
        <w:tc>
          <w:tcPr>
            <w:tcW w:w="1295" w:type="dxa"/>
            <w:vMerge w:val="restart"/>
          </w:tcPr>
          <w:p w14:paraId="0FBC6632" w14:textId="77777777" w:rsidR="00383528" w:rsidRDefault="00383528">
            <w:pPr>
              <w:widowControl/>
              <w:adjustRightInd w:val="0"/>
              <w:snapToGrid w:val="0"/>
              <w:jc w:val="center"/>
              <w:rPr>
                <w:b/>
                <w:bCs/>
                <w:szCs w:val="21"/>
              </w:rPr>
            </w:pPr>
          </w:p>
          <w:p w14:paraId="49A95777" w14:textId="77777777" w:rsidR="00383528" w:rsidRDefault="00301EF4">
            <w:pPr>
              <w:widowControl/>
              <w:adjustRightInd w:val="0"/>
              <w:snapToGrid w:val="0"/>
              <w:jc w:val="center"/>
              <w:rPr>
                <w:b/>
                <w:bCs/>
                <w:szCs w:val="21"/>
              </w:rPr>
            </w:pPr>
            <w:r>
              <w:rPr>
                <w:rFonts w:hint="eastAsia"/>
                <w:b/>
                <w:bCs/>
                <w:szCs w:val="21"/>
              </w:rPr>
              <w:t>评价等级</w:t>
            </w:r>
          </w:p>
        </w:tc>
        <w:tc>
          <w:tcPr>
            <w:tcW w:w="7233" w:type="dxa"/>
            <w:gridSpan w:val="2"/>
          </w:tcPr>
          <w:p w14:paraId="008D5F21" w14:textId="77777777" w:rsidR="00383528" w:rsidRDefault="00301EF4">
            <w:pPr>
              <w:widowControl/>
              <w:adjustRightInd w:val="0"/>
              <w:snapToGrid w:val="0"/>
              <w:jc w:val="center"/>
              <w:rPr>
                <w:b/>
                <w:bCs/>
                <w:szCs w:val="21"/>
              </w:rPr>
            </w:pPr>
            <w:r>
              <w:rPr>
                <w:rFonts w:hint="eastAsia"/>
                <w:b/>
                <w:bCs/>
                <w:szCs w:val="21"/>
              </w:rPr>
              <w:t>判定依据</w:t>
            </w:r>
          </w:p>
        </w:tc>
      </w:tr>
      <w:tr w:rsidR="00383528" w14:paraId="6D1F79A6" w14:textId="77777777">
        <w:trPr>
          <w:trHeight w:val="290"/>
          <w:jc w:val="center"/>
        </w:trPr>
        <w:tc>
          <w:tcPr>
            <w:tcW w:w="1295" w:type="dxa"/>
            <w:vMerge/>
          </w:tcPr>
          <w:p w14:paraId="3D2B3A49" w14:textId="77777777" w:rsidR="00383528" w:rsidRDefault="00383528">
            <w:pPr>
              <w:widowControl/>
              <w:adjustRightInd w:val="0"/>
              <w:snapToGrid w:val="0"/>
              <w:jc w:val="center"/>
              <w:rPr>
                <w:b/>
                <w:bCs/>
                <w:szCs w:val="21"/>
              </w:rPr>
            </w:pPr>
          </w:p>
        </w:tc>
        <w:tc>
          <w:tcPr>
            <w:tcW w:w="1613" w:type="dxa"/>
          </w:tcPr>
          <w:p w14:paraId="3E67D265" w14:textId="77777777" w:rsidR="00383528" w:rsidRDefault="00301EF4">
            <w:pPr>
              <w:widowControl/>
              <w:adjustRightInd w:val="0"/>
              <w:snapToGrid w:val="0"/>
              <w:jc w:val="center"/>
              <w:rPr>
                <w:b/>
                <w:bCs/>
                <w:szCs w:val="21"/>
              </w:rPr>
            </w:pPr>
            <w:r>
              <w:rPr>
                <w:rFonts w:hint="eastAsia"/>
                <w:b/>
                <w:bCs/>
                <w:szCs w:val="21"/>
              </w:rPr>
              <w:t>排放方式</w:t>
            </w:r>
          </w:p>
        </w:tc>
        <w:tc>
          <w:tcPr>
            <w:tcW w:w="5620" w:type="dxa"/>
          </w:tcPr>
          <w:p w14:paraId="2FFF384C" w14:textId="77777777" w:rsidR="00383528" w:rsidRDefault="00301EF4">
            <w:pPr>
              <w:widowControl/>
              <w:adjustRightInd w:val="0"/>
              <w:snapToGrid w:val="0"/>
              <w:jc w:val="center"/>
              <w:rPr>
                <w:b/>
                <w:bCs/>
                <w:szCs w:val="21"/>
              </w:rPr>
            </w:pPr>
            <w:r>
              <w:rPr>
                <w:rFonts w:hint="eastAsia"/>
                <w:b/>
                <w:bCs/>
                <w:szCs w:val="21"/>
              </w:rPr>
              <w:t>废水排放量</w:t>
            </w:r>
            <w:r>
              <w:rPr>
                <w:rFonts w:hint="eastAsia"/>
                <w:b/>
                <w:bCs/>
                <w:szCs w:val="21"/>
              </w:rPr>
              <w:t>Q/</w:t>
            </w:r>
            <w:r>
              <w:rPr>
                <w:rFonts w:hint="eastAsia"/>
                <w:b/>
                <w:bCs/>
                <w:szCs w:val="21"/>
              </w:rPr>
              <w:t>（</w:t>
            </w:r>
            <w:r>
              <w:rPr>
                <w:rFonts w:hint="eastAsia"/>
                <w:b/>
                <w:bCs/>
                <w:szCs w:val="21"/>
              </w:rPr>
              <w:t>m</w:t>
            </w:r>
            <w:r>
              <w:rPr>
                <w:rFonts w:hint="eastAsia"/>
                <w:b/>
                <w:bCs/>
                <w:szCs w:val="21"/>
                <w:vertAlign w:val="superscript"/>
              </w:rPr>
              <w:t>3</w:t>
            </w:r>
            <w:r>
              <w:rPr>
                <w:rFonts w:hint="eastAsia"/>
                <w:b/>
                <w:bCs/>
                <w:szCs w:val="21"/>
              </w:rPr>
              <w:t>/d</w:t>
            </w:r>
            <w:r>
              <w:rPr>
                <w:rFonts w:hint="eastAsia"/>
                <w:b/>
                <w:bCs/>
                <w:szCs w:val="21"/>
              </w:rPr>
              <w:t>）；水污染物当量</w:t>
            </w:r>
            <w:r>
              <w:rPr>
                <w:rFonts w:hint="eastAsia"/>
                <w:b/>
                <w:bCs/>
                <w:szCs w:val="21"/>
              </w:rPr>
              <w:t>W/</w:t>
            </w:r>
            <w:r>
              <w:rPr>
                <w:rFonts w:hint="eastAsia"/>
                <w:b/>
                <w:bCs/>
                <w:szCs w:val="21"/>
              </w:rPr>
              <w:t>（无量纲）</w:t>
            </w:r>
          </w:p>
        </w:tc>
      </w:tr>
      <w:tr w:rsidR="00383528" w14:paraId="6F4FC272" w14:textId="77777777">
        <w:trPr>
          <w:trHeight w:val="290"/>
          <w:jc w:val="center"/>
        </w:trPr>
        <w:tc>
          <w:tcPr>
            <w:tcW w:w="1295" w:type="dxa"/>
          </w:tcPr>
          <w:p w14:paraId="6B8ABE6D" w14:textId="77777777" w:rsidR="00383528" w:rsidRDefault="00301EF4">
            <w:pPr>
              <w:widowControl/>
              <w:adjustRightInd w:val="0"/>
              <w:snapToGrid w:val="0"/>
              <w:jc w:val="center"/>
              <w:rPr>
                <w:szCs w:val="21"/>
              </w:rPr>
            </w:pPr>
            <w:r>
              <w:rPr>
                <w:rFonts w:hint="eastAsia"/>
                <w:szCs w:val="21"/>
              </w:rPr>
              <w:t>一级</w:t>
            </w:r>
          </w:p>
        </w:tc>
        <w:tc>
          <w:tcPr>
            <w:tcW w:w="1613" w:type="dxa"/>
          </w:tcPr>
          <w:p w14:paraId="44B855CE" w14:textId="77777777" w:rsidR="00383528" w:rsidRDefault="00301EF4">
            <w:pPr>
              <w:widowControl/>
              <w:adjustRightInd w:val="0"/>
              <w:snapToGrid w:val="0"/>
              <w:jc w:val="center"/>
              <w:rPr>
                <w:szCs w:val="21"/>
              </w:rPr>
            </w:pPr>
            <w:r>
              <w:rPr>
                <w:rFonts w:hint="eastAsia"/>
                <w:szCs w:val="21"/>
              </w:rPr>
              <w:t>直接排放</w:t>
            </w:r>
          </w:p>
        </w:tc>
        <w:tc>
          <w:tcPr>
            <w:tcW w:w="5620" w:type="dxa"/>
          </w:tcPr>
          <w:p w14:paraId="6EC0A390" w14:textId="77777777" w:rsidR="00383528" w:rsidRDefault="00301EF4">
            <w:pPr>
              <w:widowControl/>
              <w:adjustRightInd w:val="0"/>
              <w:snapToGrid w:val="0"/>
              <w:jc w:val="center"/>
              <w:rPr>
                <w:szCs w:val="21"/>
              </w:rPr>
            </w:pPr>
            <w:r>
              <w:rPr>
                <w:rFonts w:hint="eastAsia"/>
                <w:szCs w:val="21"/>
              </w:rPr>
              <w:t>Q</w:t>
            </w:r>
            <w:r>
              <w:rPr>
                <w:rFonts w:hint="eastAsia"/>
                <w:szCs w:val="21"/>
              </w:rPr>
              <w:t>≥</w:t>
            </w:r>
            <w:r>
              <w:rPr>
                <w:rFonts w:hint="eastAsia"/>
                <w:szCs w:val="21"/>
              </w:rPr>
              <w:t>20000</w:t>
            </w:r>
            <w:r>
              <w:rPr>
                <w:rFonts w:hint="eastAsia"/>
                <w:szCs w:val="21"/>
              </w:rPr>
              <w:t>或</w:t>
            </w:r>
            <w:r>
              <w:rPr>
                <w:rFonts w:hint="eastAsia"/>
                <w:szCs w:val="21"/>
              </w:rPr>
              <w:t>W</w:t>
            </w:r>
            <w:r>
              <w:rPr>
                <w:rFonts w:hint="eastAsia"/>
                <w:szCs w:val="21"/>
              </w:rPr>
              <w:t>≥</w:t>
            </w:r>
            <w:r>
              <w:rPr>
                <w:rFonts w:hint="eastAsia"/>
                <w:szCs w:val="21"/>
              </w:rPr>
              <w:t>600000</w:t>
            </w:r>
          </w:p>
        </w:tc>
      </w:tr>
      <w:tr w:rsidR="00383528" w14:paraId="00B4D044" w14:textId="77777777">
        <w:trPr>
          <w:trHeight w:val="290"/>
          <w:jc w:val="center"/>
        </w:trPr>
        <w:tc>
          <w:tcPr>
            <w:tcW w:w="1295" w:type="dxa"/>
          </w:tcPr>
          <w:p w14:paraId="61E3886C" w14:textId="77777777" w:rsidR="00383528" w:rsidRDefault="00301EF4">
            <w:pPr>
              <w:widowControl/>
              <w:adjustRightInd w:val="0"/>
              <w:snapToGrid w:val="0"/>
              <w:jc w:val="center"/>
              <w:rPr>
                <w:szCs w:val="21"/>
              </w:rPr>
            </w:pPr>
            <w:r>
              <w:rPr>
                <w:rFonts w:hint="eastAsia"/>
                <w:szCs w:val="21"/>
              </w:rPr>
              <w:t>二级</w:t>
            </w:r>
          </w:p>
        </w:tc>
        <w:tc>
          <w:tcPr>
            <w:tcW w:w="1613" w:type="dxa"/>
          </w:tcPr>
          <w:p w14:paraId="70F57E8F" w14:textId="77777777" w:rsidR="00383528" w:rsidRDefault="00301EF4">
            <w:pPr>
              <w:widowControl/>
              <w:adjustRightInd w:val="0"/>
              <w:snapToGrid w:val="0"/>
              <w:jc w:val="center"/>
              <w:rPr>
                <w:szCs w:val="21"/>
              </w:rPr>
            </w:pPr>
            <w:r>
              <w:rPr>
                <w:rFonts w:hint="eastAsia"/>
                <w:szCs w:val="21"/>
              </w:rPr>
              <w:t>直接排放</w:t>
            </w:r>
          </w:p>
        </w:tc>
        <w:tc>
          <w:tcPr>
            <w:tcW w:w="5620" w:type="dxa"/>
          </w:tcPr>
          <w:p w14:paraId="1505204C" w14:textId="77777777" w:rsidR="00383528" w:rsidRDefault="00301EF4">
            <w:pPr>
              <w:widowControl/>
              <w:adjustRightInd w:val="0"/>
              <w:snapToGrid w:val="0"/>
              <w:jc w:val="center"/>
              <w:rPr>
                <w:szCs w:val="21"/>
              </w:rPr>
            </w:pPr>
            <w:r>
              <w:rPr>
                <w:rFonts w:hint="eastAsia"/>
                <w:szCs w:val="21"/>
              </w:rPr>
              <w:t>其他</w:t>
            </w:r>
          </w:p>
        </w:tc>
      </w:tr>
      <w:tr w:rsidR="00383528" w14:paraId="1C1B89CB" w14:textId="77777777">
        <w:trPr>
          <w:trHeight w:val="290"/>
          <w:jc w:val="center"/>
        </w:trPr>
        <w:tc>
          <w:tcPr>
            <w:tcW w:w="1295" w:type="dxa"/>
          </w:tcPr>
          <w:p w14:paraId="33A66D36" w14:textId="77777777" w:rsidR="00383528" w:rsidRDefault="00301EF4">
            <w:pPr>
              <w:widowControl/>
              <w:adjustRightInd w:val="0"/>
              <w:snapToGrid w:val="0"/>
              <w:jc w:val="center"/>
              <w:rPr>
                <w:szCs w:val="21"/>
              </w:rPr>
            </w:pPr>
            <w:r>
              <w:rPr>
                <w:rFonts w:hint="eastAsia"/>
                <w:szCs w:val="21"/>
              </w:rPr>
              <w:t>三级</w:t>
            </w:r>
            <w:r>
              <w:rPr>
                <w:rFonts w:hint="eastAsia"/>
                <w:szCs w:val="21"/>
              </w:rPr>
              <w:t>A</w:t>
            </w:r>
          </w:p>
        </w:tc>
        <w:tc>
          <w:tcPr>
            <w:tcW w:w="1613" w:type="dxa"/>
          </w:tcPr>
          <w:p w14:paraId="12B8866A" w14:textId="77777777" w:rsidR="00383528" w:rsidRDefault="00301EF4">
            <w:pPr>
              <w:widowControl/>
              <w:adjustRightInd w:val="0"/>
              <w:snapToGrid w:val="0"/>
              <w:jc w:val="center"/>
              <w:rPr>
                <w:szCs w:val="21"/>
              </w:rPr>
            </w:pPr>
            <w:r>
              <w:rPr>
                <w:rFonts w:hint="eastAsia"/>
                <w:szCs w:val="21"/>
              </w:rPr>
              <w:t>直接排放</w:t>
            </w:r>
          </w:p>
        </w:tc>
        <w:tc>
          <w:tcPr>
            <w:tcW w:w="5620" w:type="dxa"/>
          </w:tcPr>
          <w:p w14:paraId="4C094EA9" w14:textId="77777777" w:rsidR="00383528" w:rsidRDefault="00301EF4">
            <w:pPr>
              <w:widowControl/>
              <w:adjustRightInd w:val="0"/>
              <w:snapToGrid w:val="0"/>
              <w:jc w:val="center"/>
              <w:rPr>
                <w:szCs w:val="21"/>
              </w:rPr>
            </w:pPr>
            <w:r>
              <w:rPr>
                <w:rFonts w:hint="eastAsia"/>
                <w:szCs w:val="21"/>
              </w:rPr>
              <w:t>Q</w:t>
            </w:r>
            <w:r>
              <w:rPr>
                <w:rFonts w:hint="eastAsia"/>
                <w:szCs w:val="21"/>
              </w:rPr>
              <w:t>＜</w:t>
            </w:r>
            <w:r>
              <w:rPr>
                <w:rFonts w:hint="eastAsia"/>
                <w:szCs w:val="21"/>
              </w:rPr>
              <w:t>200</w:t>
            </w:r>
            <w:r>
              <w:rPr>
                <w:rFonts w:hint="eastAsia"/>
                <w:szCs w:val="21"/>
              </w:rPr>
              <w:t>且</w:t>
            </w:r>
            <w:r>
              <w:rPr>
                <w:rFonts w:hint="eastAsia"/>
                <w:szCs w:val="21"/>
              </w:rPr>
              <w:t>W</w:t>
            </w:r>
            <w:r>
              <w:rPr>
                <w:rFonts w:hint="eastAsia"/>
                <w:szCs w:val="21"/>
              </w:rPr>
              <w:t>＜</w:t>
            </w:r>
            <w:r>
              <w:rPr>
                <w:rFonts w:hint="eastAsia"/>
                <w:szCs w:val="21"/>
              </w:rPr>
              <w:t>6000</w:t>
            </w:r>
          </w:p>
        </w:tc>
      </w:tr>
      <w:tr w:rsidR="00383528" w14:paraId="4FB75BB8" w14:textId="77777777">
        <w:trPr>
          <w:trHeight w:val="290"/>
          <w:jc w:val="center"/>
        </w:trPr>
        <w:tc>
          <w:tcPr>
            <w:tcW w:w="1295" w:type="dxa"/>
          </w:tcPr>
          <w:p w14:paraId="6781EB30" w14:textId="77777777" w:rsidR="00383528" w:rsidRDefault="00301EF4">
            <w:pPr>
              <w:widowControl/>
              <w:adjustRightInd w:val="0"/>
              <w:snapToGrid w:val="0"/>
              <w:jc w:val="center"/>
              <w:rPr>
                <w:szCs w:val="21"/>
              </w:rPr>
            </w:pPr>
            <w:r>
              <w:rPr>
                <w:rFonts w:hint="eastAsia"/>
                <w:szCs w:val="21"/>
              </w:rPr>
              <w:t>三级</w:t>
            </w:r>
            <w:r>
              <w:rPr>
                <w:rFonts w:hint="eastAsia"/>
                <w:szCs w:val="21"/>
              </w:rPr>
              <w:t>B</w:t>
            </w:r>
          </w:p>
        </w:tc>
        <w:tc>
          <w:tcPr>
            <w:tcW w:w="1613" w:type="dxa"/>
          </w:tcPr>
          <w:p w14:paraId="7E288459" w14:textId="77777777" w:rsidR="00383528" w:rsidRDefault="00301EF4">
            <w:pPr>
              <w:widowControl/>
              <w:adjustRightInd w:val="0"/>
              <w:snapToGrid w:val="0"/>
              <w:jc w:val="center"/>
              <w:rPr>
                <w:szCs w:val="21"/>
              </w:rPr>
            </w:pPr>
            <w:r>
              <w:rPr>
                <w:rFonts w:hint="eastAsia"/>
                <w:szCs w:val="21"/>
              </w:rPr>
              <w:t>间接排放</w:t>
            </w:r>
          </w:p>
        </w:tc>
        <w:tc>
          <w:tcPr>
            <w:tcW w:w="5620" w:type="dxa"/>
          </w:tcPr>
          <w:p w14:paraId="736A4A75" w14:textId="77777777" w:rsidR="00383528" w:rsidRDefault="00301EF4">
            <w:pPr>
              <w:widowControl/>
              <w:adjustRightInd w:val="0"/>
              <w:snapToGrid w:val="0"/>
              <w:jc w:val="center"/>
              <w:rPr>
                <w:szCs w:val="21"/>
              </w:rPr>
            </w:pPr>
            <w:r>
              <w:rPr>
                <w:rFonts w:hint="eastAsia"/>
                <w:szCs w:val="21"/>
              </w:rPr>
              <w:t>-</w:t>
            </w:r>
          </w:p>
        </w:tc>
      </w:tr>
      <w:tr w:rsidR="00383528" w14:paraId="5D9772F8" w14:textId="77777777">
        <w:trPr>
          <w:trHeight w:val="57"/>
          <w:jc w:val="center"/>
        </w:trPr>
        <w:tc>
          <w:tcPr>
            <w:tcW w:w="8528" w:type="dxa"/>
            <w:gridSpan w:val="3"/>
          </w:tcPr>
          <w:p w14:paraId="48468D5E" w14:textId="77777777" w:rsidR="00383528" w:rsidRDefault="00301EF4">
            <w:pPr>
              <w:widowControl/>
              <w:adjustRightInd w:val="0"/>
              <w:snapToGrid w:val="0"/>
              <w:jc w:val="left"/>
              <w:rPr>
                <w:szCs w:val="21"/>
              </w:rPr>
            </w:pPr>
            <w:r>
              <w:rPr>
                <w:rFonts w:hint="eastAsia"/>
                <w:szCs w:val="21"/>
              </w:rPr>
              <w:t>注</w:t>
            </w:r>
            <w:r>
              <w:rPr>
                <w:rFonts w:hint="eastAsia"/>
                <w:szCs w:val="21"/>
              </w:rPr>
              <w:t>1</w:t>
            </w:r>
            <w:r>
              <w:rPr>
                <w:rFonts w:hint="eastAsia"/>
                <w:szCs w:val="21"/>
              </w:rPr>
              <w:t>：水污染物当量数等于该污染物的年排放量除以该污染物的污染当量值（见附录</w:t>
            </w:r>
            <w:r>
              <w:rPr>
                <w:rFonts w:hint="eastAsia"/>
                <w:szCs w:val="21"/>
              </w:rPr>
              <w:t>A</w:t>
            </w:r>
            <w:r>
              <w:rPr>
                <w:rFonts w:hint="eastAsia"/>
                <w:szCs w:val="21"/>
              </w:rPr>
              <w:t>），计算排放污染物的污染物当量数，应区分第一类水污染物和其他类水污染物，统计第一类污染物当量数总和，然后与其他类污染物按照污染物当量数从大到小排序，取最大当量数作为建设项目评价等级确定的依据。</w:t>
            </w:r>
          </w:p>
          <w:p w14:paraId="55AA1BB9" w14:textId="77777777" w:rsidR="00383528" w:rsidRDefault="00301EF4">
            <w:pPr>
              <w:widowControl/>
              <w:adjustRightInd w:val="0"/>
              <w:snapToGrid w:val="0"/>
              <w:jc w:val="left"/>
              <w:rPr>
                <w:szCs w:val="21"/>
              </w:rPr>
            </w:pPr>
            <w:r>
              <w:rPr>
                <w:rFonts w:hint="eastAsia"/>
                <w:szCs w:val="21"/>
              </w:rPr>
              <w:t>注</w:t>
            </w:r>
            <w:r>
              <w:rPr>
                <w:rFonts w:hint="eastAsia"/>
                <w:szCs w:val="21"/>
              </w:rPr>
              <w:t>2</w:t>
            </w:r>
            <w:r>
              <w:rPr>
                <w:rFonts w:hint="eastAsia"/>
                <w:szCs w:val="21"/>
              </w:rPr>
              <w:t>：废水排放量按行业排放标准中规定的废水种类统计，没有相关行业排放标准要求的通过工程分析合理确定，应统计含热量大的冷却水的排放量，可不统计间接冷却水、循环水以及其他含污染物极少的清净下水的排放量。</w:t>
            </w:r>
          </w:p>
          <w:p w14:paraId="79F67A78" w14:textId="77777777" w:rsidR="00383528" w:rsidRDefault="00301EF4">
            <w:pPr>
              <w:widowControl/>
              <w:adjustRightInd w:val="0"/>
              <w:snapToGrid w:val="0"/>
              <w:jc w:val="left"/>
              <w:rPr>
                <w:szCs w:val="21"/>
              </w:rPr>
            </w:pPr>
            <w:r>
              <w:rPr>
                <w:rFonts w:hint="eastAsia"/>
                <w:szCs w:val="21"/>
              </w:rPr>
              <w:t>注</w:t>
            </w:r>
            <w:r>
              <w:rPr>
                <w:rFonts w:hint="eastAsia"/>
                <w:szCs w:val="21"/>
              </w:rPr>
              <w:t>3</w:t>
            </w:r>
            <w:r>
              <w:rPr>
                <w:rFonts w:hint="eastAsia"/>
                <w:szCs w:val="21"/>
              </w:rPr>
              <w:t>：厂区存在堆积物（露天堆放的原料、燃料、废渣等以及垃圾堆放场）、降尘污染的，应将初期雨污水纳入废水排放量，相应的主要污染物纳入水污染当量计算。</w:t>
            </w:r>
          </w:p>
          <w:p w14:paraId="7FC54DDE" w14:textId="77777777" w:rsidR="00383528" w:rsidRDefault="00301EF4">
            <w:pPr>
              <w:widowControl/>
              <w:adjustRightInd w:val="0"/>
              <w:snapToGrid w:val="0"/>
              <w:jc w:val="left"/>
              <w:rPr>
                <w:szCs w:val="21"/>
              </w:rPr>
            </w:pPr>
            <w:r>
              <w:rPr>
                <w:rFonts w:hint="eastAsia"/>
                <w:szCs w:val="21"/>
              </w:rPr>
              <w:t>注</w:t>
            </w:r>
            <w:r>
              <w:rPr>
                <w:rFonts w:hint="eastAsia"/>
                <w:szCs w:val="21"/>
              </w:rPr>
              <w:t>4</w:t>
            </w:r>
            <w:r>
              <w:rPr>
                <w:rFonts w:hint="eastAsia"/>
                <w:szCs w:val="21"/>
              </w:rPr>
              <w:t>：建设项目直接排放第一类污染物的，其评价等级为一级；建设项目直接排放的污染物为受纳水体超标因子的，评价等级不低于二级。</w:t>
            </w:r>
          </w:p>
          <w:p w14:paraId="4F493CA7" w14:textId="77777777" w:rsidR="00383528" w:rsidRDefault="00301EF4">
            <w:pPr>
              <w:widowControl/>
              <w:adjustRightInd w:val="0"/>
              <w:snapToGrid w:val="0"/>
              <w:jc w:val="left"/>
              <w:rPr>
                <w:szCs w:val="21"/>
              </w:rPr>
            </w:pPr>
            <w:r>
              <w:rPr>
                <w:rFonts w:hint="eastAsia"/>
                <w:szCs w:val="21"/>
              </w:rPr>
              <w:t>注</w:t>
            </w:r>
            <w:r>
              <w:rPr>
                <w:rFonts w:hint="eastAsia"/>
                <w:szCs w:val="21"/>
              </w:rPr>
              <w:t>5</w:t>
            </w:r>
            <w:r>
              <w:rPr>
                <w:rFonts w:hint="eastAsia"/>
                <w:szCs w:val="21"/>
              </w:rPr>
              <w:t>：直接排放受纳水体影响范围涉及饮用水源保护区、饮用水源取水口、重点保护与珍稀水生生物的栖息地、重要水生生物自然产卵场等保护目标时，评价等级不低于二级。</w:t>
            </w:r>
          </w:p>
          <w:p w14:paraId="47A8A803" w14:textId="77777777" w:rsidR="00383528" w:rsidRDefault="00301EF4">
            <w:pPr>
              <w:widowControl/>
              <w:adjustRightInd w:val="0"/>
              <w:snapToGrid w:val="0"/>
              <w:jc w:val="left"/>
              <w:rPr>
                <w:szCs w:val="21"/>
              </w:rPr>
            </w:pPr>
            <w:r>
              <w:rPr>
                <w:rFonts w:hint="eastAsia"/>
                <w:szCs w:val="21"/>
              </w:rPr>
              <w:t>注</w:t>
            </w:r>
            <w:r>
              <w:rPr>
                <w:rFonts w:hint="eastAsia"/>
                <w:szCs w:val="21"/>
              </w:rPr>
              <w:t>6</w:t>
            </w:r>
            <w:r>
              <w:rPr>
                <w:rFonts w:hint="eastAsia"/>
                <w:szCs w:val="21"/>
              </w:rPr>
              <w:t>：建设项目向河流、湖库排放温排水引起受纳水体水文变化超过水环境质量标准要求。且评价范围有水温敏感目标时，评价等级为一级。</w:t>
            </w:r>
          </w:p>
          <w:p w14:paraId="2C4250A9" w14:textId="77777777" w:rsidR="00383528" w:rsidRDefault="00301EF4">
            <w:pPr>
              <w:widowControl/>
              <w:adjustRightInd w:val="0"/>
              <w:snapToGrid w:val="0"/>
              <w:jc w:val="left"/>
              <w:rPr>
                <w:szCs w:val="21"/>
              </w:rPr>
            </w:pPr>
            <w:r>
              <w:rPr>
                <w:rFonts w:hint="eastAsia"/>
                <w:szCs w:val="21"/>
              </w:rPr>
              <w:t>注</w:t>
            </w:r>
            <w:r>
              <w:rPr>
                <w:rFonts w:hint="eastAsia"/>
                <w:szCs w:val="21"/>
              </w:rPr>
              <w:t>7</w:t>
            </w:r>
            <w:r>
              <w:rPr>
                <w:rFonts w:hint="eastAsia"/>
                <w:szCs w:val="21"/>
              </w:rPr>
              <w:t>：建设项目利用海水作为调节温度介质，排水量≥</w:t>
            </w:r>
            <w:r>
              <w:rPr>
                <w:rFonts w:hint="eastAsia"/>
                <w:szCs w:val="21"/>
              </w:rPr>
              <w:t>500</w:t>
            </w:r>
            <w:r>
              <w:rPr>
                <w:rFonts w:hint="eastAsia"/>
                <w:szCs w:val="21"/>
              </w:rPr>
              <w:t>万</w:t>
            </w:r>
            <w:r>
              <w:rPr>
                <w:rFonts w:hint="eastAsia"/>
                <w:szCs w:val="21"/>
              </w:rPr>
              <w:t>m</w:t>
            </w:r>
            <w:r>
              <w:rPr>
                <w:rFonts w:hint="eastAsia"/>
                <w:szCs w:val="21"/>
                <w:vertAlign w:val="superscript"/>
              </w:rPr>
              <w:t>3</w:t>
            </w:r>
            <w:r>
              <w:rPr>
                <w:rFonts w:hint="eastAsia"/>
                <w:szCs w:val="21"/>
              </w:rPr>
              <w:t>/d</w:t>
            </w:r>
            <w:r>
              <w:rPr>
                <w:rFonts w:hint="eastAsia"/>
                <w:szCs w:val="21"/>
              </w:rPr>
              <w:t>，评价等级为一级；排水量＜</w:t>
            </w:r>
            <w:r>
              <w:rPr>
                <w:rFonts w:hint="eastAsia"/>
                <w:szCs w:val="21"/>
              </w:rPr>
              <w:t>500</w:t>
            </w:r>
            <w:r>
              <w:rPr>
                <w:rFonts w:hint="eastAsia"/>
                <w:szCs w:val="21"/>
              </w:rPr>
              <w:t>万</w:t>
            </w:r>
            <w:r>
              <w:rPr>
                <w:rFonts w:hint="eastAsia"/>
                <w:szCs w:val="21"/>
              </w:rPr>
              <w:t>m</w:t>
            </w:r>
            <w:r>
              <w:rPr>
                <w:rFonts w:hint="eastAsia"/>
                <w:szCs w:val="21"/>
                <w:vertAlign w:val="superscript"/>
              </w:rPr>
              <w:t>3</w:t>
            </w:r>
            <w:r>
              <w:rPr>
                <w:rFonts w:hint="eastAsia"/>
                <w:szCs w:val="21"/>
              </w:rPr>
              <w:t>/d</w:t>
            </w:r>
            <w:r>
              <w:rPr>
                <w:rFonts w:hint="eastAsia"/>
                <w:szCs w:val="21"/>
              </w:rPr>
              <w:t>，评价等级为二级。</w:t>
            </w:r>
          </w:p>
          <w:p w14:paraId="071D2782" w14:textId="77777777" w:rsidR="00383528" w:rsidRDefault="00301EF4">
            <w:pPr>
              <w:widowControl/>
              <w:adjustRightInd w:val="0"/>
              <w:snapToGrid w:val="0"/>
              <w:jc w:val="left"/>
              <w:rPr>
                <w:szCs w:val="21"/>
              </w:rPr>
            </w:pPr>
            <w:r>
              <w:rPr>
                <w:rFonts w:hint="eastAsia"/>
                <w:szCs w:val="21"/>
              </w:rPr>
              <w:t>注</w:t>
            </w:r>
            <w:r>
              <w:rPr>
                <w:rFonts w:hint="eastAsia"/>
                <w:szCs w:val="21"/>
              </w:rPr>
              <w:t>8</w:t>
            </w:r>
            <w:r>
              <w:rPr>
                <w:rFonts w:hint="eastAsia"/>
                <w:szCs w:val="21"/>
              </w:rPr>
              <w:t>：仅涉及清净下水排放的，如其排水水质满足受纳水体水环境质量标准要求的，评价等级为三级</w:t>
            </w:r>
            <w:r>
              <w:rPr>
                <w:rFonts w:hint="eastAsia"/>
                <w:szCs w:val="21"/>
              </w:rPr>
              <w:t>A</w:t>
            </w:r>
            <w:r>
              <w:rPr>
                <w:rFonts w:hint="eastAsia"/>
                <w:szCs w:val="21"/>
              </w:rPr>
              <w:t>。</w:t>
            </w:r>
          </w:p>
          <w:p w14:paraId="04815DFA" w14:textId="77777777" w:rsidR="00383528" w:rsidRDefault="00301EF4">
            <w:pPr>
              <w:widowControl/>
              <w:adjustRightInd w:val="0"/>
              <w:snapToGrid w:val="0"/>
              <w:jc w:val="left"/>
              <w:rPr>
                <w:szCs w:val="21"/>
              </w:rPr>
            </w:pPr>
            <w:r>
              <w:rPr>
                <w:rFonts w:hint="eastAsia"/>
                <w:szCs w:val="21"/>
              </w:rPr>
              <w:lastRenderedPageBreak/>
              <w:t>注</w:t>
            </w:r>
            <w:r>
              <w:rPr>
                <w:rFonts w:hint="eastAsia"/>
                <w:szCs w:val="21"/>
              </w:rPr>
              <w:t>9</w:t>
            </w:r>
            <w:r>
              <w:rPr>
                <w:rFonts w:hint="eastAsia"/>
                <w:szCs w:val="21"/>
              </w:rPr>
              <w:t>：依托现有排放口，且对外环境未新增排放污染物的直接排放建设项目，评价等级参照间接排放，定为三级</w:t>
            </w:r>
            <w:r>
              <w:rPr>
                <w:rFonts w:hint="eastAsia"/>
                <w:szCs w:val="21"/>
              </w:rPr>
              <w:t>B</w:t>
            </w:r>
            <w:r>
              <w:rPr>
                <w:rFonts w:hint="eastAsia"/>
                <w:szCs w:val="21"/>
              </w:rPr>
              <w:t>。</w:t>
            </w:r>
          </w:p>
          <w:p w14:paraId="71FEF8B0" w14:textId="77777777" w:rsidR="00383528" w:rsidRDefault="00301EF4">
            <w:pPr>
              <w:widowControl/>
              <w:adjustRightInd w:val="0"/>
              <w:snapToGrid w:val="0"/>
              <w:jc w:val="left"/>
              <w:rPr>
                <w:szCs w:val="21"/>
              </w:rPr>
            </w:pPr>
            <w:r>
              <w:rPr>
                <w:rFonts w:hint="eastAsia"/>
                <w:szCs w:val="21"/>
              </w:rPr>
              <w:t>注</w:t>
            </w:r>
            <w:r>
              <w:rPr>
                <w:rFonts w:hint="eastAsia"/>
                <w:szCs w:val="21"/>
              </w:rPr>
              <w:t>10</w:t>
            </w:r>
            <w:r>
              <w:rPr>
                <w:rFonts w:hint="eastAsia"/>
                <w:szCs w:val="21"/>
              </w:rPr>
              <w:t>：建设项目生产工艺中有废水产生，但作为回水利用，不排放到外环境的，按三级</w:t>
            </w:r>
            <w:r>
              <w:rPr>
                <w:rFonts w:hint="eastAsia"/>
                <w:szCs w:val="21"/>
              </w:rPr>
              <w:t>B</w:t>
            </w:r>
            <w:r>
              <w:rPr>
                <w:rFonts w:hint="eastAsia"/>
                <w:szCs w:val="21"/>
              </w:rPr>
              <w:t>评价。</w:t>
            </w:r>
          </w:p>
        </w:tc>
      </w:tr>
    </w:tbl>
    <w:p w14:paraId="162277D4" w14:textId="77777777" w:rsidR="00383528" w:rsidRDefault="00301EF4">
      <w:pPr>
        <w:adjustRightInd w:val="0"/>
        <w:snapToGrid w:val="0"/>
        <w:spacing w:line="360" w:lineRule="auto"/>
        <w:ind w:firstLineChars="200" w:firstLine="482"/>
        <w:rPr>
          <w:sz w:val="24"/>
          <w:szCs w:val="22"/>
        </w:rPr>
      </w:pPr>
      <w:r>
        <w:rPr>
          <w:b/>
          <w:sz w:val="24"/>
          <w:szCs w:val="22"/>
        </w:rPr>
        <w:lastRenderedPageBreak/>
        <w:t>评价范围</w:t>
      </w:r>
      <w:r>
        <w:rPr>
          <w:sz w:val="24"/>
          <w:szCs w:val="22"/>
        </w:rPr>
        <w:t>：本项目排污口处</w:t>
      </w:r>
      <w:r>
        <w:rPr>
          <w:rFonts w:hint="eastAsia"/>
          <w:sz w:val="24"/>
          <w:szCs w:val="22"/>
        </w:rPr>
        <w:t>夫夷水</w:t>
      </w:r>
      <w:r>
        <w:rPr>
          <w:sz w:val="24"/>
          <w:szCs w:val="22"/>
        </w:rPr>
        <w:t>上游</w:t>
      </w:r>
      <w:r>
        <w:rPr>
          <w:sz w:val="24"/>
          <w:szCs w:val="22"/>
        </w:rPr>
        <w:t>0.5km</w:t>
      </w:r>
      <w:r>
        <w:rPr>
          <w:sz w:val="24"/>
          <w:szCs w:val="22"/>
        </w:rPr>
        <w:t>至下游</w:t>
      </w:r>
      <w:r>
        <w:rPr>
          <w:sz w:val="24"/>
          <w:szCs w:val="22"/>
        </w:rPr>
        <w:t>1.5km</w:t>
      </w:r>
      <w:r>
        <w:rPr>
          <w:sz w:val="24"/>
          <w:szCs w:val="22"/>
        </w:rPr>
        <w:t>的范围。</w:t>
      </w:r>
    </w:p>
    <w:p w14:paraId="435BAA6D" w14:textId="77777777" w:rsidR="00383528" w:rsidRDefault="00301EF4">
      <w:pPr>
        <w:adjustRightInd w:val="0"/>
        <w:snapToGrid w:val="0"/>
        <w:spacing w:line="360" w:lineRule="auto"/>
        <w:ind w:firstLineChars="200" w:firstLine="482"/>
        <w:rPr>
          <w:sz w:val="24"/>
          <w:szCs w:val="22"/>
        </w:rPr>
      </w:pPr>
      <w:r>
        <w:rPr>
          <w:b/>
          <w:sz w:val="24"/>
          <w:szCs w:val="22"/>
        </w:rPr>
        <w:t>评价时期</w:t>
      </w:r>
      <w:r>
        <w:rPr>
          <w:sz w:val="24"/>
          <w:szCs w:val="22"/>
        </w:rPr>
        <w:t>：本项目评价时间为枯水期。</w:t>
      </w:r>
    </w:p>
    <w:p w14:paraId="2EA5EA18" w14:textId="77777777" w:rsidR="00383528" w:rsidRDefault="00301EF4">
      <w:pPr>
        <w:adjustRightInd w:val="0"/>
        <w:snapToGrid w:val="0"/>
        <w:spacing w:line="360" w:lineRule="auto"/>
        <w:ind w:firstLineChars="200" w:firstLine="482"/>
        <w:rPr>
          <w:sz w:val="24"/>
          <w:szCs w:val="22"/>
        </w:rPr>
      </w:pPr>
      <w:r>
        <w:rPr>
          <w:b/>
          <w:sz w:val="24"/>
          <w:szCs w:val="22"/>
        </w:rPr>
        <w:t>评价标准</w:t>
      </w:r>
      <w:r>
        <w:rPr>
          <w:sz w:val="24"/>
          <w:szCs w:val="22"/>
        </w:rPr>
        <w:t>：</w:t>
      </w:r>
      <w:r>
        <w:rPr>
          <w:bCs/>
          <w:sz w:val="24"/>
          <w:szCs w:val="22"/>
        </w:rPr>
        <w:t>采用《地表水环境质量标准》（</w:t>
      </w:r>
      <w:r>
        <w:rPr>
          <w:bCs/>
          <w:sz w:val="24"/>
          <w:szCs w:val="22"/>
        </w:rPr>
        <w:t>GB3838-2002</w:t>
      </w:r>
      <w:r>
        <w:rPr>
          <w:bCs/>
          <w:sz w:val="24"/>
          <w:szCs w:val="22"/>
        </w:rPr>
        <w:t>）</w:t>
      </w:r>
      <w:r>
        <w:rPr>
          <w:bCs/>
          <w:sz w:val="24"/>
          <w:szCs w:val="22"/>
        </w:rPr>
        <w:t>Ⅲ</w:t>
      </w:r>
      <w:r>
        <w:rPr>
          <w:bCs/>
          <w:sz w:val="24"/>
          <w:szCs w:val="22"/>
        </w:rPr>
        <w:t>类标准，即：</w:t>
      </w:r>
      <w:r>
        <w:rPr>
          <w:bCs/>
          <w:sz w:val="24"/>
          <w:szCs w:val="22"/>
        </w:rPr>
        <w:t>COD 20mg/L</w:t>
      </w:r>
      <w:r>
        <w:rPr>
          <w:bCs/>
          <w:sz w:val="24"/>
          <w:szCs w:val="22"/>
        </w:rPr>
        <w:t>，</w:t>
      </w:r>
      <w:r>
        <w:rPr>
          <w:bCs/>
          <w:sz w:val="24"/>
          <w:szCs w:val="22"/>
        </w:rPr>
        <w:t xml:space="preserve"> NH</w:t>
      </w:r>
      <w:r>
        <w:rPr>
          <w:bCs/>
          <w:sz w:val="24"/>
          <w:szCs w:val="22"/>
          <w:vertAlign w:val="subscript"/>
        </w:rPr>
        <w:t>3</w:t>
      </w:r>
      <w:r>
        <w:rPr>
          <w:bCs/>
          <w:sz w:val="24"/>
          <w:szCs w:val="22"/>
        </w:rPr>
        <w:t>-N 1.0mg/L</w:t>
      </w:r>
      <w:r>
        <w:rPr>
          <w:sz w:val="24"/>
          <w:szCs w:val="22"/>
        </w:rPr>
        <w:t>。</w:t>
      </w:r>
    </w:p>
    <w:p w14:paraId="2E127409" w14:textId="77777777" w:rsidR="00383528" w:rsidRDefault="00301EF4">
      <w:pPr>
        <w:adjustRightInd w:val="0"/>
        <w:snapToGrid w:val="0"/>
        <w:spacing w:beforeLines="50" w:before="120" w:line="360" w:lineRule="auto"/>
        <w:jc w:val="left"/>
        <w:outlineLvl w:val="3"/>
        <w:rPr>
          <w:b/>
          <w:bCs/>
          <w:sz w:val="28"/>
          <w:szCs w:val="28"/>
        </w:rPr>
      </w:pPr>
      <w:r>
        <w:rPr>
          <w:b/>
          <w:bCs/>
          <w:sz w:val="28"/>
          <w:szCs w:val="28"/>
        </w:rPr>
        <w:t>2</w:t>
      </w:r>
      <w:r>
        <w:rPr>
          <w:rFonts w:hint="eastAsia"/>
          <w:b/>
          <w:bCs/>
          <w:sz w:val="28"/>
          <w:szCs w:val="28"/>
        </w:rPr>
        <w:t>环境现状调查与评价</w:t>
      </w:r>
    </w:p>
    <w:p w14:paraId="14FA4487" w14:textId="3AE6B26C" w:rsidR="00383528" w:rsidRDefault="00301EF4">
      <w:pPr>
        <w:adjustRightInd w:val="0"/>
        <w:snapToGrid w:val="0"/>
        <w:spacing w:line="360" w:lineRule="auto"/>
        <w:ind w:firstLineChars="200" w:firstLine="480"/>
        <w:rPr>
          <w:snapToGrid w:val="0"/>
          <w:kern w:val="0"/>
          <w:sz w:val="24"/>
          <w:szCs w:val="22"/>
        </w:rPr>
      </w:pPr>
      <w:r>
        <w:rPr>
          <w:bCs/>
          <w:sz w:val="24"/>
          <w:shd w:val="clear" w:color="auto" w:fill="FFFFFF"/>
        </w:rPr>
        <w:t>夫夷水又称夫彝水，资水南源。源出广西资源县金紫山，县境流长</w:t>
      </w:r>
      <w:r>
        <w:rPr>
          <w:bCs/>
          <w:sz w:val="24"/>
          <w:shd w:val="clear" w:color="auto" w:fill="FFFFFF"/>
        </w:rPr>
        <w:t>114.5km</w:t>
      </w:r>
      <w:r>
        <w:rPr>
          <w:bCs/>
          <w:sz w:val="24"/>
          <w:shd w:val="clear" w:color="auto" w:fill="FFFFFF"/>
        </w:rPr>
        <w:t>，入境海拔高程</w:t>
      </w:r>
      <w:r>
        <w:rPr>
          <w:bCs/>
          <w:sz w:val="24"/>
          <w:shd w:val="clear" w:color="auto" w:fill="FFFFFF"/>
        </w:rPr>
        <w:t>308.8m</w:t>
      </w:r>
      <w:r>
        <w:rPr>
          <w:bCs/>
          <w:sz w:val="24"/>
          <w:shd w:val="clear" w:color="auto" w:fill="FFFFFF"/>
        </w:rPr>
        <w:t>，出境海拔高程</w:t>
      </w:r>
      <w:r>
        <w:rPr>
          <w:bCs/>
          <w:sz w:val="24"/>
          <w:shd w:val="clear" w:color="auto" w:fill="FFFFFF"/>
        </w:rPr>
        <w:t>241m</w:t>
      </w:r>
      <w:r>
        <w:rPr>
          <w:bCs/>
          <w:sz w:val="24"/>
          <w:shd w:val="clear" w:color="auto" w:fill="FFFFFF"/>
        </w:rPr>
        <w:t>，平均坡降</w:t>
      </w:r>
      <w:r>
        <w:rPr>
          <w:bCs/>
          <w:sz w:val="24"/>
          <w:shd w:val="clear" w:color="auto" w:fill="FFFFFF"/>
        </w:rPr>
        <w:t>0.59‰</w:t>
      </w:r>
      <w:r>
        <w:rPr>
          <w:bCs/>
          <w:sz w:val="24"/>
          <w:shd w:val="clear" w:color="auto" w:fill="FFFFFF"/>
        </w:rPr>
        <w:t>，河道平均宽度</w:t>
      </w:r>
      <w:r>
        <w:rPr>
          <w:bCs/>
          <w:sz w:val="24"/>
          <w:shd w:val="clear" w:color="auto" w:fill="FFFFFF"/>
        </w:rPr>
        <w:t>180m</w:t>
      </w:r>
      <w:r>
        <w:rPr>
          <w:bCs/>
          <w:sz w:val="24"/>
          <w:shd w:val="clear" w:color="auto" w:fill="FFFFFF"/>
        </w:rPr>
        <w:t>，境内流域面积</w:t>
      </w:r>
      <w:r>
        <w:rPr>
          <w:bCs/>
          <w:sz w:val="24"/>
          <w:shd w:val="clear" w:color="auto" w:fill="FFFFFF"/>
        </w:rPr>
        <w:t>2226.4</w:t>
      </w:r>
      <w:r>
        <w:rPr>
          <w:bCs/>
          <w:sz w:val="24"/>
          <w:shd w:val="clear" w:color="auto" w:fill="FFFFFF"/>
        </w:rPr>
        <w:t>平方公里。</w:t>
      </w:r>
      <w:r>
        <w:rPr>
          <w:rFonts w:hint="eastAsia"/>
          <w:bCs/>
          <w:sz w:val="24"/>
          <w:shd w:val="clear" w:color="auto" w:fill="FFFFFF"/>
        </w:rPr>
        <w:t>夫夷水</w:t>
      </w:r>
      <w:r>
        <w:rPr>
          <w:bCs/>
          <w:sz w:val="24"/>
          <w:shd w:val="clear" w:color="auto" w:fill="FFFFFF"/>
        </w:rPr>
        <w:t>最大流量</w:t>
      </w:r>
      <w:r>
        <w:rPr>
          <w:bCs/>
          <w:sz w:val="24"/>
          <w:shd w:val="clear" w:color="auto" w:fill="FFFFFF"/>
        </w:rPr>
        <w:t>2360m</w:t>
      </w:r>
      <w:r>
        <w:rPr>
          <w:bCs/>
          <w:sz w:val="24"/>
          <w:shd w:val="clear" w:color="auto" w:fill="FFFFFF"/>
          <w:vertAlign w:val="superscript"/>
        </w:rPr>
        <w:t>3</w:t>
      </w:r>
      <w:r>
        <w:rPr>
          <w:bCs/>
          <w:sz w:val="24"/>
          <w:shd w:val="clear" w:color="auto" w:fill="FFFFFF"/>
        </w:rPr>
        <w:t>/s</w:t>
      </w:r>
      <w:r>
        <w:rPr>
          <w:bCs/>
          <w:sz w:val="24"/>
          <w:shd w:val="clear" w:color="auto" w:fill="FFFFFF"/>
        </w:rPr>
        <w:t>，最小流量</w:t>
      </w:r>
      <w:r>
        <w:rPr>
          <w:bCs/>
          <w:sz w:val="24"/>
          <w:shd w:val="clear" w:color="auto" w:fill="FFFFFF"/>
        </w:rPr>
        <w:t>10.5m</w:t>
      </w:r>
      <w:r>
        <w:rPr>
          <w:bCs/>
          <w:sz w:val="24"/>
          <w:shd w:val="clear" w:color="auto" w:fill="FFFFFF"/>
          <w:vertAlign w:val="superscript"/>
        </w:rPr>
        <w:t>3</w:t>
      </w:r>
      <w:r>
        <w:rPr>
          <w:bCs/>
          <w:sz w:val="24"/>
          <w:shd w:val="clear" w:color="auto" w:fill="FFFFFF"/>
        </w:rPr>
        <w:t>/s</w:t>
      </w:r>
      <w:r>
        <w:rPr>
          <w:bCs/>
          <w:sz w:val="24"/>
          <w:shd w:val="clear" w:color="auto" w:fill="FFFFFF"/>
        </w:rPr>
        <w:t>，多年平均流量</w:t>
      </w:r>
      <w:r>
        <w:rPr>
          <w:bCs/>
          <w:sz w:val="24"/>
          <w:shd w:val="clear" w:color="auto" w:fill="FFFFFF"/>
        </w:rPr>
        <w:t>83.7m</w:t>
      </w:r>
      <w:r>
        <w:rPr>
          <w:bCs/>
          <w:sz w:val="24"/>
          <w:shd w:val="clear" w:color="auto" w:fill="FFFFFF"/>
          <w:vertAlign w:val="superscript"/>
        </w:rPr>
        <w:t>3</w:t>
      </w:r>
      <w:r>
        <w:rPr>
          <w:bCs/>
          <w:sz w:val="24"/>
          <w:shd w:val="clear" w:color="auto" w:fill="FFFFFF"/>
        </w:rPr>
        <w:t>/s</w:t>
      </w:r>
      <w:r>
        <w:rPr>
          <w:bCs/>
          <w:sz w:val="24"/>
          <w:shd w:val="clear" w:color="auto" w:fill="FFFFFF"/>
        </w:rPr>
        <w:t>，</w:t>
      </w:r>
      <w:r w:rsidR="00305397">
        <w:rPr>
          <w:rFonts w:hint="eastAsia"/>
          <w:bCs/>
          <w:sz w:val="24"/>
          <w:shd w:val="clear" w:color="auto" w:fill="FFFFFF"/>
        </w:rPr>
        <w:t>枯水期流量</w:t>
      </w:r>
      <w:r w:rsidR="00305397">
        <w:rPr>
          <w:rFonts w:hint="eastAsia"/>
          <w:bCs/>
          <w:sz w:val="24"/>
          <w:shd w:val="clear" w:color="auto" w:fill="FFFFFF"/>
        </w:rPr>
        <w:t>1</w:t>
      </w:r>
      <w:r w:rsidR="00305397">
        <w:rPr>
          <w:bCs/>
          <w:sz w:val="24"/>
          <w:shd w:val="clear" w:color="auto" w:fill="FFFFFF"/>
        </w:rPr>
        <w:t>0.5</w:t>
      </w:r>
      <w:r w:rsidR="00305397">
        <w:rPr>
          <w:rFonts w:hint="eastAsia"/>
          <w:bCs/>
          <w:sz w:val="24"/>
          <w:shd w:val="clear" w:color="auto" w:fill="FFFFFF"/>
        </w:rPr>
        <w:t>m</w:t>
      </w:r>
      <w:r w:rsidR="00305397">
        <w:rPr>
          <w:bCs/>
          <w:sz w:val="24"/>
          <w:shd w:val="clear" w:color="auto" w:fill="FFFFFF"/>
          <w:vertAlign w:val="superscript"/>
        </w:rPr>
        <w:t>3</w:t>
      </w:r>
      <w:r w:rsidR="00305397">
        <w:rPr>
          <w:bCs/>
          <w:sz w:val="24"/>
          <w:shd w:val="clear" w:color="auto" w:fill="FFFFFF"/>
        </w:rPr>
        <w:t>/</w:t>
      </w:r>
      <w:r w:rsidR="00305397">
        <w:rPr>
          <w:rFonts w:hint="eastAsia"/>
          <w:bCs/>
          <w:sz w:val="24"/>
          <w:shd w:val="clear" w:color="auto" w:fill="FFFFFF"/>
        </w:rPr>
        <w:t>s</w:t>
      </w:r>
      <w:r w:rsidR="00305397">
        <w:rPr>
          <w:rFonts w:hint="eastAsia"/>
          <w:bCs/>
          <w:sz w:val="24"/>
          <w:shd w:val="clear" w:color="auto" w:fill="FFFFFF"/>
        </w:rPr>
        <w:t>，</w:t>
      </w:r>
      <w:r>
        <w:rPr>
          <w:bCs/>
          <w:sz w:val="24"/>
          <w:shd w:val="clear" w:color="auto" w:fill="FFFFFF"/>
        </w:rPr>
        <w:t>主要支流有新寨河、冻江、双江等</w:t>
      </w:r>
      <w:r>
        <w:rPr>
          <w:snapToGrid w:val="0"/>
          <w:kern w:val="0"/>
          <w:sz w:val="24"/>
          <w:szCs w:val="22"/>
        </w:rPr>
        <w:t>。</w:t>
      </w:r>
      <w:r w:rsidR="00541378">
        <w:rPr>
          <w:rFonts w:hint="eastAsia"/>
          <w:snapToGrid w:val="0"/>
          <w:kern w:val="0"/>
          <w:sz w:val="24"/>
          <w:szCs w:val="22"/>
        </w:rPr>
        <w:t>本次评价夫夷水预测河段水文参数参照《新宁县工业集中区污水处理厂项目（湘商产业园废水集中处理工程）环境影响报告书》中所用的水文参数，</w:t>
      </w:r>
      <w:r w:rsidR="00541378" w:rsidRPr="00541378">
        <w:rPr>
          <w:rFonts w:hint="eastAsia"/>
          <w:sz w:val="24"/>
          <w:szCs w:val="22"/>
        </w:rPr>
        <w:t>该项目与本项目都处于湘商产业园，位于本项目东侧</w:t>
      </w:r>
      <w:r w:rsidR="00541378" w:rsidRPr="00541378">
        <w:rPr>
          <w:rFonts w:hint="eastAsia"/>
          <w:sz w:val="24"/>
          <w:szCs w:val="22"/>
        </w:rPr>
        <w:t>7</w:t>
      </w:r>
      <w:r w:rsidR="00541378" w:rsidRPr="00541378">
        <w:rPr>
          <w:sz w:val="24"/>
          <w:szCs w:val="22"/>
        </w:rPr>
        <w:t>00</w:t>
      </w:r>
      <w:r w:rsidR="00541378" w:rsidRPr="00541378">
        <w:rPr>
          <w:rFonts w:hint="eastAsia"/>
          <w:sz w:val="24"/>
          <w:szCs w:val="22"/>
        </w:rPr>
        <w:t>m</w:t>
      </w:r>
      <w:r w:rsidR="00541378" w:rsidRPr="00541378">
        <w:rPr>
          <w:rFonts w:hint="eastAsia"/>
          <w:sz w:val="24"/>
          <w:szCs w:val="22"/>
        </w:rPr>
        <w:t>左右处</w:t>
      </w:r>
      <w:r w:rsidR="00250C17">
        <w:rPr>
          <w:rFonts w:hint="eastAsia"/>
          <w:sz w:val="24"/>
          <w:szCs w:val="22"/>
        </w:rPr>
        <w:t>，</w:t>
      </w:r>
      <w:r w:rsidR="00A76FC7">
        <w:rPr>
          <w:rFonts w:hint="eastAsia"/>
          <w:sz w:val="24"/>
          <w:szCs w:val="22"/>
        </w:rPr>
        <w:t>为湘商工业园远期污水处理厂规划建设项目。</w:t>
      </w:r>
    </w:p>
    <w:p w14:paraId="6023BEEA" w14:textId="77777777" w:rsidR="00383528" w:rsidRDefault="00301EF4">
      <w:pPr>
        <w:adjustRightInd w:val="0"/>
        <w:snapToGrid w:val="0"/>
        <w:spacing w:line="360" w:lineRule="auto"/>
        <w:ind w:firstLineChars="200" w:firstLine="422"/>
        <w:jc w:val="center"/>
        <w:rPr>
          <w:b/>
          <w:szCs w:val="21"/>
        </w:rPr>
      </w:pPr>
      <w:r>
        <w:rPr>
          <w:b/>
          <w:szCs w:val="21"/>
        </w:rPr>
        <w:t>表</w:t>
      </w:r>
      <w:r>
        <w:rPr>
          <w:b/>
          <w:szCs w:val="21"/>
        </w:rPr>
        <w:t xml:space="preserve">2  </w:t>
      </w:r>
      <w:r>
        <w:rPr>
          <w:rFonts w:hint="eastAsia"/>
          <w:b/>
          <w:szCs w:val="21"/>
        </w:rPr>
        <w:t>夫夷水</w:t>
      </w:r>
      <w:r>
        <w:rPr>
          <w:b/>
          <w:szCs w:val="21"/>
        </w:rPr>
        <w:t>预测河段水文参数表（枯水期）</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9"/>
        <w:gridCol w:w="1089"/>
        <w:gridCol w:w="964"/>
        <w:gridCol w:w="983"/>
        <w:gridCol w:w="966"/>
        <w:gridCol w:w="1216"/>
        <w:gridCol w:w="964"/>
        <w:gridCol w:w="930"/>
        <w:gridCol w:w="747"/>
      </w:tblGrid>
      <w:tr w:rsidR="00383528" w14:paraId="5AE25FF2" w14:textId="77777777">
        <w:trPr>
          <w:cantSplit/>
          <w:trHeight w:val="520"/>
          <w:jc w:val="center"/>
        </w:trPr>
        <w:tc>
          <w:tcPr>
            <w:tcW w:w="839" w:type="dxa"/>
            <w:vAlign w:val="center"/>
          </w:tcPr>
          <w:p w14:paraId="566008F9" w14:textId="77777777" w:rsidR="00383528" w:rsidRDefault="00301EF4">
            <w:pPr>
              <w:adjustRightInd w:val="0"/>
              <w:snapToGrid w:val="0"/>
              <w:jc w:val="center"/>
              <w:rPr>
                <w:szCs w:val="22"/>
              </w:rPr>
            </w:pPr>
            <w:r>
              <w:rPr>
                <w:szCs w:val="22"/>
              </w:rPr>
              <w:t>水期</w:t>
            </w:r>
          </w:p>
        </w:tc>
        <w:tc>
          <w:tcPr>
            <w:tcW w:w="1089" w:type="dxa"/>
            <w:vAlign w:val="center"/>
          </w:tcPr>
          <w:p w14:paraId="3D451CDD" w14:textId="77777777" w:rsidR="00383528" w:rsidRDefault="00301EF4">
            <w:pPr>
              <w:adjustRightInd w:val="0"/>
              <w:snapToGrid w:val="0"/>
              <w:jc w:val="center"/>
              <w:rPr>
                <w:szCs w:val="22"/>
              </w:rPr>
            </w:pPr>
            <w:r>
              <w:rPr>
                <w:szCs w:val="22"/>
              </w:rPr>
              <w:t>平均流量（</w:t>
            </w:r>
            <w:r>
              <w:rPr>
                <w:sz w:val="24"/>
                <w:szCs w:val="22"/>
              </w:rPr>
              <w:t>m</w:t>
            </w:r>
            <w:r>
              <w:rPr>
                <w:sz w:val="24"/>
                <w:szCs w:val="22"/>
                <w:vertAlign w:val="superscript"/>
              </w:rPr>
              <w:t>3</w:t>
            </w:r>
            <w:r>
              <w:rPr>
                <w:sz w:val="24"/>
                <w:szCs w:val="22"/>
              </w:rPr>
              <w:t>/s</w:t>
            </w:r>
            <w:r>
              <w:rPr>
                <w:szCs w:val="22"/>
              </w:rPr>
              <w:t>）</w:t>
            </w:r>
          </w:p>
        </w:tc>
        <w:tc>
          <w:tcPr>
            <w:tcW w:w="964" w:type="dxa"/>
            <w:tcBorders>
              <w:right w:val="single" w:sz="2" w:space="0" w:color="000000"/>
            </w:tcBorders>
            <w:vAlign w:val="center"/>
          </w:tcPr>
          <w:p w14:paraId="1F710D0C" w14:textId="77777777" w:rsidR="00383528" w:rsidRDefault="00301EF4">
            <w:pPr>
              <w:adjustRightInd w:val="0"/>
              <w:snapToGrid w:val="0"/>
              <w:jc w:val="center"/>
              <w:rPr>
                <w:szCs w:val="22"/>
              </w:rPr>
            </w:pPr>
            <w:r>
              <w:rPr>
                <w:szCs w:val="22"/>
              </w:rPr>
              <w:t>平均水深（</w:t>
            </w:r>
            <w:r>
              <w:rPr>
                <w:szCs w:val="22"/>
              </w:rPr>
              <w:t>m</w:t>
            </w:r>
            <w:r>
              <w:rPr>
                <w:szCs w:val="22"/>
              </w:rPr>
              <w:t>）</w:t>
            </w:r>
          </w:p>
        </w:tc>
        <w:tc>
          <w:tcPr>
            <w:tcW w:w="983" w:type="dxa"/>
            <w:tcBorders>
              <w:left w:val="single" w:sz="2" w:space="0" w:color="000000"/>
              <w:right w:val="single" w:sz="2" w:space="0" w:color="000000"/>
            </w:tcBorders>
            <w:vAlign w:val="center"/>
          </w:tcPr>
          <w:p w14:paraId="4F0E5921" w14:textId="77777777" w:rsidR="00383528" w:rsidRDefault="00301EF4">
            <w:pPr>
              <w:adjustRightInd w:val="0"/>
              <w:snapToGrid w:val="0"/>
              <w:jc w:val="center"/>
              <w:rPr>
                <w:szCs w:val="22"/>
              </w:rPr>
            </w:pPr>
            <w:r>
              <w:rPr>
                <w:szCs w:val="22"/>
              </w:rPr>
              <w:t>平均流速（</w:t>
            </w:r>
            <w:r>
              <w:rPr>
                <w:sz w:val="24"/>
                <w:szCs w:val="22"/>
              </w:rPr>
              <w:t>m/s</w:t>
            </w:r>
            <w:r>
              <w:rPr>
                <w:szCs w:val="22"/>
              </w:rPr>
              <w:t>）</w:t>
            </w:r>
          </w:p>
        </w:tc>
        <w:tc>
          <w:tcPr>
            <w:tcW w:w="966" w:type="dxa"/>
            <w:tcBorders>
              <w:left w:val="single" w:sz="2" w:space="0" w:color="000000"/>
            </w:tcBorders>
            <w:vAlign w:val="center"/>
          </w:tcPr>
          <w:p w14:paraId="747E23AC" w14:textId="77777777" w:rsidR="00383528" w:rsidRDefault="00301EF4">
            <w:pPr>
              <w:adjustRightInd w:val="0"/>
              <w:snapToGrid w:val="0"/>
              <w:jc w:val="center"/>
              <w:rPr>
                <w:szCs w:val="22"/>
              </w:rPr>
            </w:pPr>
            <w:r>
              <w:rPr>
                <w:szCs w:val="22"/>
              </w:rPr>
              <w:t>平均河宽（</w:t>
            </w:r>
            <w:r>
              <w:rPr>
                <w:szCs w:val="22"/>
              </w:rPr>
              <w:t>m</w:t>
            </w:r>
            <w:r>
              <w:rPr>
                <w:szCs w:val="22"/>
              </w:rPr>
              <w:t>）</w:t>
            </w:r>
          </w:p>
        </w:tc>
        <w:tc>
          <w:tcPr>
            <w:tcW w:w="1216" w:type="dxa"/>
            <w:vAlign w:val="center"/>
          </w:tcPr>
          <w:p w14:paraId="262B71C6" w14:textId="38DB4D12" w:rsidR="00383528" w:rsidRDefault="00301EF4">
            <w:pPr>
              <w:adjustRightInd w:val="0"/>
              <w:snapToGrid w:val="0"/>
              <w:jc w:val="center"/>
              <w:rPr>
                <w:szCs w:val="22"/>
              </w:rPr>
            </w:pPr>
            <w:r>
              <w:rPr>
                <w:szCs w:val="22"/>
              </w:rPr>
              <w:t>横向混合系数</w:t>
            </w:r>
            <w:r w:rsidR="00250C17">
              <w:rPr>
                <w:rFonts w:hint="eastAsia"/>
                <w:szCs w:val="22"/>
              </w:rPr>
              <w:t>Ey</w:t>
            </w:r>
            <w:r>
              <w:rPr>
                <w:szCs w:val="22"/>
              </w:rPr>
              <w:t>（</w:t>
            </w:r>
            <w:r>
              <w:rPr>
                <w:szCs w:val="22"/>
              </w:rPr>
              <w:t>m</w:t>
            </w:r>
            <w:r>
              <w:rPr>
                <w:szCs w:val="22"/>
                <w:vertAlign w:val="superscript"/>
              </w:rPr>
              <w:t>2</w:t>
            </w:r>
            <w:r>
              <w:rPr>
                <w:szCs w:val="22"/>
              </w:rPr>
              <w:t>/s</w:t>
            </w:r>
            <w:r>
              <w:rPr>
                <w:szCs w:val="22"/>
              </w:rPr>
              <w:t>）</w:t>
            </w:r>
          </w:p>
        </w:tc>
        <w:tc>
          <w:tcPr>
            <w:tcW w:w="964" w:type="dxa"/>
            <w:tcBorders>
              <w:right w:val="single" w:sz="4" w:space="0" w:color="auto"/>
            </w:tcBorders>
            <w:vAlign w:val="center"/>
          </w:tcPr>
          <w:p w14:paraId="6BB88F2B" w14:textId="77777777" w:rsidR="00383528" w:rsidRDefault="00301EF4">
            <w:pPr>
              <w:adjustRightInd w:val="0"/>
              <w:snapToGrid w:val="0"/>
              <w:jc w:val="center"/>
              <w:rPr>
                <w:szCs w:val="22"/>
              </w:rPr>
            </w:pPr>
            <w:r>
              <w:rPr>
                <w:szCs w:val="22"/>
              </w:rPr>
              <w:t>水力坡降（</w:t>
            </w:r>
            <w:r>
              <w:rPr>
                <w:szCs w:val="22"/>
              </w:rPr>
              <w:t>‰</w:t>
            </w:r>
            <w:r>
              <w:rPr>
                <w:szCs w:val="22"/>
              </w:rPr>
              <w:t>）</w:t>
            </w:r>
          </w:p>
        </w:tc>
        <w:tc>
          <w:tcPr>
            <w:tcW w:w="1677" w:type="dxa"/>
            <w:gridSpan w:val="2"/>
            <w:tcBorders>
              <w:left w:val="single" w:sz="4" w:space="0" w:color="auto"/>
            </w:tcBorders>
            <w:vAlign w:val="center"/>
          </w:tcPr>
          <w:p w14:paraId="22596773" w14:textId="77777777" w:rsidR="00383528" w:rsidRDefault="00301EF4">
            <w:pPr>
              <w:adjustRightInd w:val="0"/>
              <w:snapToGrid w:val="0"/>
              <w:jc w:val="center"/>
              <w:rPr>
                <w:szCs w:val="22"/>
              </w:rPr>
            </w:pPr>
            <w:r>
              <w:rPr>
                <w:szCs w:val="22"/>
              </w:rPr>
              <w:t>K</w:t>
            </w:r>
            <w:r>
              <w:rPr>
                <w:szCs w:val="22"/>
                <w:vertAlign w:val="subscript"/>
              </w:rPr>
              <w:t>1</w:t>
            </w:r>
            <w:r>
              <w:rPr>
                <w:szCs w:val="22"/>
              </w:rPr>
              <w:t>（</w:t>
            </w:r>
            <w:r>
              <w:rPr>
                <w:szCs w:val="22"/>
              </w:rPr>
              <w:t>1/d</w:t>
            </w:r>
            <w:r>
              <w:rPr>
                <w:szCs w:val="22"/>
              </w:rPr>
              <w:t>）</w:t>
            </w:r>
          </w:p>
        </w:tc>
      </w:tr>
      <w:tr w:rsidR="00383528" w14:paraId="2FFF4ED6" w14:textId="77777777">
        <w:trPr>
          <w:cantSplit/>
          <w:trHeight w:val="330"/>
          <w:jc w:val="center"/>
        </w:trPr>
        <w:tc>
          <w:tcPr>
            <w:tcW w:w="839" w:type="dxa"/>
            <w:vMerge w:val="restart"/>
            <w:vAlign w:val="center"/>
          </w:tcPr>
          <w:p w14:paraId="3987B775" w14:textId="77777777" w:rsidR="00383528" w:rsidRDefault="00301EF4">
            <w:pPr>
              <w:adjustRightInd w:val="0"/>
              <w:snapToGrid w:val="0"/>
              <w:jc w:val="center"/>
              <w:rPr>
                <w:szCs w:val="22"/>
              </w:rPr>
            </w:pPr>
            <w:r>
              <w:rPr>
                <w:szCs w:val="22"/>
              </w:rPr>
              <w:t>枯水期</w:t>
            </w:r>
          </w:p>
        </w:tc>
        <w:tc>
          <w:tcPr>
            <w:tcW w:w="1089" w:type="dxa"/>
            <w:vMerge w:val="restart"/>
            <w:vAlign w:val="center"/>
          </w:tcPr>
          <w:p w14:paraId="2695D69A" w14:textId="6A060513" w:rsidR="00383528" w:rsidRDefault="00250C17">
            <w:pPr>
              <w:adjustRightInd w:val="0"/>
              <w:snapToGrid w:val="0"/>
              <w:jc w:val="center"/>
              <w:rPr>
                <w:szCs w:val="22"/>
              </w:rPr>
            </w:pPr>
            <w:r>
              <w:rPr>
                <w:szCs w:val="22"/>
              </w:rPr>
              <w:t>10.5</w:t>
            </w:r>
          </w:p>
        </w:tc>
        <w:tc>
          <w:tcPr>
            <w:tcW w:w="964" w:type="dxa"/>
            <w:vMerge w:val="restart"/>
            <w:tcBorders>
              <w:right w:val="single" w:sz="2" w:space="0" w:color="000000"/>
            </w:tcBorders>
            <w:vAlign w:val="center"/>
          </w:tcPr>
          <w:p w14:paraId="5D569647" w14:textId="02AAE369" w:rsidR="00383528" w:rsidRDefault="00A76FC7">
            <w:pPr>
              <w:adjustRightInd w:val="0"/>
              <w:snapToGrid w:val="0"/>
              <w:jc w:val="center"/>
              <w:rPr>
                <w:szCs w:val="22"/>
              </w:rPr>
            </w:pPr>
            <w:r>
              <w:rPr>
                <w:szCs w:val="22"/>
              </w:rPr>
              <w:t>1.8</w:t>
            </w:r>
          </w:p>
        </w:tc>
        <w:tc>
          <w:tcPr>
            <w:tcW w:w="983" w:type="dxa"/>
            <w:vMerge w:val="restart"/>
            <w:tcBorders>
              <w:left w:val="single" w:sz="2" w:space="0" w:color="000000"/>
              <w:right w:val="single" w:sz="2" w:space="0" w:color="000000"/>
            </w:tcBorders>
            <w:vAlign w:val="center"/>
          </w:tcPr>
          <w:p w14:paraId="5DD014CE" w14:textId="741D993E" w:rsidR="00383528" w:rsidRDefault="00301EF4" w:rsidP="00250C17">
            <w:pPr>
              <w:adjustRightInd w:val="0"/>
              <w:snapToGrid w:val="0"/>
              <w:jc w:val="center"/>
              <w:rPr>
                <w:szCs w:val="22"/>
              </w:rPr>
            </w:pPr>
            <w:r>
              <w:rPr>
                <w:szCs w:val="22"/>
              </w:rPr>
              <w:t>0.</w:t>
            </w:r>
            <w:r w:rsidR="00250C17">
              <w:rPr>
                <w:szCs w:val="22"/>
              </w:rPr>
              <w:t>1</w:t>
            </w:r>
          </w:p>
        </w:tc>
        <w:tc>
          <w:tcPr>
            <w:tcW w:w="966" w:type="dxa"/>
            <w:vMerge w:val="restart"/>
            <w:tcBorders>
              <w:left w:val="single" w:sz="2" w:space="0" w:color="000000"/>
            </w:tcBorders>
            <w:vAlign w:val="center"/>
          </w:tcPr>
          <w:p w14:paraId="12BB1C13" w14:textId="5EF7741E" w:rsidR="00383528" w:rsidRDefault="00250C17">
            <w:pPr>
              <w:adjustRightInd w:val="0"/>
              <w:snapToGrid w:val="0"/>
              <w:jc w:val="center"/>
              <w:rPr>
                <w:szCs w:val="22"/>
              </w:rPr>
            </w:pPr>
            <w:r>
              <w:rPr>
                <w:szCs w:val="22"/>
              </w:rPr>
              <w:t>80</w:t>
            </w:r>
          </w:p>
        </w:tc>
        <w:tc>
          <w:tcPr>
            <w:tcW w:w="1216" w:type="dxa"/>
            <w:vMerge w:val="restart"/>
            <w:vAlign w:val="center"/>
          </w:tcPr>
          <w:p w14:paraId="2F30B455" w14:textId="731648C2" w:rsidR="00383528" w:rsidRDefault="00250C17">
            <w:pPr>
              <w:adjustRightInd w:val="0"/>
              <w:snapToGrid w:val="0"/>
              <w:jc w:val="center"/>
              <w:rPr>
                <w:szCs w:val="22"/>
              </w:rPr>
            </w:pPr>
            <w:r>
              <w:rPr>
                <w:szCs w:val="22"/>
              </w:rPr>
              <w:t>0.85</w:t>
            </w:r>
          </w:p>
        </w:tc>
        <w:tc>
          <w:tcPr>
            <w:tcW w:w="964" w:type="dxa"/>
            <w:vMerge w:val="restart"/>
            <w:tcBorders>
              <w:right w:val="single" w:sz="4" w:space="0" w:color="auto"/>
            </w:tcBorders>
            <w:vAlign w:val="center"/>
          </w:tcPr>
          <w:p w14:paraId="7A82F9E4" w14:textId="4C60C290" w:rsidR="00383528" w:rsidRDefault="00305397">
            <w:pPr>
              <w:adjustRightInd w:val="0"/>
              <w:snapToGrid w:val="0"/>
              <w:jc w:val="center"/>
              <w:rPr>
                <w:szCs w:val="22"/>
              </w:rPr>
            </w:pPr>
            <w:r>
              <w:rPr>
                <w:szCs w:val="22"/>
              </w:rPr>
              <w:t>0.59</w:t>
            </w:r>
          </w:p>
        </w:tc>
        <w:tc>
          <w:tcPr>
            <w:tcW w:w="930" w:type="dxa"/>
            <w:tcBorders>
              <w:left w:val="single" w:sz="4" w:space="0" w:color="auto"/>
              <w:right w:val="single" w:sz="4" w:space="0" w:color="auto"/>
            </w:tcBorders>
            <w:vAlign w:val="center"/>
          </w:tcPr>
          <w:p w14:paraId="0DB997F1" w14:textId="77777777" w:rsidR="00383528" w:rsidRDefault="00301EF4">
            <w:pPr>
              <w:adjustRightInd w:val="0"/>
              <w:snapToGrid w:val="0"/>
              <w:jc w:val="center"/>
              <w:rPr>
                <w:szCs w:val="22"/>
              </w:rPr>
            </w:pPr>
            <w:r>
              <w:rPr>
                <w:szCs w:val="22"/>
              </w:rPr>
              <w:t>COD</w:t>
            </w:r>
            <w:r>
              <w:rPr>
                <w:szCs w:val="22"/>
                <w:vertAlign w:val="subscript"/>
              </w:rPr>
              <w:t>Cr</w:t>
            </w:r>
          </w:p>
        </w:tc>
        <w:tc>
          <w:tcPr>
            <w:tcW w:w="747" w:type="dxa"/>
            <w:tcBorders>
              <w:left w:val="single" w:sz="4" w:space="0" w:color="auto"/>
            </w:tcBorders>
            <w:vAlign w:val="center"/>
          </w:tcPr>
          <w:p w14:paraId="2406B29F" w14:textId="6BA0FA4A" w:rsidR="00383528" w:rsidRDefault="00301EF4" w:rsidP="00A76FC7">
            <w:pPr>
              <w:adjustRightInd w:val="0"/>
              <w:snapToGrid w:val="0"/>
              <w:jc w:val="center"/>
              <w:rPr>
                <w:szCs w:val="22"/>
              </w:rPr>
            </w:pPr>
            <w:r>
              <w:rPr>
                <w:szCs w:val="22"/>
              </w:rPr>
              <w:t>0.</w:t>
            </w:r>
            <w:r w:rsidR="00A76FC7">
              <w:rPr>
                <w:szCs w:val="22"/>
              </w:rPr>
              <w:t>15</w:t>
            </w:r>
          </w:p>
        </w:tc>
      </w:tr>
      <w:tr w:rsidR="00383528" w14:paraId="4328AF52" w14:textId="77777777">
        <w:trPr>
          <w:cantSplit/>
          <w:trHeight w:val="320"/>
          <w:jc w:val="center"/>
        </w:trPr>
        <w:tc>
          <w:tcPr>
            <w:tcW w:w="839" w:type="dxa"/>
            <w:vMerge/>
            <w:vAlign w:val="center"/>
          </w:tcPr>
          <w:p w14:paraId="70802FBF" w14:textId="77777777" w:rsidR="00383528" w:rsidRDefault="00383528">
            <w:pPr>
              <w:adjustRightInd w:val="0"/>
              <w:snapToGrid w:val="0"/>
              <w:jc w:val="center"/>
              <w:rPr>
                <w:szCs w:val="22"/>
              </w:rPr>
            </w:pPr>
          </w:p>
        </w:tc>
        <w:tc>
          <w:tcPr>
            <w:tcW w:w="1089" w:type="dxa"/>
            <w:vMerge/>
            <w:vAlign w:val="center"/>
          </w:tcPr>
          <w:p w14:paraId="00B4A196" w14:textId="77777777" w:rsidR="00383528" w:rsidRDefault="00383528">
            <w:pPr>
              <w:adjustRightInd w:val="0"/>
              <w:snapToGrid w:val="0"/>
              <w:jc w:val="center"/>
              <w:rPr>
                <w:szCs w:val="22"/>
              </w:rPr>
            </w:pPr>
          </w:p>
        </w:tc>
        <w:tc>
          <w:tcPr>
            <w:tcW w:w="964" w:type="dxa"/>
            <w:vMerge/>
            <w:tcBorders>
              <w:right w:val="single" w:sz="2" w:space="0" w:color="000000"/>
            </w:tcBorders>
            <w:vAlign w:val="center"/>
          </w:tcPr>
          <w:p w14:paraId="2CA799E3" w14:textId="77777777" w:rsidR="00383528" w:rsidRDefault="00383528">
            <w:pPr>
              <w:adjustRightInd w:val="0"/>
              <w:snapToGrid w:val="0"/>
              <w:jc w:val="center"/>
              <w:rPr>
                <w:szCs w:val="22"/>
              </w:rPr>
            </w:pPr>
          </w:p>
        </w:tc>
        <w:tc>
          <w:tcPr>
            <w:tcW w:w="983" w:type="dxa"/>
            <w:vMerge/>
            <w:tcBorders>
              <w:left w:val="single" w:sz="2" w:space="0" w:color="000000"/>
              <w:right w:val="single" w:sz="2" w:space="0" w:color="000000"/>
            </w:tcBorders>
            <w:vAlign w:val="center"/>
          </w:tcPr>
          <w:p w14:paraId="34C75B41" w14:textId="77777777" w:rsidR="00383528" w:rsidRDefault="00383528">
            <w:pPr>
              <w:adjustRightInd w:val="0"/>
              <w:snapToGrid w:val="0"/>
              <w:jc w:val="center"/>
              <w:rPr>
                <w:szCs w:val="22"/>
              </w:rPr>
            </w:pPr>
          </w:p>
        </w:tc>
        <w:tc>
          <w:tcPr>
            <w:tcW w:w="966" w:type="dxa"/>
            <w:vMerge/>
            <w:tcBorders>
              <w:left w:val="single" w:sz="2" w:space="0" w:color="000000"/>
            </w:tcBorders>
            <w:vAlign w:val="center"/>
          </w:tcPr>
          <w:p w14:paraId="5F049E05" w14:textId="77777777" w:rsidR="00383528" w:rsidRDefault="00383528">
            <w:pPr>
              <w:adjustRightInd w:val="0"/>
              <w:snapToGrid w:val="0"/>
              <w:jc w:val="center"/>
              <w:rPr>
                <w:szCs w:val="22"/>
              </w:rPr>
            </w:pPr>
          </w:p>
        </w:tc>
        <w:tc>
          <w:tcPr>
            <w:tcW w:w="1216" w:type="dxa"/>
            <w:vMerge/>
            <w:vAlign w:val="center"/>
          </w:tcPr>
          <w:p w14:paraId="4F2F205C" w14:textId="77777777" w:rsidR="00383528" w:rsidRDefault="00383528">
            <w:pPr>
              <w:adjustRightInd w:val="0"/>
              <w:snapToGrid w:val="0"/>
              <w:jc w:val="center"/>
              <w:rPr>
                <w:szCs w:val="22"/>
              </w:rPr>
            </w:pPr>
          </w:p>
        </w:tc>
        <w:tc>
          <w:tcPr>
            <w:tcW w:w="964" w:type="dxa"/>
            <w:vMerge/>
            <w:tcBorders>
              <w:right w:val="single" w:sz="4" w:space="0" w:color="auto"/>
            </w:tcBorders>
            <w:vAlign w:val="center"/>
          </w:tcPr>
          <w:p w14:paraId="5DF95937" w14:textId="77777777" w:rsidR="00383528" w:rsidRDefault="00383528">
            <w:pPr>
              <w:adjustRightInd w:val="0"/>
              <w:snapToGrid w:val="0"/>
              <w:jc w:val="center"/>
              <w:rPr>
                <w:szCs w:val="22"/>
              </w:rPr>
            </w:pPr>
          </w:p>
        </w:tc>
        <w:tc>
          <w:tcPr>
            <w:tcW w:w="930" w:type="dxa"/>
            <w:tcBorders>
              <w:left w:val="single" w:sz="4" w:space="0" w:color="auto"/>
              <w:right w:val="single" w:sz="4" w:space="0" w:color="auto"/>
            </w:tcBorders>
            <w:vAlign w:val="center"/>
          </w:tcPr>
          <w:p w14:paraId="41E06D1F" w14:textId="77777777" w:rsidR="00383528" w:rsidRDefault="00301EF4">
            <w:pPr>
              <w:adjustRightInd w:val="0"/>
              <w:snapToGrid w:val="0"/>
              <w:jc w:val="center"/>
              <w:rPr>
                <w:szCs w:val="22"/>
              </w:rPr>
            </w:pPr>
            <w:r>
              <w:rPr>
                <w:szCs w:val="22"/>
              </w:rPr>
              <w:t>NH</w:t>
            </w:r>
            <w:r>
              <w:rPr>
                <w:szCs w:val="22"/>
                <w:vertAlign w:val="subscript"/>
              </w:rPr>
              <w:t>3</w:t>
            </w:r>
            <w:r>
              <w:rPr>
                <w:szCs w:val="22"/>
              </w:rPr>
              <w:t>-N</w:t>
            </w:r>
          </w:p>
        </w:tc>
        <w:tc>
          <w:tcPr>
            <w:tcW w:w="747" w:type="dxa"/>
            <w:tcBorders>
              <w:left w:val="single" w:sz="4" w:space="0" w:color="auto"/>
            </w:tcBorders>
            <w:vAlign w:val="center"/>
          </w:tcPr>
          <w:p w14:paraId="59C70571" w14:textId="6AD3BE41" w:rsidR="00383528" w:rsidRDefault="00301EF4">
            <w:pPr>
              <w:adjustRightInd w:val="0"/>
              <w:snapToGrid w:val="0"/>
              <w:jc w:val="center"/>
              <w:rPr>
                <w:szCs w:val="22"/>
              </w:rPr>
            </w:pPr>
            <w:r>
              <w:rPr>
                <w:szCs w:val="22"/>
              </w:rPr>
              <w:t>0.</w:t>
            </w:r>
            <w:r w:rsidR="00A76FC7">
              <w:rPr>
                <w:szCs w:val="22"/>
              </w:rPr>
              <w:t>22</w:t>
            </w:r>
          </w:p>
        </w:tc>
      </w:tr>
    </w:tbl>
    <w:p w14:paraId="0ADAAC84" w14:textId="77777777" w:rsidR="00383528" w:rsidRDefault="00383528">
      <w:pPr>
        <w:adjustRightInd w:val="0"/>
        <w:snapToGrid w:val="0"/>
        <w:spacing w:line="360" w:lineRule="auto"/>
        <w:ind w:firstLineChars="200" w:firstLine="480"/>
        <w:rPr>
          <w:sz w:val="24"/>
          <w:szCs w:val="22"/>
        </w:rPr>
      </w:pPr>
    </w:p>
    <w:p w14:paraId="021901A0" w14:textId="77777777" w:rsidR="00383528" w:rsidRDefault="00301EF4">
      <w:pPr>
        <w:adjustRightInd w:val="0"/>
        <w:snapToGrid w:val="0"/>
        <w:spacing w:line="360" w:lineRule="auto"/>
        <w:ind w:firstLineChars="200" w:firstLine="480"/>
        <w:rPr>
          <w:kern w:val="0"/>
          <w:sz w:val="24"/>
        </w:rPr>
      </w:pPr>
      <w:r>
        <w:rPr>
          <w:rFonts w:hint="eastAsia"/>
          <w:sz w:val="24"/>
          <w:szCs w:val="22"/>
        </w:rPr>
        <w:t>项目生产废水及生活污水经原新宁县兴雄鞋业污水处理站处理达到</w:t>
      </w:r>
      <w:r>
        <w:rPr>
          <w:rFonts w:ascii="宋体" w:hAnsi="宋体"/>
          <w:sz w:val="24"/>
        </w:rPr>
        <w:t>《污水综合排放标准》（</w:t>
      </w:r>
      <w:r>
        <w:rPr>
          <w:sz w:val="24"/>
        </w:rPr>
        <w:t>GB8978-1996</w:t>
      </w:r>
      <w:r>
        <w:rPr>
          <w:rFonts w:ascii="宋体" w:hAnsi="宋体"/>
          <w:sz w:val="24"/>
        </w:rPr>
        <w:t>）表</w:t>
      </w:r>
      <w:r>
        <w:rPr>
          <w:sz w:val="24"/>
        </w:rPr>
        <w:t>4</w:t>
      </w:r>
      <w:r>
        <w:rPr>
          <w:rFonts w:ascii="宋体" w:hAnsi="宋体"/>
          <w:sz w:val="24"/>
        </w:rPr>
        <w:t>一级标准后排入</w:t>
      </w:r>
      <w:r>
        <w:rPr>
          <w:rFonts w:ascii="宋体" w:hAnsi="宋体" w:hint="eastAsia"/>
          <w:sz w:val="24"/>
        </w:rPr>
        <w:t>夫夷水；</w:t>
      </w:r>
      <w:r>
        <w:rPr>
          <w:rFonts w:ascii="宋体" w:hAnsi="宋体"/>
          <w:sz w:val="24"/>
        </w:rPr>
        <w:t>远期待新宁县工业集中区污水处理厂建设完成后进入新宁县工业集中区污水处理厂处理达标后排入</w:t>
      </w:r>
      <w:r>
        <w:rPr>
          <w:rFonts w:ascii="宋体" w:hAnsi="宋体" w:hint="eastAsia"/>
          <w:sz w:val="24"/>
        </w:rPr>
        <w:t>夫夷水</w:t>
      </w:r>
      <w:r>
        <w:rPr>
          <w:rFonts w:ascii="宋体" w:hAnsi="宋体"/>
          <w:kern w:val="0"/>
          <w:sz w:val="24"/>
        </w:rPr>
        <w:t>。</w:t>
      </w:r>
    </w:p>
    <w:p w14:paraId="145FF70C" w14:textId="77777777" w:rsidR="00383528" w:rsidRDefault="00301EF4">
      <w:pPr>
        <w:adjustRightInd w:val="0"/>
        <w:snapToGrid w:val="0"/>
        <w:spacing w:line="360" w:lineRule="auto"/>
        <w:ind w:firstLineChars="200" w:firstLine="480"/>
        <w:rPr>
          <w:rFonts w:ascii="宋体" w:hAnsi="宋体"/>
          <w:sz w:val="24"/>
        </w:rPr>
      </w:pPr>
      <w:r>
        <w:rPr>
          <w:rFonts w:hint="eastAsia"/>
          <w:sz w:val="24"/>
          <w:szCs w:val="22"/>
        </w:rPr>
        <w:t>本次环评地表水环境质量现状调查与评价引用《五金产品研发与自动化智能制造项目环境影响报告表》（报批稿</w:t>
      </w:r>
      <w:r>
        <w:rPr>
          <w:rFonts w:hint="eastAsia"/>
          <w:sz w:val="24"/>
          <w:szCs w:val="22"/>
        </w:rPr>
        <w:t>2020</w:t>
      </w:r>
      <w:r>
        <w:rPr>
          <w:rFonts w:hint="eastAsia"/>
          <w:sz w:val="24"/>
          <w:szCs w:val="22"/>
        </w:rPr>
        <w:t>年</w:t>
      </w:r>
      <w:r>
        <w:rPr>
          <w:rFonts w:hint="eastAsia"/>
          <w:sz w:val="24"/>
          <w:szCs w:val="22"/>
        </w:rPr>
        <w:t>12</w:t>
      </w:r>
      <w:r>
        <w:rPr>
          <w:rFonts w:hint="eastAsia"/>
          <w:sz w:val="24"/>
          <w:szCs w:val="22"/>
        </w:rPr>
        <w:t>月），该项目同样位于</w:t>
      </w:r>
      <w:r>
        <w:rPr>
          <w:rFonts w:ascii="宋体" w:hAnsi="宋体"/>
          <w:sz w:val="24"/>
        </w:rPr>
        <w:t>湖南省邵阳市新宁县金石镇湘商产业园内，</w:t>
      </w:r>
      <w:r>
        <w:rPr>
          <w:rFonts w:ascii="宋体" w:hAnsi="宋体" w:hint="eastAsia"/>
          <w:sz w:val="24"/>
        </w:rPr>
        <w:t>位于本项目西南侧</w:t>
      </w:r>
      <w:r>
        <w:rPr>
          <w:sz w:val="24"/>
        </w:rPr>
        <w:t>20m</w:t>
      </w:r>
      <w:r>
        <w:rPr>
          <w:rFonts w:ascii="宋体" w:hAnsi="宋体" w:hint="eastAsia"/>
          <w:sz w:val="24"/>
        </w:rPr>
        <w:t>，且排放口为同一排放口，因此本次环评引用该报告表地表水监测数据可行。</w:t>
      </w:r>
    </w:p>
    <w:p w14:paraId="40954960" w14:textId="77777777" w:rsidR="00383528" w:rsidRDefault="00301EF4">
      <w:pPr>
        <w:autoSpaceDE w:val="0"/>
        <w:adjustRightInd w:val="0"/>
        <w:snapToGrid w:val="0"/>
        <w:spacing w:line="360" w:lineRule="auto"/>
        <w:ind w:firstLineChars="200" w:firstLine="480"/>
        <w:textAlignment w:val="baseline"/>
        <w:rPr>
          <w:sz w:val="24"/>
        </w:rPr>
      </w:pPr>
      <w:r>
        <w:rPr>
          <w:rFonts w:hint="eastAsia"/>
          <w:sz w:val="24"/>
          <w:szCs w:val="22"/>
        </w:rPr>
        <w:t>《五金产品研发与自动化智能制造项目环境影响报告表》</w:t>
      </w:r>
      <w:r>
        <w:rPr>
          <w:rFonts w:ascii="宋体" w:hAnsi="宋体"/>
          <w:sz w:val="24"/>
        </w:rPr>
        <w:t>委托湖南科准检测技术有限公司于</w:t>
      </w:r>
      <w:r>
        <w:rPr>
          <w:sz w:val="24"/>
        </w:rPr>
        <w:t>2020</w:t>
      </w:r>
      <w:r>
        <w:rPr>
          <w:rFonts w:ascii="宋体" w:hAnsi="宋体"/>
          <w:sz w:val="24"/>
        </w:rPr>
        <w:t>年</w:t>
      </w:r>
      <w:r>
        <w:rPr>
          <w:sz w:val="24"/>
        </w:rPr>
        <w:t>11</w:t>
      </w:r>
      <w:r>
        <w:rPr>
          <w:rFonts w:ascii="宋体" w:hAnsi="宋体"/>
          <w:sz w:val="24"/>
        </w:rPr>
        <w:t>月</w:t>
      </w:r>
      <w:r>
        <w:rPr>
          <w:sz w:val="24"/>
        </w:rPr>
        <w:t>11</w:t>
      </w:r>
      <w:r>
        <w:rPr>
          <w:rFonts w:ascii="宋体" w:hAnsi="宋体"/>
          <w:sz w:val="24"/>
        </w:rPr>
        <w:t>日</w:t>
      </w:r>
      <w:r>
        <w:rPr>
          <w:sz w:val="24"/>
        </w:rPr>
        <w:t>-2020</w:t>
      </w:r>
      <w:r>
        <w:rPr>
          <w:rFonts w:ascii="宋体" w:hAnsi="宋体"/>
          <w:sz w:val="24"/>
        </w:rPr>
        <w:t>年</w:t>
      </w:r>
      <w:r>
        <w:rPr>
          <w:sz w:val="24"/>
        </w:rPr>
        <w:t>11</w:t>
      </w:r>
      <w:r>
        <w:rPr>
          <w:rFonts w:ascii="宋体" w:hAnsi="宋体"/>
          <w:sz w:val="24"/>
        </w:rPr>
        <w:t>月</w:t>
      </w:r>
      <w:r>
        <w:rPr>
          <w:sz w:val="24"/>
        </w:rPr>
        <w:t>13</w:t>
      </w:r>
      <w:r>
        <w:rPr>
          <w:rFonts w:ascii="宋体" w:hAnsi="宋体"/>
          <w:sz w:val="24"/>
        </w:rPr>
        <w:t>日对项目附近东面</w:t>
      </w:r>
      <w:r>
        <w:rPr>
          <w:sz w:val="24"/>
        </w:rPr>
        <w:t>560m</w:t>
      </w:r>
      <w:r>
        <w:rPr>
          <w:rFonts w:ascii="宋体" w:hAnsi="宋体"/>
          <w:sz w:val="24"/>
        </w:rPr>
        <w:t>处夫夷水进</w:t>
      </w:r>
      <w:r>
        <w:rPr>
          <w:rFonts w:ascii="宋体" w:hAnsi="宋体"/>
          <w:sz w:val="24"/>
        </w:rPr>
        <w:lastRenderedPageBreak/>
        <w:t>行了实时监测，据此做出分析与评价。具体统计见下表。</w:t>
      </w:r>
    </w:p>
    <w:p w14:paraId="3A2CB354" w14:textId="77777777" w:rsidR="00383528" w:rsidRDefault="00301EF4">
      <w:pPr>
        <w:autoSpaceDE w:val="0"/>
        <w:adjustRightInd w:val="0"/>
        <w:snapToGrid w:val="0"/>
        <w:spacing w:line="360" w:lineRule="auto"/>
        <w:ind w:firstLineChars="200" w:firstLine="480"/>
        <w:textAlignment w:val="baseline"/>
        <w:rPr>
          <w:sz w:val="24"/>
        </w:rPr>
      </w:pPr>
      <w:r>
        <w:rPr>
          <w:rFonts w:ascii="宋体" w:hAnsi="宋体"/>
          <w:sz w:val="24"/>
        </w:rPr>
        <w:t>监测断面：共设置</w:t>
      </w:r>
      <w:r>
        <w:rPr>
          <w:sz w:val="24"/>
        </w:rPr>
        <w:t>3</w:t>
      </w:r>
      <w:r>
        <w:rPr>
          <w:rFonts w:ascii="宋体" w:hAnsi="宋体"/>
          <w:sz w:val="24"/>
        </w:rPr>
        <w:t>个监测断面：</w:t>
      </w:r>
    </w:p>
    <w:p w14:paraId="5FE873FB" w14:textId="77777777" w:rsidR="00383528" w:rsidRDefault="00301EF4">
      <w:pPr>
        <w:autoSpaceDE w:val="0"/>
        <w:adjustRightInd w:val="0"/>
        <w:snapToGrid w:val="0"/>
        <w:spacing w:line="360" w:lineRule="auto"/>
        <w:ind w:firstLineChars="200" w:firstLine="480"/>
        <w:textAlignment w:val="baseline"/>
        <w:rPr>
          <w:sz w:val="24"/>
        </w:rPr>
      </w:pPr>
      <w:r>
        <w:rPr>
          <w:sz w:val="24"/>
        </w:rPr>
        <w:t>W1——</w:t>
      </w:r>
      <w:r>
        <w:rPr>
          <w:rFonts w:ascii="宋体" w:hAnsi="宋体"/>
          <w:sz w:val="24"/>
        </w:rPr>
        <w:t>项目东面</w:t>
      </w:r>
      <w:r>
        <w:rPr>
          <w:sz w:val="24"/>
        </w:rPr>
        <w:t>560m</w:t>
      </w:r>
      <w:r>
        <w:rPr>
          <w:rFonts w:ascii="宋体" w:hAnsi="宋体"/>
          <w:sz w:val="24"/>
        </w:rPr>
        <w:t>夫夷水上游</w:t>
      </w:r>
      <w:r>
        <w:rPr>
          <w:sz w:val="24"/>
        </w:rPr>
        <w:t>500m</w:t>
      </w:r>
      <w:r>
        <w:rPr>
          <w:rFonts w:ascii="宋体" w:hAnsi="宋体"/>
          <w:sz w:val="24"/>
        </w:rPr>
        <w:t>；</w:t>
      </w:r>
    </w:p>
    <w:p w14:paraId="73B6558C" w14:textId="77777777" w:rsidR="00383528" w:rsidRDefault="00301EF4">
      <w:pPr>
        <w:spacing w:line="360" w:lineRule="auto"/>
        <w:ind w:firstLineChars="200" w:firstLine="480"/>
        <w:rPr>
          <w:kern w:val="0"/>
          <w:sz w:val="24"/>
        </w:rPr>
      </w:pPr>
      <w:r>
        <w:rPr>
          <w:kern w:val="0"/>
          <w:sz w:val="24"/>
        </w:rPr>
        <w:t>W2——</w:t>
      </w:r>
      <w:r>
        <w:rPr>
          <w:rFonts w:ascii="宋体" w:hAnsi="宋体"/>
          <w:kern w:val="0"/>
          <w:sz w:val="24"/>
        </w:rPr>
        <w:t>项目东面</w:t>
      </w:r>
      <w:r>
        <w:rPr>
          <w:kern w:val="0"/>
          <w:sz w:val="24"/>
        </w:rPr>
        <w:t>560m</w:t>
      </w:r>
      <w:r>
        <w:rPr>
          <w:rFonts w:ascii="宋体" w:hAnsi="宋体"/>
          <w:kern w:val="0"/>
          <w:sz w:val="24"/>
        </w:rPr>
        <w:t>夫夷水下游</w:t>
      </w:r>
      <w:r>
        <w:rPr>
          <w:kern w:val="0"/>
          <w:sz w:val="24"/>
        </w:rPr>
        <w:t>500m</w:t>
      </w:r>
      <w:r>
        <w:rPr>
          <w:rFonts w:ascii="宋体" w:hAnsi="宋体"/>
          <w:kern w:val="0"/>
          <w:sz w:val="24"/>
        </w:rPr>
        <w:t>；</w:t>
      </w:r>
    </w:p>
    <w:p w14:paraId="34FCD53F" w14:textId="77777777" w:rsidR="00383528" w:rsidRDefault="00301EF4">
      <w:pPr>
        <w:spacing w:line="360" w:lineRule="auto"/>
        <w:ind w:firstLineChars="200" w:firstLine="480"/>
        <w:rPr>
          <w:kern w:val="0"/>
          <w:sz w:val="24"/>
        </w:rPr>
      </w:pPr>
      <w:r>
        <w:rPr>
          <w:kern w:val="0"/>
          <w:sz w:val="24"/>
        </w:rPr>
        <w:t>W3——</w:t>
      </w:r>
      <w:r>
        <w:rPr>
          <w:rFonts w:ascii="宋体" w:hAnsi="宋体"/>
          <w:kern w:val="0"/>
          <w:sz w:val="24"/>
        </w:rPr>
        <w:t>项目东面</w:t>
      </w:r>
      <w:r>
        <w:rPr>
          <w:kern w:val="0"/>
          <w:sz w:val="24"/>
        </w:rPr>
        <w:t>560m</w:t>
      </w:r>
      <w:r>
        <w:rPr>
          <w:rFonts w:ascii="宋体" w:hAnsi="宋体"/>
          <w:kern w:val="0"/>
          <w:sz w:val="24"/>
        </w:rPr>
        <w:t>夫夷水下游</w:t>
      </w:r>
      <w:r>
        <w:rPr>
          <w:kern w:val="0"/>
          <w:sz w:val="24"/>
        </w:rPr>
        <w:t>1000m</w:t>
      </w:r>
      <w:r>
        <w:rPr>
          <w:rFonts w:ascii="宋体" w:hAnsi="宋体"/>
          <w:kern w:val="0"/>
          <w:sz w:val="24"/>
        </w:rPr>
        <w:t>；</w:t>
      </w:r>
    </w:p>
    <w:p w14:paraId="628D8F40" w14:textId="77777777" w:rsidR="00383528" w:rsidRDefault="00301EF4">
      <w:pPr>
        <w:autoSpaceDE w:val="0"/>
        <w:adjustRightInd w:val="0"/>
        <w:snapToGrid w:val="0"/>
        <w:spacing w:line="360" w:lineRule="auto"/>
        <w:ind w:firstLineChars="200" w:firstLine="480"/>
        <w:textAlignment w:val="baseline"/>
        <w:rPr>
          <w:sz w:val="24"/>
        </w:rPr>
      </w:pPr>
      <w:r>
        <w:rPr>
          <w:rFonts w:ascii="宋体" w:hAnsi="宋体"/>
          <w:sz w:val="24"/>
        </w:rPr>
        <w:t>监测时间及频次：</w:t>
      </w:r>
      <w:r>
        <w:rPr>
          <w:sz w:val="24"/>
        </w:rPr>
        <w:t>2020</w:t>
      </w:r>
      <w:r>
        <w:rPr>
          <w:rFonts w:ascii="宋体" w:hAnsi="宋体"/>
          <w:sz w:val="24"/>
        </w:rPr>
        <w:t>年</w:t>
      </w:r>
      <w:r>
        <w:rPr>
          <w:sz w:val="24"/>
        </w:rPr>
        <w:t>11</w:t>
      </w:r>
      <w:r>
        <w:rPr>
          <w:rFonts w:ascii="宋体" w:hAnsi="宋体"/>
          <w:sz w:val="24"/>
        </w:rPr>
        <w:t>月</w:t>
      </w:r>
      <w:r>
        <w:rPr>
          <w:sz w:val="24"/>
        </w:rPr>
        <w:t>11</w:t>
      </w:r>
      <w:r>
        <w:rPr>
          <w:rFonts w:ascii="宋体" w:hAnsi="宋体"/>
          <w:sz w:val="24"/>
        </w:rPr>
        <w:t>日</w:t>
      </w:r>
      <w:r>
        <w:rPr>
          <w:sz w:val="24"/>
        </w:rPr>
        <w:t>-2020</w:t>
      </w:r>
      <w:r>
        <w:rPr>
          <w:rFonts w:ascii="宋体" w:hAnsi="宋体"/>
          <w:sz w:val="24"/>
        </w:rPr>
        <w:t>年</w:t>
      </w:r>
      <w:r>
        <w:rPr>
          <w:sz w:val="24"/>
        </w:rPr>
        <w:t>11</w:t>
      </w:r>
      <w:r>
        <w:rPr>
          <w:rFonts w:ascii="宋体" w:hAnsi="宋体"/>
          <w:sz w:val="24"/>
        </w:rPr>
        <w:t>月</w:t>
      </w:r>
      <w:r>
        <w:rPr>
          <w:sz w:val="24"/>
        </w:rPr>
        <w:t>13</w:t>
      </w:r>
      <w:r>
        <w:rPr>
          <w:rFonts w:ascii="宋体" w:hAnsi="宋体"/>
          <w:sz w:val="24"/>
        </w:rPr>
        <w:t>日，连续监测三天，每天采样一次。</w:t>
      </w:r>
    </w:p>
    <w:p w14:paraId="6BBD8162" w14:textId="77777777" w:rsidR="00383528" w:rsidRDefault="00301EF4">
      <w:pPr>
        <w:autoSpaceDE w:val="0"/>
        <w:adjustRightInd w:val="0"/>
        <w:snapToGrid w:val="0"/>
        <w:spacing w:line="360" w:lineRule="auto"/>
        <w:ind w:firstLineChars="200" w:firstLine="480"/>
        <w:textAlignment w:val="baseline"/>
        <w:rPr>
          <w:sz w:val="24"/>
        </w:rPr>
      </w:pPr>
      <w:r>
        <w:rPr>
          <w:rFonts w:ascii="宋体" w:hAnsi="宋体"/>
          <w:sz w:val="24"/>
        </w:rPr>
        <w:t>监测因子：</w:t>
      </w:r>
      <w:r>
        <w:rPr>
          <w:sz w:val="24"/>
        </w:rPr>
        <w:t>pH</w:t>
      </w:r>
      <w:r>
        <w:rPr>
          <w:rFonts w:ascii="宋体" w:hAnsi="宋体"/>
          <w:sz w:val="24"/>
        </w:rPr>
        <w:t>、</w:t>
      </w:r>
      <w:r>
        <w:rPr>
          <w:sz w:val="24"/>
        </w:rPr>
        <w:t>COD</w:t>
      </w:r>
      <w:r>
        <w:rPr>
          <w:rFonts w:ascii="宋体" w:hAnsi="宋体"/>
          <w:sz w:val="24"/>
        </w:rPr>
        <w:t>、</w:t>
      </w:r>
      <w:r>
        <w:rPr>
          <w:sz w:val="24"/>
        </w:rPr>
        <w:t>BOD</w:t>
      </w:r>
      <w:r>
        <w:rPr>
          <w:sz w:val="24"/>
          <w:vertAlign w:val="subscript"/>
        </w:rPr>
        <w:t>5</w:t>
      </w:r>
      <w:r>
        <w:rPr>
          <w:rFonts w:ascii="宋体" w:hAnsi="宋体"/>
          <w:sz w:val="24"/>
        </w:rPr>
        <w:t>、</w:t>
      </w:r>
      <w:r>
        <w:rPr>
          <w:sz w:val="24"/>
        </w:rPr>
        <w:t>NH</w:t>
      </w:r>
      <w:r>
        <w:rPr>
          <w:sz w:val="24"/>
          <w:vertAlign w:val="subscript"/>
        </w:rPr>
        <w:t>3</w:t>
      </w:r>
      <w:r>
        <w:rPr>
          <w:sz w:val="24"/>
        </w:rPr>
        <w:t>-N</w:t>
      </w:r>
      <w:r>
        <w:rPr>
          <w:rFonts w:ascii="宋体" w:hAnsi="宋体"/>
          <w:sz w:val="24"/>
        </w:rPr>
        <w:t>、总磷、石油类、粪大肠菌群、阴离子表面活性剂，同步测量河宽、河深、流速、流量、水温等水文参数。</w:t>
      </w:r>
    </w:p>
    <w:p w14:paraId="60198576" w14:textId="77777777" w:rsidR="00383528" w:rsidRDefault="00301EF4">
      <w:pPr>
        <w:autoSpaceDE w:val="0"/>
        <w:adjustRightInd w:val="0"/>
        <w:snapToGrid w:val="0"/>
        <w:spacing w:line="360" w:lineRule="auto"/>
        <w:ind w:firstLineChars="200" w:firstLine="480"/>
        <w:textAlignment w:val="baseline"/>
        <w:rPr>
          <w:sz w:val="24"/>
        </w:rPr>
      </w:pPr>
      <w:r>
        <w:rPr>
          <w:rFonts w:ascii="宋体" w:hAnsi="宋体"/>
          <w:sz w:val="24"/>
        </w:rPr>
        <w:t>评价标准：夫夷水执行《地表水环境质量标准》（</w:t>
      </w:r>
      <w:r>
        <w:rPr>
          <w:sz w:val="24"/>
        </w:rPr>
        <w:t>GB3838-2002</w:t>
      </w:r>
      <w:r>
        <w:rPr>
          <w:rFonts w:ascii="宋体" w:hAnsi="宋体"/>
          <w:sz w:val="24"/>
        </w:rPr>
        <w:t>）中</w:t>
      </w:r>
      <w:r>
        <w:rPr>
          <w:sz w:val="24"/>
        </w:rPr>
        <w:t>Ⅲ</w:t>
      </w:r>
      <w:r>
        <w:rPr>
          <w:rFonts w:ascii="宋体" w:hAnsi="宋体"/>
          <w:sz w:val="24"/>
        </w:rPr>
        <w:t>类标准。</w:t>
      </w:r>
    </w:p>
    <w:p w14:paraId="4E21D942" w14:textId="77777777" w:rsidR="00383528" w:rsidRDefault="00301EF4">
      <w:pPr>
        <w:autoSpaceDE w:val="0"/>
        <w:adjustRightInd w:val="0"/>
        <w:snapToGrid w:val="0"/>
        <w:spacing w:line="360" w:lineRule="auto"/>
        <w:ind w:firstLineChars="200" w:firstLine="480"/>
        <w:textAlignment w:val="baseline"/>
        <w:rPr>
          <w:sz w:val="24"/>
        </w:rPr>
      </w:pPr>
      <w:r>
        <w:rPr>
          <w:rFonts w:ascii="宋体" w:hAnsi="宋体"/>
          <w:sz w:val="24"/>
        </w:rPr>
        <w:t>监测结果：监测结果统计见下表。</w:t>
      </w:r>
    </w:p>
    <w:p w14:paraId="03988735" w14:textId="77777777" w:rsidR="00383528" w:rsidRDefault="00301EF4">
      <w:pPr>
        <w:autoSpaceDE w:val="0"/>
        <w:adjustRightInd w:val="0"/>
        <w:snapToGrid w:val="0"/>
        <w:spacing w:line="360" w:lineRule="auto"/>
        <w:ind w:firstLineChars="200" w:firstLine="482"/>
        <w:jc w:val="center"/>
        <w:textAlignment w:val="baseline"/>
        <w:rPr>
          <w:b/>
          <w:bCs/>
          <w:szCs w:val="21"/>
        </w:rPr>
      </w:pPr>
      <w:r>
        <w:rPr>
          <w:rFonts w:ascii="宋体" w:hAnsi="宋体"/>
          <w:b/>
          <w:bCs/>
          <w:sz w:val="24"/>
          <w:szCs w:val="22"/>
        </w:rPr>
        <w:t>表</w:t>
      </w:r>
      <w:r>
        <w:rPr>
          <w:b/>
          <w:bCs/>
          <w:sz w:val="24"/>
          <w:szCs w:val="22"/>
        </w:rPr>
        <w:t xml:space="preserve">3 </w:t>
      </w:r>
      <w:r>
        <w:rPr>
          <w:rFonts w:ascii="宋体" w:hAnsi="宋体"/>
          <w:b/>
          <w:bCs/>
          <w:sz w:val="24"/>
          <w:szCs w:val="22"/>
        </w:rPr>
        <w:t>项目区域地表水水质监测数据统计表（</w:t>
      </w:r>
      <w:r>
        <w:rPr>
          <w:b/>
          <w:bCs/>
          <w:sz w:val="24"/>
          <w:szCs w:val="22"/>
        </w:rPr>
        <w:t>mg/L</w:t>
      </w:r>
      <w:r>
        <w:rPr>
          <w:rFonts w:ascii="宋体" w:hAnsi="宋体"/>
          <w:b/>
          <w:bCs/>
          <w:sz w:val="24"/>
          <w:szCs w:val="22"/>
        </w:rPr>
        <w:t>，</w:t>
      </w:r>
      <w:r>
        <w:rPr>
          <w:b/>
          <w:bCs/>
          <w:sz w:val="24"/>
          <w:szCs w:val="22"/>
        </w:rPr>
        <w:t>pH</w:t>
      </w:r>
      <w:r>
        <w:rPr>
          <w:rFonts w:ascii="宋体" w:hAnsi="宋体"/>
          <w:b/>
          <w:bCs/>
          <w:sz w:val="24"/>
          <w:szCs w:val="22"/>
        </w:rPr>
        <w:t>除外）</w:t>
      </w:r>
    </w:p>
    <w:tbl>
      <w:tblPr>
        <w:tblStyle w:val="afa"/>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4"/>
        <w:gridCol w:w="874"/>
        <w:gridCol w:w="629"/>
        <w:gridCol w:w="742"/>
        <w:gridCol w:w="1037"/>
        <w:gridCol w:w="880"/>
        <w:gridCol w:w="629"/>
        <w:gridCol w:w="629"/>
        <w:gridCol w:w="629"/>
        <w:gridCol w:w="1585"/>
        <w:gridCol w:w="606"/>
      </w:tblGrid>
      <w:tr w:rsidR="00383528" w14:paraId="0A75B2BD" w14:textId="77777777">
        <w:trPr>
          <w:jc w:val="center"/>
        </w:trPr>
        <w:tc>
          <w:tcPr>
            <w:tcW w:w="325" w:type="pct"/>
            <w:tcBorders>
              <w:top w:val="single" w:sz="12" w:space="0" w:color="auto"/>
              <w:left w:val="single" w:sz="12" w:space="0" w:color="auto"/>
              <w:bottom w:val="single" w:sz="4" w:space="0" w:color="auto"/>
              <w:right w:val="single" w:sz="4" w:space="0" w:color="auto"/>
            </w:tcBorders>
            <w:vAlign w:val="center"/>
          </w:tcPr>
          <w:p w14:paraId="0D87A1A6" w14:textId="77777777" w:rsidR="00383528" w:rsidRDefault="00301EF4">
            <w:pPr>
              <w:autoSpaceDE w:val="0"/>
              <w:jc w:val="center"/>
              <w:rPr>
                <w:b/>
                <w:bCs/>
                <w:szCs w:val="21"/>
              </w:rPr>
            </w:pPr>
            <w:r>
              <w:rPr>
                <w:b/>
                <w:bCs/>
                <w:szCs w:val="21"/>
              </w:rPr>
              <w:t>监测断面</w:t>
            </w:r>
          </w:p>
        </w:tc>
        <w:tc>
          <w:tcPr>
            <w:tcW w:w="496" w:type="pct"/>
            <w:tcBorders>
              <w:top w:val="single" w:sz="12" w:space="0" w:color="auto"/>
              <w:left w:val="single" w:sz="4" w:space="0" w:color="auto"/>
              <w:bottom w:val="single" w:sz="4" w:space="0" w:color="auto"/>
              <w:right w:val="single" w:sz="4" w:space="0" w:color="auto"/>
            </w:tcBorders>
            <w:vAlign w:val="center"/>
          </w:tcPr>
          <w:p w14:paraId="275102EC" w14:textId="77777777" w:rsidR="00383528" w:rsidRDefault="00301EF4">
            <w:pPr>
              <w:autoSpaceDE w:val="0"/>
              <w:jc w:val="center"/>
              <w:rPr>
                <w:b/>
                <w:bCs/>
                <w:szCs w:val="21"/>
              </w:rPr>
            </w:pPr>
            <w:r>
              <w:rPr>
                <w:b/>
                <w:bCs/>
                <w:szCs w:val="21"/>
              </w:rPr>
              <w:t>监测项目</w:t>
            </w:r>
          </w:p>
        </w:tc>
        <w:tc>
          <w:tcPr>
            <w:tcW w:w="357" w:type="pct"/>
            <w:tcBorders>
              <w:top w:val="single" w:sz="12" w:space="0" w:color="auto"/>
              <w:left w:val="single" w:sz="4" w:space="0" w:color="auto"/>
              <w:bottom w:val="single" w:sz="4" w:space="0" w:color="auto"/>
              <w:right w:val="single" w:sz="4" w:space="0" w:color="auto"/>
            </w:tcBorders>
            <w:vAlign w:val="center"/>
          </w:tcPr>
          <w:p w14:paraId="69E9D240" w14:textId="77777777" w:rsidR="00383528" w:rsidRDefault="00301EF4">
            <w:pPr>
              <w:autoSpaceDE w:val="0"/>
              <w:adjustRightInd w:val="0"/>
              <w:snapToGrid w:val="0"/>
              <w:jc w:val="center"/>
              <w:rPr>
                <w:b/>
                <w:bCs/>
                <w:szCs w:val="21"/>
              </w:rPr>
            </w:pPr>
            <w:r>
              <w:rPr>
                <w:b/>
                <w:bCs/>
                <w:sz w:val="24"/>
                <w:szCs w:val="22"/>
              </w:rPr>
              <w:t>pH</w:t>
            </w:r>
          </w:p>
        </w:tc>
        <w:tc>
          <w:tcPr>
            <w:tcW w:w="421" w:type="pct"/>
            <w:tcBorders>
              <w:top w:val="single" w:sz="12" w:space="0" w:color="auto"/>
              <w:left w:val="single" w:sz="4" w:space="0" w:color="auto"/>
              <w:bottom w:val="single" w:sz="4" w:space="0" w:color="auto"/>
              <w:right w:val="single" w:sz="4" w:space="0" w:color="auto"/>
            </w:tcBorders>
            <w:vAlign w:val="center"/>
          </w:tcPr>
          <w:p w14:paraId="4A33DC22" w14:textId="77777777" w:rsidR="00383528" w:rsidRDefault="00301EF4">
            <w:pPr>
              <w:autoSpaceDE w:val="0"/>
              <w:adjustRightInd w:val="0"/>
              <w:snapToGrid w:val="0"/>
              <w:jc w:val="center"/>
              <w:rPr>
                <w:b/>
                <w:bCs/>
                <w:szCs w:val="21"/>
              </w:rPr>
            </w:pPr>
            <w:r>
              <w:rPr>
                <w:b/>
                <w:bCs/>
                <w:sz w:val="24"/>
                <w:szCs w:val="22"/>
              </w:rPr>
              <w:t>氨氮</w:t>
            </w:r>
          </w:p>
        </w:tc>
        <w:tc>
          <w:tcPr>
            <w:tcW w:w="588" w:type="pct"/>
            <w:tcBorders>
              <w:top w:val="single" w:sz="12" w:space="0" w:color="auto"/>
              <w:left w:val="single" w:sz="4" w:space="0" w:color="auto"/>
              <w:bottom w:val="single" w:sz="4" w:space="0" w:color="auto"/>
              <w:right w:val="single" w:sz="4" w:space="0" w:color="auto"/>
            </w:tcBorders>
            <w:vAlign w:val="center"/>
          </w:tcPr>
          <w:p w14:paraId="4290D9FF" w14:textId="77777777" w:rsidR="00383528" w:rsidRDefault="00301EF4">
            <w:pPr>
              <w:autoSpaceDE w:val="0"/>
              <w:adjustRightInd w:val="0"/>
              <w:snapToGrid w:val="0"/>
              <w:jc w:val="center"/>
              <w:rPr>
                <w:b/>
                <w:bCs/>
                <w:szCs w:val="21"/>
              </w:rPr>
            </w:pPr>
            <w:r>
              <w:rPr>
                <w:b/>
                <w:bCs/>
                <w:sz w:val="24"/>
                <w:szCs w:val="22"/>
              </w:rPr>
              <w:t>CODcr</w:t>
            </w:r>
          </w:p>
        </w:tc>
        <w:tc>
          <w:tcPr>
            <w:tcW w:w="499" w:type="pct"/>
            <w:tcBorders>
              <w:top w:val="single" w:sz="12" w:space="0" w:color="auto"/>
              <w:left w:val="single" w:sz="4" w:space="0" w:color="auto"/>
              <w:bottom w:val="single" w:sz="4" w:space="0" w:color="auto"/>
              <w:right w:val="single" w:sz="4" w:space="0" w:color="auto"/>
            </w:tcBorders>
            <w:vAlign w:val="center"/>
          </w:tcPr>
          <w:p w14:paraId="4A07D6B7" w14:textId="77777777" w:rsidR="00383528" w:rsidRDefault="00301EF4">
            <w:pPr>
              <w:autoSpaceDE w:val="0"/>
              <w:adjustRightInd w:val="0"/>
              <w:snapToGrid w:val="0"/>
              <w:jc w:val="center"/>
              <w:rPr>
                <w:b/>
                <w:bCs/>
                <w:szCs w:val="21"/>
              </w:rPr>
            </w:pPr>
            <w:r>
              <w:rPr>
                <w:b/>
                <w:bCs/>
                <w:sz w:val="24"/>
                <w:szCs w:val="22"/>
              </w:rPr>
              <w:t>BOD</w:t>
            </w:r>
            <w:r>
              <w:rPr>
                <w:b/>
                <w:bCs/>
                <w:sz w:val="24"/>
                <w:szCs w:val="22"/>
                <w:vertAlign w:val="subscript"/>
              </w:rPr>
              <w:t>5</w:t>
            </w:r>
          </w:p>
        </w:tc>
        <w:tc>
          <w:tcPr>
            <w:tcW w:w="357" w:type="pct"/>
            <w:tcBorders>
              <w:top w:val="single" w:sz="12" w:space="0" w:color="auto"/>
              <w:left w:val="single" w:sz="4" w:space="0" w:color="auto"/>
              <w:bottom w:val="single" w:sz="4" w:space="0" w:color="auto"/>
              <w:right w:val="single" w:sz="4" w:space="0" w:color="auto"/>
            </w:tcBorders>
            <w:vAlign w:val="center"/>
          </w:tcPr>
          <w:p w14:paraId="29C50479" w14:textId="77777777" w:rsidR="00383528" w:rsidRDefault="00301EF4">
            <w:pPr>
              <w:autoSpaceDE w:val="0"/>
              <w:adjustRightInd w:val="0"/>
              <w:snapToGrid w:val="0"/>
              <w:jc w:val="center"/>
              <w:rPr>
                <w:b/>
                <w:bCs/>
                <w:szCs w:val="21"/>
              </w:rPr>
            </w:pPr>
            <w:r>
              <w:rPr>
                <w:b/>
                <w:bCs/>
                <w:sz w:val="24"/>
                <w:szCs w:val="22"/>
              </w:rPr>
              <w:t>总磷</w:t>
            </w:r>
          </w:p>
        </w:tc>
        <w:tc>
          <w:tcPr>
            <w:tcW w:w="357" w:type="pct"/>
            <w:tcBorders>
              <w:top w:val="single" w:sz="12" w:space="0" w:color="auto"/>
              <w:left w:val="single" w:sz="4" w:space="0" w:color="auto"/>
              <w:bottom w:val="single" w:sz="4" w:space="0" w:color="auto"/>
              <w:right w:val="single" w:sz="4" w:space="0" w:color="auto"/>
            </w:tcBorders>
            <w:vAlign w:val="center"/>
          </w:tcPr>
          <w:p w14:paraId="06494F35" w14:textId="77777777" w:rsidR="00383528" w:rsidRDefault="00301EF4">
            <w:pPr>
              <w:autoSpaceDE w:val="0"/>
              <w:adjustRightInd w:val="0"/>
              <w:snapToGrid w:val="0"/>
              <w:jc w:val="center"/>
              <w:rPr>
                <w:b/>
                <w:bCs/>
                <w:szCs w:val="21"/>
              </w:rPr>
            </w:pPr>
            <w:r>
              <w:rPr>
                <w:b/>
                <w:bCs/>
                <w:sz w:val="24"/>
                <w:szCs w:val="22"/>
              </w:rPr>
              <w:t>总氮</w:t>
            </w:r>
          </w:p>
        </w:tc>
        <w:tc>
          <w:tcPr>
            <w:tcW w:w="357" w:type="pct"/>
            <w:tcBorders>
              <w:top w:val="single" w:sz="12" w:space="0" w:color="auto"/>
              <w:left w:val="single" w:sz="4" w:space="0" w:color="auto"/>
              <w:bottom w:val="single" w:sz="4" w:space="0" w:color="auto"/>
              <w:right w:val="single" w:sz="4" w:space="0" w:color="auto"/>
            </w:tcBorders>
            <w:vAlign w:val="center"/>
          </w:tcPr>
          <w:p w14:paraId="45704F0A" w14:textId="77777777" w:rsidR="00383528" w:rsidRDefault="00301EF4">
            <w:pPr>
              <w:autoSpaceDE w:val="0"/>
              <w:adjustRightInd w:val="0"/>
              <w:snapToGrid w:val="0"/>
              <w:jc w:val="center"/>
              <w:rPr>
                <w:b/>
                <w:bCs/>
                <w:szCs w:val="21"/>
              </w:rPr>
            </w:pPr>
            <w:r>
              <w:rPr>
                <w:b/>
                <w:bCs/>
                <w:sz w:val="24"/>
                <w:szCs w:val="22"/>
              </w:rPr>
              <w:t>石油类</w:t>
            </w:r>
          </w:p>
        </w:tc>
        <w:tc>
          <w:tcPr>
            <w:tcW w:w="899" w:type="pct"/>
            <w:tcBorders>
              <w:top w:val="single" w:sz="12" w:space="0" w:color="auto"/>
              <w:left w:val="single" w:sz="4" w:space="0" w:color="auto"/>
              <w:bottom w:val="single" w:sz="4" w:space="0" w:color="auto"/>
              <w:right w:val="single" w:sz="4" w:space="0" w:color="auto"/>
            </w:tcBorders>
            <w:vAlign w:val="center"/>
          </w:tcPr>
          <w:p w14:paraId="0095019D" w14:textId="77777777" w:rsidR="00383528" w:rsidRDefault="00301EF4">
            <w:pPr>
              <w:autoSpaceDE w:val="0"/>
              <w:adjustRightInd w:val="0"/>
              <w:snapToGrid w:val="0"/>
              <w:jc w:val="center"/>
              <w:rPr>
                <w:b/>
                <w:bCs/>
                <w:szCs w:val="21"/>
              </w:rPr>
            </w:pPr>
            <w:r>
              <w:rPr>
                <w:b/>
                <w:bCs/>
                <w:sz w:val="24"/>
                <w:szCs w:val="22"/>
              </w:rPr>
              <w:t>粪大肠菌群（</w:t>
            </w:r>
            <w:r>
              <w:rPr>
                <w:b/>
                <w:bCs/>
                <w:sz w:val="24"/>
                <w:szCs w:val="22"/>
              </w:rPr>
              <w:t>MPN/L</w:t>
            </w:r>
            <w:r>
              <w:rPr>
                <w:b/>
                <w:bCs/>
                <w:sz w:val="24"/>
                <w:szCs w:val="22"/>
              </w:rPr>
              <w:t>）</w:t>
            </w:r>
          </w:p>
        </w:tc>
        <w:tc>
          <w:tcPr>
            <w:tcW w:w="344" w:type="pct"/>
            <w:tcBorders>
              <w:top w:val="single" w:sz="12" w:space="0" w:color="auto"/>
              <w:left w:val="single" w:sz="4" w:space="0" w:color="auto"/>
              <w:bottom w:val="single" w:sz="4" w:space="0" w:color="auto"/>
              <w:right w:val="single" w:sz="12" w:space="0" w:color="auto"/>
            </w:tcBorders>
            <w:vAlign w:val="center"/>
          </w:tcPr>
          <w:p w14:paraId="6F6B8261" w14:textId="77777777" w:rsidR="00383528" w:rsidRDefault="00301EF4">
            <w:pPr>
              <w:autoSpaceDE w:val="0"/>
              <w:adjustRightInd w:val="0"/>
              <w:snapToGrid w:val="0"/>
              <w:jc w:val="center"/>
              <w:rPr>
                <w:b/>
                <w:bCs/>
                <w:szCs w:val="21"/>
              </w:rPr>
            </w:pPr>
            <w:r>
              <w:rPr>
                <w:b/>
                <w:bCs/>
                <w:sz w:val="24"/>
                <w:szCs w:val="22"/>
              </w:rPr>
              <w:t>阴离子表面活性剂</w:t>
            </w:r>
          </w:p>
        </w:tc>
      </w:tr>
      <w:tr w:rsidR="00383528" w14:paraId="15BF09B4" w14:textId="77777777">
        <w:trPr>
          <w:trHeight w:val="90"/>
          <w:jc w:val="center"/>
        </w:trPr>
        <w:tc>
          <w:tcPr>
            <w:tcW w:w="325" w:type="pct"/>
            <w:vMerge w:val="restart"/>
            <w:tcBorders>
              <w:top w:val="single" w:sz="4" w:space="0" w:color="auto"/>
              <w:left w:val="single" w:sz="12" w:space="0" w:color="auto"/>
              <w:bottom w:val="single" w:sz="4" w:space="0" w:color="auto"/>
              <w:right w:val="single" w:sz="4" w:space="0" w:color="auto"/>
            </w:tcBorders>
            <w:vAlign w:val="center"/>
          </w:tcPr>
          <w:p w14:paraId="6056A019" w14:textId="77777777" w:rsidR="00383528" w:rsidRDefault="00301EF4">
            <w:pPr>
              <w:autoSpaceDE w:val="0"/>
              <w:jc w:val="center"/>
              <w:rPr>
                <w:szCs w:val="21"/>
              </w:rPr>
            </w:pPr>
            <w:r>
              <w:rPr>
                <w:b/>
                <w:bCs/>
                <w:szCs w:val="21"/>
              </w:rPr>
              <w:t>W1</w:t>
            </w:r>
          </w:p>
        </w:tc>
        <w:tc>
          <w:tcPr>
            <w:tcW w:w="496" w:type="pct"/>
            <w:tcBorders>
              <w:top w:val="single" w:sz="4" w:space="0" w:color="auto"/>
              <w:left w:val="single" w:sz="4" w:space="0" w:color="auto"/>
              <w:bottom w:val="single" w:sz="4" w:space="0" w:color="auto"/>
              <w:right w:val="single" w:sz="4" w:space="0" w:color="auto"/>
            </w:tcBorders>
            <w:vAlign w:val="center"/>
          </w:tcPr>
          <w:p w14:paraId="7648DC0F" w14:textId="77777777" w:rsidR="00383528" w:rsidRDefault="00301EF4">
            <w:pPr>
              <w:autoSpaceDE w:val="0"/>
              <w:jc w:val="center"/>
              <w:rPr>
                <w:szCs w:val="21"/>
              </w:rPr>
            </w:pPr>
            <w:r>
              <w:rPr>
                <w:szCs w:val="21"/>
              </w:rPr>
              <w:t>11.11</w:t>
            </w:r>
          </w:p>
        </w:tc>
        <w:tc>
          <w:tcPr>
            <w:tcW w:w="357" w:type="pct"/>
            <w:tcBorders>
              <w:top w:val="single" w:sz="4" w:space="0" w:color="auto"/>
              <w:left w:val="single" w:sz="4" w:space="0" w:color="auto"/>
              <w:bottom w:val="single" w:sz="4" w:space="0" w:color="auto"/>
              <w:right w:val="single" w:sz="4" w:space="0" w:color="auto"/>
            </w:tcBorders>
            <w:vAlign w:val="center"/>
          </w:tcPr>
          <w:p w14:paraId="642F2AC0" w14:textId="77777777" w:rsidR="00383528" w:rsidRDefault="00301EF4">
            <w:pPr>
              <w:autoSpaceDE w:val="0"/>
              <w:jc w:val="center"/>
              <w:rPr>
                <w:szCs w:val="21"/>
              </w:rPr>
            </w:pPr>
            <w:r>
              <w:rPr>
                <w:szCs w:val="21"/>
              </w:rPr>
              <w:t>7.92</w:t>
            </w:r>
          </w:p>
        </w:tc>
        <w:tc>
          <w:tcPr>
            <w:tcW w:w="421" w:type="pct"/>
            <w:tcBorders>
              <w:top w:val="single" w:sz="4" w:space="0" w:color="auto"/>
              <w:left w:val="single" w:sz="4" w:space="0" w:color="auto"/>
              <w:bottom w:val="single" w:sz="4" w:space="0" w:color="auto"/>
              <w:right w:val="single" w:sz="4" w:space="0" w:color="auto"/>
            </w:tcBorders>
            <w:vAlign w:val="center"/>
          </w:tcPr>
          <w:p w14:paraId="0087F8F9" w14:textId="77777777" w:rsidR="00383528" w:rsidRDefault="00301EF4">
            <w:pPr>
              <w:autoSpaceDE w:val="0"/>
              <w:jc w:val="center"/>
              <w:rPr>
                <w:szCs w:val="21"/>
              </w:rPr>
            </w:pPr>
            <w:r>
              <w:rPr>
                <w:szCs w:val="21"/>
              </w:rPr>
              <w:t>0.157</w:t>
            </w:r>
          </w:p>
        </w:tc>
        <w:tc>
          <w:tcPr>
            <w:tcW w:w="588" w:type="pct"/>
            <w:tcBorders>
              <w:top w:val="single" w:sz="4" w:space="0" w:color="auto"/>
              <w:left w:val="single" w:sz="4" w:space="0" w:color="auto"/>
              <w:bottom w:val="single" w:sz="4" w:space="0" w:color="auto"/>
              <w:right w:val="single" w:sz="4" w:space="0" w:color="auto"/>
            </w:tcBorders>
            <w:vAlign w:val="center"/>
          </w:tcPr>
          <w:p w14:paraId="7B67072D" w14:textId="77777777" w:rsidR="00383528" w:rsidRDefault="00301EF4">
            <w:pPr>
              <w:autoSpaceDE w:val="0"/>
              <w:jc w:val="center"/>
              <w:rPr>
                <w:szCs w:val="21"/>
              </w:rPr>
            </w:pPr>
            <w:r>
              <w:rPr>
                <w:szCs w:val="21"/>
              </w:rPr>
              <w:t>10</w:t>
            </w:r>
          </w:p>
        </w:tc>
        <w:tc>
          <w:tcPr>
            <w:tcW w:w="499" w:type="pct"/>
            <w:tcBorders>
              <w:top w:val="single" w:sz="4" w:space="0" w:color="auto"/>
              <w:left w:val="single" w:sz="4" w:space="0" w:color="auto"/>
              <w:bottom w:val="single" w:sz="4" w:space="0" w:color="auto"/>
              <w:right w:val="single" w:sz="4" w:space="0" w:color="auto"/>
            </w:tcBorders>
            <w:vAlign w:val="center"/>
          </w:tcPr>
          <w:p w14:paraId="3A8B3552" w14:textId="77777777" w:rsidR="00383528" w:rsidRDefault="00301EF4">
            <w:pPr>
              <w:autoSpaceDE w:val="0"/>
              <w:jc w:val="center"/>
              <w:rPr>
                <w:szCs w:val="21"/>
              </w:rPr>
            </w:pPr>
            <w:r>
              <w:rPr>
                <w:szCs w:val="21"/>
              </w:rPr>
              <w:t>2.1</w:t>
            </w:r>
          </w:p>
        </w:tc>
        <w:tc>
          <w:tcPr>
            <w:tcW w:w="357" w:type="pct"/>
            <w:tcBorders>
              <w:top w:val="single" w:sz="4" w:space="0" w:color="auto"/>
              <w:left w:val="single" w:sz="4" w:space="0" w:color="auto"/>
              <w:bottom w:val="single" w:sz="4" w:space="0" w:color="auto"/>
              <w:right w:val="single" w:sz="4" w:space="0" w:color="auto"/>
            </w:tcBorders>
            <w:vAlign w:val="center"/>
          </w:tcPr>
          <w:p w14:paraId="0989666E" w14:textId="77777777" w:rsidR="00383528" w:rsidRDefault="00301EF4">
            <w:pPr>
              <w:autoSpaceDE w:val="0"/>
              <w:jc w:val="center"/>
              <w:rPr>
                <w:szCs w:val="21"/>
              </w:rPr>
            </w:pPr>
            <w:r>
              <w:rPr>
                <w:szCs w:val="21"/>
              </w:rPr>
              <w:t>0.03</w:t>
            </w:r>
          </w:p>
        </w:tc>
        <w:tc>
          <w:tcPr>
            <w:tcW w:w="357" w:type="pct"/>
            <w:tcBorders>
              <w:top w:val="single" w:sz="4" w:space="0" w:color="auto"/>
              <w:left w:val="single" w:sz="4" w:space="0" w:color="auto"/>
              <w:bottom w:val="single" w:sz="4" w:space="0" w:color="auto"/>
              <w:right w:val="single" w:sz="4" w:space="0" w:color="auto"/>
            </w:tcBorders>
            <w:vAlign w:val="center"/>
          </w:tcPr>
          <w:p w14:paraId="772B430E" w14:textId="77777777" w:rsidR="00383528" w:rsidRDefault="00301EF4">
            <w:pPr>
              <w:autoSpaceDE w:val="0"/>
              <w:jc w:val="center"/>
              <w:rPr>
                <w:szCs w:val="21"/>
              </w:rPr>
            </w:pPr>
            <w:r>
              <w:rPr>
                <w:szCs w:val="21"/>
              </w:rPr>
              <w:t>0.64</w:t>
            </w:r>
          </w:p>
        </w:tc>
        <w:tc>
          <w:tcPr>
            <w:tcW w:w="357" w:type="pct"/>
            <w:tcBorders>
              <w:top w:val="single" w:sz="4" w:space="0" w:color="auto"/>
              <w:left w:val="single" w:sz="4" w:space="0" w:color="auto"/>
              <w:bottom w:val="single" w:sz="4" w:space="0" w:color="auto"/>
              <w:right w:val="single" w:sz="4" w:space="0" w:color="auto"/>
            </w:tcBorders>
            <w:vAlign w:val="center"/>
          </w:tcPr>
          <w:p w14:paraId="51B859A9" w14:textId="77777777" w:rsidR="00383528" w:rsidRDefault="00301EF4">
            <w:pPr>
              <w:autoSpaceDE w:val="0"/>
              <w:jc w:val="center"/>
              <w:rPr>
                <w:szCs w:val="21"/>
              </w:rPr>
            </w:pPr>
            <w:r>
              <w:rPr>
                <w:szCs w:val="21"/>
              </w:rPr>
              <w:t>ND</w:t>
            </w:r>
          </w:p>
        </w:tc>
        <w:tc>
          <w:tcPr>
            <w:tcW w:w="899" w:type="pct"/>
            <w:tcBorders>
              <w:top w:val="single" w:sz="4" w:space="0" w:color="auto"/>
              <w:left w:val="single" w:sz="4" w:space="0" w:color="auto"/>
              <w:bottom w:val="single" w:sz="4" w:space="0" w:color="auto"/>
              <w:right w:val="single" w:sz="4" w:space="0" w:color="auto"/>
            </w:tcBorders>
            <w:vAlign w:val="center"/>
          </w:tcPr>
          <w:p w14:paraId="28547FB0" w14:textId="77777777" w:rsidR="00383528" w:rsidRDefault="00301EF4">
            <w:pPr>
              <w:autoSpaceDE w:val="0"/>
              <w:jc w:val="center"/>
              <w:rPr>
                <w:szCs w:val="21"/>
              </w:rPr>
            </w:pPr>
            <w:r>
              <w:rPr>
                <w:szCs w:val="21"/>
              </w:rPr>
              <w:t>110</w:t>
            </w:r>
          </w:p>
        </w:tc>
        <w:tc>
          <w:tcPr>
            <w:tcW w:w="344" w:type="pct"/>
            <w:tcBorders>
              <w:top w:val="single" w:sz="4" w:space="0" w:color="auto"/>
              <w:left w:val="single" w:sz="4" w:space="0" w:color="auto"/>
              <w:bottom w:val="single" w:sz="4" w:space="0" w:color="auto"/>
              <w:right w:val="single" w:sz="12" w:space="0" w:color="auto"/>
            </w:tcBorders>
            <w:vAlign w:val="center"/>
          </w:tcPr>
          <w:p w14:paraId="4CB34DDE" w14:textId="77777777" w:rsidR="00383528" w:rsidRDefault="00301EF4">
            <w:pPr>
              <w:autoSpaceDE w:val="0"/>
              <w:adjustRightInd w:val="0"/>
              <w:snapToGrid w:val="0"/>
              <w:jc w:val="center"/>
              <w:rPr>
                <w:szCs w:val="21"/>
              </w:rPr>
            </w:pPr>
            <w:r>
              <w:rPr>
                <w:sz w:val="24"/>
                <w:szCs w:val="22"/>
              </w:rPr>
              <w:t>ND</w:t>
            </w:r>
          </w:p>
        </w:tc>
      </w:tr>
      <w:tr w:rsidR="00383528" w14:paraId="56DDCBAC" w14:textId="77777777">
        <w:trPr>
          <w:trHeight w:val="227"/>
          <w:jc w:val="center"/>
        </w:trPr>
        <w:tc>
          <w:tcPr>
            <w:tcW w:w="325" w:type="pct"/>
            <w:vMerge/>
            <w:tcBorders>
              <w:top w:val="single" w:sz="4" w:space="0" w:color="auto"/>
              <w:left w:val="single" w:sz="12" w:space="0" w:color="auto"/>
              <w:bottom w:val="single" w:sz="4" w:space="0" w:color="auto"/>
              <w:right w:val="single" w:sz="4" w:space="0" w:color="auto"/>
            </w:tcBorders>
            <w:vAlign w:val="center"/>
          </w:tcPr>
          <w:p w14:paraId="5CE3FFE0" w14:textId="77777777" w:rsidR="00383528" w:rsidRDefault="00383528">
            <w:pPr>
              <w:widowControl/>
              <w:adjustRightInd w:val="0"/>
              <w:snapToGrid w:val="0"/>
              <w:jc w:val="left"/>
              <w:rPr>
                <w:szCs w:val="21"/>
              </w:rPr>
            </w:pPr>
          </w:p>
        </w:tc>
        <w:tc>
          <w:tcPr>
            <w:tcW w:w="496" w:type="pct"/>
            <w:tcBorders>
              <w:top w:val="single" w:sz="4" w:space="0" w:color="auto"/>
              <w:left w:val="single" w:sz="4" w:space="0" w:color="auto"/>
              <w:bottom w:val="single" w:sz="4" w:space="0" w:color="auto"/>
              <w:right w:val="single" w:sz="4" w:space="0" w:color="auto"/>
            </w:tcBorders>
            <w:vAlign w:val="center"/>
          </w:tcPr>
          <w:p w14:paraId="31DC2B23" w14:textId="77777777" w:rsidR="00383528" w:rsidRDefault="00301EF4">
            <w:pPr>
              <w:autoSpaceDE w:val="0"/>
              <w:jc w:val="center"/>
              <w:rPr>
                <w:szCs w:val="21"/>
              </w:rPr>
            </w:pPr>
            <w:r>
              <w:rPr>
                <w:szCs w:val="21"/>
              </w:rPr>
              <w:t>11.12</w:t>
            </w:r>
          </w:p>
        </w:tc>
        <w:tc>
          <w:tcPr>
            <w:tcW w:w="357" w:type="pct"/>
            <w:tcBorders>
              <w:top w:val="single" w:sz="4" w:space="0" w:color="auto"/>
              <w:left w:val="single" w:sz="4" w:space="0" w:color="auto"/>
              <w:bottom w:val="single" w:sz="4" w:space="0" w:color="auto"/>
              <w:right w:val="single" w:sz="4" w:space="0" w:color="auto"/>
            </w:tcBorders>
            <w:vAlign w:val="center"/>
          </w:tcPr>
          <w:p w14:paraId="666FB3BB" w14:textId="77777777" w:rsidR="00383528" w:rsidRDefault="00301EF4">
            <w:pPr>
              <w:autoSpaceDE w:val="0"/>
              <w:jc w:val="center"/>
              <w:rPr>
                <w:szCs w:val="21"/>
              </w:rPr>
            </w:pPr>
            <w:r>
              <w:rPr>
                <w:szCs w:val="21"/>
              </w:rPr>
              <w:t>7.88</w:t>
            </w:r>
          </w:p>
        </w:tc>
        <w:tc>
          <w:tcPr>
            <w:tcW w:w="421" w:type="pct"/>
            <w:tcBorders>
              <w:top w:val="single" w:sz="4" w:space="0" w:color="auto"/>
              <w:left w:val="single" w:sz="4" w:space="0" w:color="auto"/>
              <w:bottom w:val="single" w:sz="4" w:space="0" w:color="auto"/>
              <w:right w:val="single" w:sz="4" w:space="0" w:color="auto"/>
            </w:tcBorders>
            <w:vAlign w:val="center"/>
          </w:tcPr>
          <w:p w14:paraId="664EFADA" w14:textId="77777777" w:rsidR="00383528" w:rsidRDefault="00301EF4">
            <w:pPr>
              <w:autoSpaceDE w:val="0"/>
              <w:jc w:val="center"/>
              <w:rPr>
                <w:szCs w:val="21"/>
              </w:rPr>
            </w:pPr>
            <w:r>
              <w:rPr>
                <w:szCs w:val="21"/>
              </w:rPr>
              <w:t>0.169</w:t>
            </w:r>
          </w:p>
        </w:tc>
        <w:tc>
          <w:tcPr>
            <w:tcW w:w="588" w:type="pct"/>
            <w:tcBorders>
              <w:top w:val="single" w:sz="4" w:space="0" w:color="auto"/>
              <w:left w:val="single" w:sz="4" w:space="0" w:color="auto"/>
              <w:bottom w:val="single" w:sz="4" w:space="0" w:color="auto"/>
              <w:right w:val="single" w:sz="4" w:space="0" w:color="auto"/>
            </w:tcBorders>
            <w:vAlign w:val="center"/>
          </w:tcPr>
          <w:p w14:paraId="7EFA68F0" w14:textId="77777777" w:rsidR="00383528" w:rsidRDefault="00301EF4">
            <w:pPr>
              <w:autoSpaceDE w:val="0"/>
              <w:jc w:val="center"/>
              <w:rPr>
                <w:szCs w:val="21"/>
              </w:rPr>
            </w:pPr>
            <w:r>
              <w:rPr>
                <w:szCs w:val="21"/>
              </w:rPr>
              <w:t>8</w:t>
            </w:r>
          </w:p>
        </w:tc>
        <w:tc>
          <w:tcPr>
            <w:tcW w:w="499" w:type="pct"/>
            <w:tcBorders>
              <w:top w:val="single" w:sz="4" w:space="0" w:color="auto"/>
              <w:left w:val="single" w:sz="4" w:space="0" w:color="auto"/>
              <w:bottom w:val="single" w:sz="4" w:space="0" w:color="auto"/>
              <w:right w:val="single" w:sz="4" w:space="0" w:color="auto"/>
            </w:tcBorders>
            <w:vAlign w:val="center"/>
          </w:tcPr>
          <w:p w14:paraId="6798C708" w14:textId="77777777" w:rsidR="00383528" w:rsidRDefault="00301EF4">
            <w:pPr>
              <w:autoSpaceDE w:val="0"/>
              <w:jc w:val="center"/>
              <w:rPr>
                <w:szCs w:val="21"/>
              </w:rPr>
            </w:pPr>
            <w:r>
              <w:rPr>
                <w:szCs w:val="21"/>
              </w:rPr>
              <w:t>1.6</w:t>
            </w:r>
          </w:p>
        </w:tc>
        <w:tc>
          <w:tcPr>
            <w:tcW w:w="357" w:type="pct"/>
            <w:tcBorders>
              <w:top w:val="single" w:sz="4" w:space="0" w:color="auto"/>
              <w:left w:val="single" w:sz="4" w:space="0" w:color="auto"/>
              <w:bottom w:val="single" w:sz="4" w:space="0" w:color="auto"/>
              <w:right w:val="single" w:sz="4" w:space="0" w:color="auto"/>
            </w:tcBorders>
            <w:vAlign w:val="center"/>
          </w:tcPr>
          <w:p w14:paraId="6B1863E2" w14:textId="77777777" w:rsidR="00383528" w:rsidRDefault="00301EF4">
            <w:pPr>
              <w:autoSpaceDE w:val="0"/>
              <w:jc w:val="center"/>
              <w:rPr>
                <w:szCs w:val="21"/>
              </w:rPr>
            </w:pPr>
            <w:r>
              <w:rPr>
                <w:szCs w:val="21"/>
              </w:rPr>
              <w:t>0.02</w:t>
            </w:r>
          </w:p>
        </w:tc>
        <w:tc>
          <w:tcPr>
            <w:tcW w:w="357" w:type="pct"/>
            <w:tcBorders>
              <w:top w:val="single" w:sz="4" w:space="0" w:color="auto"/>
              <w:left w:val="single" w:sz="4" w:space="0" w:color="auto"/>
              <w:bottom w:val="single" w:sz="4" w:space="0" w:color="auto"/>
              <w:right w:val="single" w:sz="4" w:space="0" w:color="auto"/>
            </w:tcBorders>
            <w:vAlign w:val="center"/>
          </w:tcPr>
          <w:p w14:paraId="21BCB71C" w14:textId="77777777" w:rsidR="00383528" w:rsidRDefault="00301EF4">
            <w:pPr>
              <w:autoSpaceDE w:val="0"/>
              <w:jc w:val="center"/>
              <w:rPr>
                <w:szCs w:val="21"/>
              </w:rPr>
            </w:pPr>
            <w:r>
              <w:rPr>
                <w:szCs w:val="21"/>
              </w:rPr>
              <w:t>0.61</w:t>
            </w:r>
          </w:p>
        </w:tc>
        <w:tc>
          <w:tcPr>
            <w:tcW w:w="357" w:type="pct"/>
            <w:tcBorders>
              <w:top w:val="single" w:sz="4" w:space="0" w:color="auto"/>
              <w:left w:val="single" w:sz="4" w:space="0" w:color="auto"/>
              <w:bottom w:val="single" w:sz="4" w:space="0" w:color="auto"/>
              <w:right w:val="single" w:sz="4" w:space="0" w:color="auto"/>
            </w:tcBorders>
            <w:vAlign w:val="center"/>
          </w:tcPr>
          <w:p w14:paraId="5FC97720" w14:textId="77777777" w:rsidR="00383528" w:rsidRDefault="00301EF4">
            <w:pPr>
              <w:autoSpaceDE w:val="0"/>
              <w:jc w:val="center"/>
              <w:rPr>
                <w:szCs w:val="21"/>
              </w:rPr>
            </w:pPr>
            <w:r>
              <w:rPr>
                <w:szCs w:val="21"/>
              </w:rPr>
              <w:t>ND</w:t>
            </w:r>
          </w:p>
        </w:tc>
        <w:tc>
          <w:tcPr>
            <w:tcW w:w="899" w:type="pct"/>
            <w:tcBorders>
              <w:top w:val="single" w:sz="4" w:space="0" w:color="auto"/>
              <w:left w:val="single" w:sz="4" w:space="0" w:color="auto"/>
              <w:bottom w:val="single" w:sz="4" w:space="0" w:color="auto"/>
              <w:right w:val="single" w:sz="4" w:space="0" w:color="auto"/>
            </w:tcBorders>
            <w:vAlign w:val="center"/>
          </w:tcPr>
          <w:p w14:paraId="4EEBEB2E" w14:textId="77777777" w:rsidR="00383528" w:rsidRDefault="00301EF4">
            <w:pPr>
              <w:autoSpaceDE w:val="0"/>
              <w:jc w:val="center"/>
              <w:rPr>
                <w:szCs w:val="21"/>
              </w:rPr>
            </w:pPr>
            <w:r>
              <w:rPr>
                <w:szCs w:val="21"/>
              </w:rPr>
              <w:t>130</w:t>
            </w:r>
          </w:p>
        </w:tc>
        <w:tc>
          <w:tcPr>
            <w:tcW w:w="344" w:type="pct"/>
            <w:tcBorders>
              <w:top w:val="single" w:sz="4" w:space="0" w:color="auto"/>
              <w:left w:val="single" w:sz="4" w:space="0" w:color="auto"/>
              <w:bottom w:val="single" w:sz="4" w:space="0" w:color="auto"/>
              <w:right w:val="single" w:sz="12" w:space="0" w:color="auto"/>
            </w:tcBorders>
            <w:vAlign w:val="center"/>
          </w:tcPr>
          <w:p w14:paraId="4BAA1469" w14:textId="77777777" w:rsidR="00383528" w:rsidRDefault="00301EF4">
            <w:pPr>
              <w:autoSpaceDE w:val="0"/>
              <w:adjustRightInd w:val="0"/>
              <w:snapToGrid w:val="0"/>
              <w:jc w:val="center"/>
              <w:rPr>
                <w:szCs w:val="21"/>
              </w:rPr>
            </w:pPr>
            <w:r>
              <w:rPr>
                <w:sz w:val="24"/>
                <w:szCs w:val="22"/>
              </w:rPr>
              <w:t>ND</w:t>
            </w:r>
          </w:p>
        </w:tc>
      </w:tr>
      <w:tr w:rsidR="00383528" w14:paraId="7D8ED292" w14:textId="77777777">
        <w:trPr>
          <w:jc w:val="center"/>
        </w:trPr>
        <w:tc>
          <w:tcPr>
            <w:tcW w:w="325" w:type="pct"/>
            <w:vMerge/>
            <w:tcBorders>
              <w:top w:val="single" w:sz="4" w:space="0" w:color="auto"/>
              <w:left w:val="single" w:sz="12" w:space="0" w:color="auto"/>
              <w:bottom w:val="single" w:sz="4" w:space="0" w:color="auto"/>
              <w:right w:val="single" w:sz="4" w:space="0" w:color="auto"/>
            </w:tcBorders>
            <w:vAlign w:val="center"/>
          </w:tcPr>
          <w:p w14:paraId="15DB62EC" w14:textId="77777777" w:rsidR="00383528" w:rsidRDefault="00383528">
            <w:pPr>
              <w:widowControl/>
              <w:adjustRightInd w:val="0"/>
              <w:snapToGrid w:val="0"/>
              <w:jc w:val="left"/>
              <w:rPr>
                <w:szCs w:val="21"/>
              </w:rPr>
            </w:pPr>
          </w:p>
        </w:tc>
        <w:tc>
          <w:tcPr>
            <w:tcW w:w="496" w:type="pct"/>
            <w:tcBorders>
              <w:top w:val="single" w:sz="4" w:space="0" w:color="auto"/>
              <w:left w:val="single" w:sz="4" w:space="0" w:color="auto"/>
              <w:bottom w:val="single" w:sz="4" w:space="0" w:color="auto"/>
              <w:right w:val="single" w:sz="4" w:space="0" w:color="auto"/>
            </w:tcBorders>
            <w:vAlign w:val="center"/>
          </w:tcPr>
          <w:p w14:paraId="1C6EBE9E" w14:textId="77777777" w:rsidR="00383528" w:rsidRDefault="00301EF4">
            <w:pPr>
              <w:autoSpaceDE w:val="0"/>
              <w:jc w:val="center"/>
              <w:rPr>
                <w:szCs w:val="21"/>
              </w:rPr>
            </w:pPr>
            <w:r>
              <w:rPr>
                <w:szCs w:val="21"/>
              </w:rPr>
              <w:t>11.13</w:t>
            </w:r>
          </w:p>
        </w:tc>
        <w:tc>
          <w:tcPr>
            <w:tcW w:w="357" w:type="pct"/>
            <w:tcBorders>
              <w:top w:val="single" w:sz="4" w:space="0" w:color="auto"/>
              <w:left w:val="single" w:sz="4" w:space="0" w:color="auto"/>
              <w:bottom w:val="single" w:sz="4" w:space="0" w:color="auto"/>
              <w:right w:val="single" w:sz="4" w:space="0" w:color="auto"/>
            </w:tcBorders>
            <w:vAlign w:val="center"/>
          </w:tcPr>
          <w:p w14:paraId="5F9386CB" w14:textId="77777777" w:rsidR="00383528" w:rsidRDefault="00301EF4">
            <w:pPr>
              <w:autoSpaceDE w:val="0"/>
              <w:jc w:val="center"/>
              <w:rPr>
                <w:szCs w:val="21"/>
              </w:rPr>
            </w:pPr>
            <w:r>
              <w:rPr>
                <w:szCs w:val="21"/>
              </w:rPr>
              <w:t>7.83</w:t>
            </w:r>
          </w:p>
        </w:tc>
        <w:tc>
          <w:tcPr>
            <w:tcW w:w="421" w:type="pct"/>
            <w:tcBorders>
              <w:top w:val="single" w:sz="4" w:space="0" w:color="auto"/>
              <w:left w:val="single" w:sz="4" w:space="0" w:color="auto"/>
              <w:bottom w:val="single" w:sz="4" w:space="0" w:color="auto"/>
              <w:right w:val="single" w:sz="4" w:space="0" w:color="auto"/>
            </w:tcBorders>
            <w:vAlign w:val="center"/>
          </w:tcPr>
          <w:p w14:paraId="39A6F9F4" w14:textId="77777777" w:rsidR="00383528" w:rsidRDefault="00301EF4">
            <w:pPr>
              <w:autoSpaceDE w:val="0"/>
              <w:jc w:val="center"/>
              <w:rPr>
                <w:szCs w:val="21"/>
              </w:rPr>
            </w:pPr>
            <w:r>
              <w:rPr>
                <w:szCs w:val="21"/>
              </w:rPr>
              <w:t>0.181</w:t>
            </w:r>
          </w:p>
        </w:tc>
        <w:tc>
          <w:tcPr>
            <w:tcW w:w="588" w:type="pct"/>
            <w:tcBorders>
              <w:top w:val="single" w:sz="4" w:space="0" w:color="auto"/>
              <w:left w:val="single" w:sz="4" w:space="0" w:color="auto"/>
              <w:bottom w:val="single" w:sz="4" w:space="0" w:color="auto"/>
              <w:right w:val="single" w:sz="4" w:space="0" w:color="auto"/>
            </w:tcBorders>
            <w:vAlign w:val="center"/>
          </w:tcPr>
          <w:p w14:paraId="55CFE82C" w14:textId="77777777" w:rsidR="00383528" w:rsidRDefault="00301EF4">
            <w:pPr>
              <w:autoSpaceDE w:val="0"/>
              <w:jc w:val="center"/>
              <w:rPr>
                <w:szCs w:val="21"/>
              </w:rPr>
            </w:pPr>
            <w:r>
              <w:rPr>
                <w:szCs w:val="21"/>
              </w:rPr>
              <w:t>10</w:t>
            </w:r>
          </w:p>
        </w:tc>
        <w:tc>
          <w:tcPr>
            <w:tcW w:w="499" w:type="pct"/>
            <w:tcBorders>
              <w:top w:val="single" w:sz="4" w:space="0" w:color="auto"/>
              <w:left w:val="single" w:sz="4" w:space="0" w:color="auto"/>
              <w:bottom w:val="single" w:sz="4" w:space="0" w:color="auto"/>
              <w:right w:val="single" w:sz="4" w:space="0" w:color="auto"/>
            </w:tcBorders>
            <w:vAlign w:val="center"/>
          </w:tcPr>
          <w:p w14:paraId="240AB45B" w14:textId="77777777" w:rsidR="00383528" w:rsidRDefault="00301EF4">
            <w:pPr>
              <w:autoSpaceDE w:val="0"/>
              <w:jc w:val="center"/>
              <w:rPr>
                <w:szCs w:val="21"/>
              </w:rPr>
            </w:pPr>
            <w:r>
              <w:rPr>
                <w:szCs w:val="21"/>
              </w:rPr>
              <w:t>2.0</w:t>
            </w:r>
          </w:p>
        </w:tc>
        <w:tc>
          <w:tcPr>
            <w:tcW w:w="357" w:type="pct"/>
            <w:tcBorders>
              <w:top w:val="single" w:sz="4" w:space="0" w:color="auto"/>
              <w:left w:val="single" w:sz="4" w:space="0" w:color="auto"/>
              <w:bottom w:val="single" w:sz="4" w:space="0" w:color="auto"/>
              <w:right w:val="single" w:sz="4" w:space="0" w:color="auto"/>
            </w:tcBorders>
            <w:vAlign w:val="center"/>
          </w:tcPr>
          <w:p w14:paraId="49B5CEC4" w14:textId="77777777" w:rsidR="00383528" w:rsidRDefault="00301EF4">
            <w:pPr>
              <w:autoSpaceDE w:val="0"/>
              <w:jc w:val="center"/>
              <w:rPr>
                <w:szCs w:val="21"/>
              </w:rPr>
            </w:pPr>
            <w:r>
              <w:rPr>
                <w:szCs w:val="21"/>
              </w:rPr>
              <w:t>0.04</w:t>
            </w:r>
          </w:p>
        </w:tc>
        <w:tc>
          <w:tcPr>
            <w:tcW w:w="357" w:type="pct"/>
            <w:tcBorders>
              <w:top w:val="single" w:sz="4" w:space="0" w:color="auto"/>
              <w:left w:val="single" w:sz="4" w:space="0" w:color="auto"/>
              <w:bottom w:val="single" w:sz="4" w:space="0" w:color="auto"/>
              <w:right w:val="single" w:sz="4" w:space="0" w:color="auto"/>
            </w:tcBorders>
            <w:vAlign w:val="center"/>
          </w:tcPr>
          <w:p w14:paraId="5ECA0886" w14:textId="77777777" w:rsidR="00383528" w:rsidRDefault="00301EF4">
            <w:pPr>
              <w:autoSpaceDE w:val="0"/>
              <w:jc w:val="center"/>
              <w:rPr>
                <w:szCs w:val="21"/>
              </w:rPr>
            </w:pPr>
            <w:r>
              <w:rPr>
                <w:szCs w:val="21"/>
              </w:rPr>
              <w:t>0.66</w:t>
            </w:r>
          </w:p>
        </w:tc>
        <w:tc>
          <w:tcPr>
            <w:tcW w:w="357" w:type="pct"/>
            <w:tcBorders>
              <w:top w:val="single" w:sz="4" w:space="0" w:color="auto"/>
              <w:left w:val="single" w:sz="4" w:space="0" w:color="auto"/>
              <w:bottom w:val="single" w:sz="4" w:space="0" w:color="auto"/>
              <w:right w:val="single" w:sz="4" w:space="0" w:color="auto"/>
            </w:tcBorders>
            <w:vAlign w:val="center"/>
          </w:tcPr>
          <w:p w14:paraId="07B5D5EC" w14:textId="77777777" w:rsidR="00383528" w:rsidRDefault="00301EF4">
            <w:pPr>
              <w:autoSpaceDE w:val="0"/>
              <w:jc w:val="center"/>
              <w:rPr>
                <w:szCs w:val="21"/>
              </w:rPr>
            </w:pPr>
            <w:r>
              <w:rPr>
                <w:szCs w:val="21"/>
              </w:rPr>
              <w:t>ND</w:t>
            </w:r>
          </w:p>
        </w:tc>
        <w:tc>
          <w:tcPr>
            <w:tcW w:w="899" w:type="pct"/>
            <w:tcBorders>
              <w:top w:val="single" w:sz="4" w:space="0" w:color="auto"/>
              <w:left w:val="single" w:sz="4" w:space="0" w:color="auto"/>
              <w:bottom w:val="single" w:sz="4" w:space="0" w:color="auto"/>
              <w:right w:val="single" w:sz="4" w:space="0" w:color="auto"/>
            </w:tcBorders>
            <w:vAlign w:val="center"/>
          </w:tcPr>
          <w:p w14:paraId="65DC7F05" w14:textId="77777777" w:rsidR="00383528" w:rsidRDefault="00301EF4">
            <w:pPr>
              <w:autoSpaceDE w:val="0"/>
              <w:jc w:val="center"/>
              <w:rPr>
                <w:szCs w:val="21"/>
              </w:rPr>
            </w:pPr>
            <w:r>
              <w:rPr>
                <w:szCs w:val="21"/>
              </w:rPr>
              <w:t>120</w:t>
            </w:r>
          </w:p>
        </w:tc>
        <w:tc>
          <w:tcPr>
            <w:tcW w:w="344" w:type="pct"/>
            <w:tcBorders>
              <w:top w:val="single" w:sz="4" w:space="0" w:color="auto"/>
              <w:left w:val="single" w:sz="4" w:space="0" w:color="auto"/>
              <w:bottom w:val="single" w:sz="4" w:space="0" w:color="auto"/>
              <w:right w:val="single" w:sz="12" w:space="0" w:color="auto"/>
            </w:tcBorders>
            <w:vAlign w:val="center"/>
          </w:tcPr>
          <w:p w14:paraId="5701DD2C" w14:textId="77777777" w:rsidR="00383528" w:rsidRDefault="00301EF4">
            <w:pPr>
              <w:autoSpaceDE w:val="0"/>
              <w:adjustRightInd w:val="0"/>
              <w:snapToGrid w:val="0"/>
              <w:jc w:val="center"/>
              <w:rPr>
                <w:szCs w:val="21"/>
              </w:rPr>
            </w:pPr>
            <w:r>
              <w:rPr>
                <w:sz w:val="24"/>
                <w:szCs w:val="22"/>
              </w:rPr>
              <w:t>ND</w:t>
            </w:r>
          </w:p>
        </w:tc>
      </w:tr>
      <w:tr w:rsidR="00383528" w14:paraId="53F9AA70" w14:textId="77777777">
        <w:trPr>
          <w:trHeight w:val="344"/>
          <w:jc w:val="center"/>
        </w:trPr>
        <w:tc>
          <w:tcPr>
            <w:tcW w:w="325" w:type="pct"/>
            <w:vMerge/>
            <w:tcBorders>
              <w:top w:val="single" w:sz="4" w:space="0" w:color="auto"/>
              <w:left w:val="single" w:sz="12" w:space="0" w:color="auto"/>
              <w:bottom w:val="single" w:sz="4" w:space="0" w:color="auto"/>
              <w:right w:val="single" w:sz="4" w:space="0" w:color="auto"/>
            </w:tcBorders>
            <w:vAlign w:val="center"/>
          </w:tcPr>
          <w:p w14:paraId="6B313953" w14:textId="77777777" w:rsidR="00383528" w:rsidRDefault="00383528">
            <w:pPr>
              <w:widowControl/>
              <w:adjustRightInd w:val="0"/>
              <w:snapToGrid w:val="0"/>
              <w:jc w:val="left"/>
              <w:rPr>
                <w:szCs w:val="21"/>
              </w:rPr>
            </w:pPr>
          </w:p>
        </w:tc>
        <w:tc>
          <w:tcPr>
            <w:tcW w:w="496" w:type="pct"/>
            <w:tcBorders>
              <w:top w:val="single" w:sz="4" w:space="0" w:color="auto"/>
              <w:left w:val="single" w:sz="4" w:space="0" w:color="auto"/>
              <w:bottom w:val="single" w:sz="4" w:space="0" w:color="auto"/>
              <w:right w:val="single" w:sz="4" w:space="0" w:color="auto"/>
            </w:tcBorders>
            <w:vAlign w:val="center"/>
          </w:tcPr>
          <w:p w14:paraId="5A7122F5" w14:textId="77777777" w:rsidR="00383528" w:rsidRDefault="00301EF4">
            <w:pPr>
              <w:autoSpaceDE w:val="0"/>
              <w:jc w:val="center"/>
              <w:rPr>
                <w:szCs w:val="21"/>
              </w:rPr>
            </w:pPr>
            <w:r>
              <w:rPr>
                <w:szCs w:val="21"/>
              </w:rPr>
              <w:t>超标率（</w:t>
            </w:r>
            <w:r>
              <w:rPr>
                <w:szCs w:val="21"/>
              </w:rPr>
              <w:t>%</w:t>
            </w:r>
            <w:r>
              <w:rPr>
                <w:szCs w:val="21"/>
              </w:rPr>
              <w:t>）</w:t>
            </w:r>
          </w:p>
        </w:tc>
        <w:tc>
          <w:tcPr>
            <w:tcW w:w="357" w:type="pct"/>
            <w:tcBorders>
              <w:top w:val="single" w:sz="4" w:space="0" w:color="auto"/>
              <w:left w:val="single" w:sz="4" w:space="0" w:color="auto"/>
              <w:bottom w:val="single" w:sz="4" w:space="0" w:color="auto"/>
              <w:right w:val="single" w:sz="4" w:space="0" w:color="auto"/>
            </w:tcBorders>
            <w:vAlign w:val="center"/>
          </w:tcPr>
          <w:p w14:paraId="4156E9F2" w14:textId="77777777" w:rsidR="00383528" w:rsidRDefault="00301EF4">
            <w:pPr>
              <w:autoSpaceDE w:val="0"/>
              <w:adjustRightInd w:val="0"/>
              <w:snapToGrid w:val="0"/>
              <w:jc w:val="center"/>
              <w:rPr>
                <w:szCs w:val="21"/>
              </w:rPr>
            </w:pPr>
            <w:r>
              <w:rPr>
                <w:sz w:val="24"/>
                <w:szCs w:val="22"/>
              </w:rPr>
              <w:t>0</w:t>
            </w:r>
          </w:p>
        </w:tc>
        <w:tc>
          <w:tcPr>
            <w:tcW w:w="421" w:type="pct"/>
            <w:tcBorders>
              <w:top w:val="single" w:sz="4" w:space="0" w:color="auto"/>
              <w:left w:val="single" w:sz="4" w:space="0" w:color="auto"/>
              <w:bottom w:val="single" w:sz="4" w:space="0" w:color="auto"/>
              <w:right w:val="single" w:sz="4" w:space="0" w:color="auto"/>
            </w:tcBorders>
            <w:vAlign w:val="center"/>
          </w:tcPr>
          <w:p w14:paraId="3E59B3B1" w14:textId="77777777" w:rsidR="00383528" w:rsidRDefault="00301EF4">
            <w:pPr>
              <w:autoSpaceDE w:val="0"/>
              <w:adjustRightInd w:val="0"/>
              <w:snapToGrid w:val="0"/>
              <w:jc w:val="center"/>
              <w:rPr>
                <w:szCs w:val="21"/>
              </w:rPr>
            </w:pPr>
            <w:r>
              <w:rPr>
                <w:sz w:val="24"/>
                <w:szCs w:val="22"/>
              </w:rPr>
              <w:t>0</w:t>
            </w:r>
          </w:p>
        </w:tc>
        <w:tc>
          <w:tcPr>
            <w:tcW w:w="588" w:type="pct"/>
            <w:tcBorders>
              <w:top w:val="single" w:sz="4" w:space="0" w:color="auto"/>
              <w:left w:val="single" w:sz="4" w:space="0" w:color="auto"/>
              <w:bottom w:val="single" w:sz="4" w:space="0" w:color="auto"/>
              <w:right w:val="single" w:sz="4" w:space="0" w:color="auto"/>
            </w:tcBorders>
            <w:vAlign w:val="center"/>
          </w:tcPr>
          <w:p w14:paraId="124F71C8" w14:textId="77777777" w:rsidR="00383528" w:rsidRDefault="00301EF4">
            <w:pPr>
              <w:autoSpaceDE w:val="0"/>
              <w:adjustRightInd w:val="0"/>
              <w:snapToGrid w:val="0"/>
              <w:jc w:val="center"/>
              <w:rPr>
                <w:szCs w:val="21"/>
              </w:rPr>
            </w:pPr>
            <w:r>
              <w:rPr>
                <w:sz w:val="24"/>
                <w:szCs w:val="22"/>
              </w:rPr>
              <w:t>0</w:t>
            </w:r>
          </w:p>
        </w:tc>
        <w:tc>
          <w:tcPr>
            <w:tcW w:w="499" w:type="pct"/>
            <w:tcBorders>
              <w:top w:val="single" w:sz="4" w:space="0" w:color="auto"/>
              <w:left w:val="single" w:sz="4" w:space="0" w:color="auto"/>
              <w:bottom w:val="single" w:sz="4" w:space="0" w:color="auto"/>
              <w:right w:val="single" w:sz="4" w:space="0" w:color="auto"/>
            </w:tcBorders>
            <w:vAlign w:val="center"/>
          </w:tcPr>
          <w:p w14:paraId="0CCCCF64" w14:textId="77777777" w:rsidR="00383528" w:rsidRDefault="00301EF4">
            <w:pPr>
              <w:autoSpaceDE w:val="0"/>
              <w:adjustRightInd w:val="0"/>
              <w:snapToGrid w:val="0"/>
              <w:jc w:val="center"/>
              <w:rPr>
                <w:szCs w:val="21"/>
              </w:rPr>
            </w:pPr>
            <w:r>
              <w:rPr>
                <w:sz w:val="24"/>
                <w:szCs w:val="22"/>
              </w:rPr>
              <w:t>0</w:t>
            </w:r>
          </w:p>
        </w:tc>
        <w:tc>
          <w:tcPr>
            <w:tcW w:w="357" w:type="pct"/>
            <w:tcBorders>
              <w:top w:val="single" w:sz="4" w:space="0" w:color="auto"/>
              <w:left w:val="single" w:sz="4" w:space="0" w:color="auto"/>
              <w:bottom w:val="single" w:sz="4" w:space="0" w:color="auto"/>
              <w:right w:val="single" w:sz="4" w:space="0" w:color="auto"/>
            </w:tcBorders>
            <w:vAlign w:val="center"/>
          </w:tcPr>
          <w:p w14:paraId="283CD89E" w14:textId="77777777" w:rsidR="00383528" w:rsidRDefault="00301EF4">
            <w:pPr>
              <w:autoSpaceDE w:val="0"/>
              <w:adjustRightInd w:val="0"/>
              <w:snapToGrid w:val="0"/>
              <w:jc w:val="center"/>
              <w:rPr>
                <w:szCs w:val="21"/>
              </w:rPr>
            </w:pPr>
            <w:r>
              <w:rPr>
                <w:sz w:val="24"/>
                <w:szCs w:val="22"/>
              </w:rPr>
              <w:t>0</w:t>
            </w:r>
          </w:p>
        </w:tc>
        <w:tc>
          <w:tcPr>
            <w:tcW w:w="357" w:type="pct"/>
            <w:tcBorders>
              <w:top w:val="single" w:sz="4" w:space="0" w:color="auto"/>
              <w:left w:val="single" w:sz="4" w:space="0" w:color="auto"/>
              <w:bottom w:val="single" w:sz="4" w:space="0" w:color="auto"/>
              <w:right w:val="single" w:sz="4" w:space="0" w:color="auto"/>
            </w:tcBorders>
            <w:vAlign w:val="center"/>
          </w:tcPr>
          <w:p w14:paraId="414EDC19" w14:textId="77777777" w:rsidR="00383528" w:rsidRDefault="00301EF4">
            <w:pPr>
              <w:autoSpaceDE w:val="0"/>
              <w:adjustRightInd w:val="0"/>
              <w:snapToGrid w:val="0"/>
              <w:jc w:val="center"/>
              <w:rPr>
                <w:szCs w:val="21"/>
              </w:rPr>
            </w:pPr>
            <w:r>
              <w:rPr>
                <w:sz w:val="24"/>
                <w:szCs w:val="22"/>
              </w:rPr>
              <w:t>0</w:t>
            </w:r>
          </w:p>
        </w:tc>
        <w:tc>
          <w:tcPr>
            <w:tcW w:w="357" w:type="pct"/>
            <w:tcBorders>
              <w:top w:val="single" w:sz="4" w:space="0" w:color="auto"/>
              <w:left w:val="single" w:sz="4" w:space="0" w:color="auto"/>
              <w:bottom w:val="single" w:sz="4" w:space="0" w:color="auto"/>
              <w:right w:val="single" w:sz="4" w:space="0" w:color="auto"/>
            </w:tcBorders>
            <w:vAlign w:val="center"/>
          </w:tcPr>
          <w:p w14:paraId="095E757D" w14:textId="77777777" w:rsidR="00383528" w:rsidRDefault="00301EF4">
            <w:pPr>
              <w:autoSpaceDE w:val="0"/>
              <w:adjustRightInd w:val="0"/>
              <w:snapToGrid w:val="0"/>
              <w:jc w:val="center"/>
              <w:rPr>
                <w:szCs w:val="21"/>
              </w:rPr>
            </w:pPr>
            <w:r>
              <w:rPr>
                <w:sz w:val="24"/>
                <w:szCs w:val="22"/>
              </w:rPr>
              <w:t>0</w:t>
            </w:r>
          </w:p>
        </w:tc>
        <w:tc>
          <w:tcPr>
            <w:tcW w:w="899" w:type="pct"/>
            <w:tcBorders>
              <w:top w:val="single" w:sz="4" w:space="0" w:color="auto"/>
              <w:left w:val="single" w:sz="4" w:space="0" w:color="auto"/>
              <w:bottom w:val="single" w:sz="4" w:space="0" w:color="auto"/>
              <w:right w:val="single" w:sz="4" w:space="0" w:color="auto"/>
            </w:tcBorders>
            <w:vAlign w:val="center"/>
          </w:tcPr>
          <w:p w14:paraId="07CDFE0D" w14:textId="77777777" w:rsidR="00383528" w:rsidRDefault="00301EF4">
            <w:pPr>
              <w:autoSpaceDE w:val="0"/>
              <w:adjustRightInd w:val="0"/>
              <w:snapToGrid w:val="0"/>
              <w:jc w:val="center"/>
              <w:rPr>
                <w:szCs w:val="21"/>
              </w:rPr>
            </w:pPr>
            <w:r>
              <w:rPr>
                <w:sz w:val="24"/>
                <w:szCs w:val="22"/>
              </w:rPr>
              <w:t>0</w:t>
            </w:r>
          </w:p>
        </w:tc>
        <w:tc>
          <w:tcPr>
            <w:tcW w:w="344" w:type="pct"/>
            <w:tcBorders>
              <w:top w:val="single" w:sz="4" w:space="0" w:color="auto"/>
              <w:left w:val="single" w:sz="4" w:space="0" w:color="auto"/>
              <w:bottom w:val="single" w:sz="4" w:space="0" w:color="auto"/>
              <w:right w:val="single" w:sz="12" w:space="0" w:color="auto"/>
            </w:tcBorders>
            <w:vAlign w:val="center"/>
          </w:tcPr>
          <w:p w14:paraId="0497F0B3" w14:textId="77777777" w:rsidR="00383528" w:rsidRDefault="00301EF4">
            <w:pPr>
              <w:autoSpaceDE w:val="0"/>
              <w:adjustRightInd w:val="0"/>
              <w:snapToGrid w:val="0"/>
              <w:jc w:val="center"/>
              <w:rPr>
                <w:szCs w:val="21"/>
              </w:rPr>
            </w:pPr>
            <w:r>
              <w:rPr>
                <w:sz w:val="24"/>
                <w:szCs w:val="22"/>
              </w:rPr>
              <w:t>0</w:t>
            </w:r>
          </w:p>
        </w:tc>
      </w:tr>
      <w:tr w:rsidR="00383528" w14:paraId="6E5950C8" w14:textId="77777777">
        <w:trPr>
          <w:jc w:val="center"/>
        </w:trPr>
        <w:tc>
          <w:tcPr>
            <w:tcW w:w="325" w:type="pct"/>
            <w:vMerge/>
            <w:tcBorders>
              <w:top w:val="single" w:sz="4" w:space="0" w:color="auto"/>
              <w:left w:val="single" w:sz="12" w:space="0" w:color="auto"/>
              <w:bottom w:val="single" w:sz="4" w:space="0" w:color="auto"/>
              <w:right w:val="single" w:sz="4" w:space="0" w:color="auto"/>
            </w:tcBorders>
            <w:vAlign w:val="center"/>
          </w:tcPr>
          <w:p w14:paraId="2C0C795C" w14:textId="77777777" w:rsidR="00383528" w:rsidRDefault="00383528">
            <w:pPr>
              <w:widowControl/>
              <w:adjustRightInd w:val="0"/>
              <w:snapToGrid w:val="0"/>
              <w:jc w:val="left"/>
              <w:rPr>
                <w:szCs w:val="21"/>
              </w:rPr>
            </w:pPr>
          </w:p>
        </w:tc>
        <w:tc>
          <w:tcPr>
            <w:tcW w:w="496" w:type="pct"/>
            <w:tcBorders>
              <w:top w:val="single" w:sz="4" w:space="0" w:color="auto"/>
              <w:left w:val="single" w:sz="4" w:space="0" w:color="auto"/>
              <w:bottom w:val="single" w:sz="4" w:space="0" w:color="auto"/>
              <w:right w:val="single" w:sz="4" w:space="0" w:color="auto"/>
            </w:tcBorders>
            <w:vAlign w:val="center"/>
          </w:tcPr>
          <w:p w14:paraId="75987CC2" w14:textId="77777777" w:rsidR="00383528" w:rsidRDefault="00301EF4">
            <w:pPr>
              <w:autoSpaceDE w:val="0"/>
              <w:jc w:val="center"/>
              <w:rPr>
                <w:szCs w:val="21"/>
              </w:rPr>
            </w:pPr>
            <w:r>
              <w:rPr>
                <w:szCs w:val="21"/>
              </w:rPr>
              <w:t>最大值超标倍数</w:t>
            </w:r>
          </w:p>
        </w:tc>
        <w:tc>
          <w:tcPr>
            <w:tcW w:w="357" w:type="pct"/>
            <w:tcBorders>
              <w:top w:val="single" w:sz="4" w:space="0" w:color="auto"/>
              <w:left w:val="single" w:sz="4" w:space="0" w:color="auto"/>
              <w:bottom w:val="single" w:sz="4" w:space="0" w:color="auto"/>
              <w:right w:val="single" w:sz="4" w:space="0" w:color="auto"/>
            </w:tcBorders>
            <w:vAlign w:val="center"/>
          </w:tcPr>
          <w:p w14:paraId="75F72379" w14:textId="77777777" w:rsidR="00383528" w:rsidRDefault="00301EF4">
            <w:pPr>
              <w:autoSpaceDE w:val="0"/>
              <w:adjustRightInd w:val="0"/>
              <w:snapToGrid w:val="0"/>
              <w:jc w:val="center"/>
              <w:rPr>
                <w:szCs w:val="21"/>
              </w:rPr>
            </w:pPr>
            <w:r>
              <w:rPr>
                <w:sz w:val="24"/>
                <w:szCs w:val="22"/>
              </w:rPr>
              <w:t>0</w:t>
            </w:r>
          </w:p>
        </w:tc>
        <w:tc>
          <w:tcPr>
            <w:tcW w:w="421" w:type="pct"/>
            <w:tcBorders>
              <w:top w:val="single" w:sz="4" w:space="0" w:color="auto"/>
              <w:left w:val="single" w:sz="4" w:space="0" w:color="auto"/>
              <w:bottom w:val="single" w:sz="4" w:space="0" w:color="auto"/>
              <w:right w:val="single" w:sz="4" w:space="0" w:color="auto"/>
            </w:tcBorders>
            <w:vAlign w:val="center"/>
          </w:tcPr>
          <w:p w14:paraId="2518C2AF" w14:textId="77777777" w:rsidR="00383528" w:rsidRDefault="00301EF4">
            <w:pPr>
              <w:autoSpaceDE w:val="0"/>
              <w:adjustRightInd w:val="0"/>
              <w:snapToGrid w:val="0"/>
              <w:jc w:val="center"/>
              <w:rPr>
                <w:szCs w:val="21"/>
              </w:rPr>
            </w:pPr>
            <w:r>
              <w:rPr>
                <w:sz w:val="24"/>
                <w:szCs w:val="22"/>
              </w:rPr>
              <w:t>0</w:t>
            </w:r>
          </w:p>
        </w:tc>
        <w:tc>
          <w:tcPr>
            <w:tcW w:w="588" w:type="pct"/>
            <w:tcBorders>
              <w:top w:val="single" w:sz="4" w:space="0" w:color="auto"/>
              <w:left w:val="single" w:sz="4" w:space="0" w:color="auto"/>
              <w:bottom w:val="single" w:sz="4" w:space="0" w:color="auto"/>
              <w:right w:val="single" w:sz="4" w:space="0" w:color="auto"/>
            </w:tcBorders>
            <w:vAlign w:val="center"/>
          </w:tcPr>
          <w:p w14:paraId="41F17270" w14:textId="77777777" w:rsidR="00383528" w:rsidRDefault="00301EF4">
            <w:pPr>
              <w:autoSpaceDE w:val="0"/>
              <w:adjustRightInd w:val="0"/>
              <w:snapToGrid w:val="0"/>
              <w:jc w:val="center"/>
              <w:rPr>
                <w:szCs w:val="21"/>
              </w:rPr>
            </w:pPr>
            <w:r>
              <w:rPr>
                <w:sz w:val="24"/>
                <w:szCs w:val="22"/>
              </w:rPr>
              <w:t>0</w:t>
            </w:r>
          </w:p>
        </w:tc>
        <w:tc>
          <w:tcPr>
            <w:tcW w:w="499" w:type="pct"/>
            <w:tcBorders>
              <w:top w:val="single" w:sz="4" w:space="0" w:color="auto"/>
              <w:left w:val="single" w:sz="4" w:space="0" w:color="auto"/>
              <w:bottom w:val="single" w:sz="4" w:space="0" w:color="auto"/>
              <w:right w:val="single" w:sz="4" w:space="0" w:color="auto"/>
            </w:tcBorders>
            <w:vAlign w:val="center"/>
          </w:tcPr>
          <w:p w14:paraId="66C01BBC" w14:textId="77777777" w:rsidR="00383528" w:rsidRDefault="00301EF4">
            <w:pPr>
              <w:autoSpaceDE w:val="0"/>
              <w:adjustRightInd w:val="0"/>
              <w:snapToGrid w:val="0"/>
              <w:jc w:val="center"/>
              <w:rPr>
                <w:szCs w:val="21"/>
              </w:rPr>
            </w:pPr>
            <w:r>
              <w:rPr>
                <w:sz w:val="24"/>
                <w:szCs w:val="22"/>
              </w:rPr>
              <w:t>0</w:t>
            </w:r>
          </w:p>
        </w:tc>
        <w:tc>
          <w:tcPr>
            <w:tcW w:w="357" w:type="pct"/>
            <w:tcBorders>
              <w:top w:val="single" w:sz="4" w:space="0" w:color="auto"/>
              <w:left w:val="single" w:sz="4" w:space="0" w:color="auto"/>
              <w:bottom w:val="single" w:sz="4" w:space="0" w:color="auto"/>
              <w:right w:val="single" w:sz="4" w:space="0" w:color="auto"/>
            </w:tcBorders>
            <w:vAlign w:val="center"/>
          </w:tcPr>
          <w:p w14:paraId="72F4EE75" w14:textId="77777777" w:rsidR="00383528" w:rsidRDefault="00301EF4">
            <w:pPr>
              <w:autoSpaceDE w:val="0"/>
              <w:adjustRightInd w:val="0"/>
              <w:snapToGrid w:val="0"/>
              <w:jc w:val="center"/>
              <w:rPr>
                <w:szCs w:val="21"/>
              </w:rPr>
            </w:pPr>
            <w:r>
              <w:rPr>
                <w:sz w:val="24"/>
                <w:szCs w:val="22"/>
              </w:rPr>
              <w:t>0</w:t>
            </w:r>
          </w:p>
        </w:tc>
        <w:tc>
          <w:tcPr>
            <w:tcW w:w="357" w:type="pct"/>
            <w:tcBorders>
              <w:top w:val="single" w:sz="4" w:space="0" w:color="auto"/>
              <w:left w:val="single" w:sz="4" w:space="0" w:color="auto"/>
              <w:bottom w:val="single" w:sz="4" w:space="0" w:color="auto"/>
              <w:right w:val="single" w:sz="4" w:space="0" w:color="auto"/>
            </w:tcBorders>
            <w:vAlign w:val="center"/>
          </w:tcPr>
          <w:p w14:paraId="396D05AD" w14:textId="77777777" w:rsidR="00383528" w:rsidRDefault="00301EF4">
            <w:pPr>
              <w:autoSpaceDE w:val="0"/>
              <w:adjustRightInd w:val="0"/>
              <w:snapToGrid w:val="0"/>
              <w:jc w:val="center"/>
              <w:rPr>
                <w:szCs w:val="21"/>
              </w:rPr>
            </w:pPr>
            <w:r>
              <w:rPr>
                <w:sz w:val="24"/>
                <w:szCs w:val="22"/>
              </w:rPr>
              <w:t>0</w:t>
            </w:r>
          </w:p>
        </w:tc>
        <w:tc>
          <w:tcPr>
            <w:tcW w:w="357" w:type="pct"/>
            <w:tcBorders>
              <w:top w:val="single" w:sz="4" w:space="0" w:color="auto"/>
              <w:left w:val="single" w:sz="4" w:space="0" w:color="auto"/>
              <w:bottom w:val="single" w:sz="4" w:space="0" w:color="auto"/>
              <w:right w:val="single" w:sz="4" w:space="0" w:color="auto"/>
            </w:tcBorders>
            <w:vAlign w:val="center"/>
          </w:tcPr>
          <w:p w14:paraId="267F8B66" w14:textId="77777777" w:rsidR="00383528" w:rsidRDefault="00301EF4">
            <w:pPr>
              <w:autoSpaceDE w:val="0"/>
              <w:adjustRightInd w:val="0"/>
              <w:snapToGrid w:val="0"/>
              <w:jc w:val="center"/>
              <w:rPr>
                <w:szCs w:val="21"/>
              </w:rPr>
            </w:pPr>
            <w:r>
              <w:rPr>
                <w:sz w:val="24"/>
                <w:szCs w:val="22"/>
              </w:rPr>
              <w:t>0</w:t>
            </w:r>
          </w:p>
        </w:tc>
        <w:tc>
          <w:tcPr>
            <w:tcW w:w="899" w:type="pct"/>
            <w:tcBorders>
              <w:top w:val="single" w:sz="4" w:space="0" w:color="auto"/>
              <w:left w:val="single" w:sz="4" w:space="0" w:color="auto"/>
              <w:bottom w:val="single" w:sz="4" w:space="0" w:color="auto"/>
              <w:right w:val="single" w:sz="4" w:space="0" w:color="auto"/>
            </w:tcBorders>
            <w:vAlign w:val="center"/>
          </w:tcPr>
          <w:p w14:paraId="0613A1D3" w14:textId="77777777" w:rsidR="00383528" w:rsidRDefault="00301EF4">
            <w:pPr>
              <w:autoSpaceDE w:val="0"/>
              <w:adjustRightInd w:val="0"/>
              <w:snapToGrid w:val="0"/>
              <w:jc w:val="center"/>
              <w:rPr>
                <w:szCs w:val="21"/>
              </w:rPr>
            </w:pPr>
            <w:r>
              <w:rPr>
                <w:sz w:val="24"/>
                <w:szCs w:val="22"/>
              </w:rPr>
              <w:t>0</w:t>
            </w:r>
          </w:p>
        </w:tc>
        <w:tc>
          <w:tcPr>
            <w:tcW w:w="344" w:type="pct"/>
            <w:tcBorders>
              <w:top w:val="single" w:sz="4" w:space="0" w:color="auto"/>
              <w:left w:val="single" w:sz="4" w:space="0" w:color="auto"/>
              <w:bottom w:val="single" w:sz="4" w:space="0" w:color="auto"/>
              <w:right w:val="single" w:sz="12" w:space="0" w:color="auto"/>
            </w:tcBorders>
            <w:vAlign w:val="center"/>
          </w:tcPr>
          <w:p w14:paraId="3A33BFFE" w14:textId="77777777" w:rsidR="00383528" w:rsidRDefault="00301EF4">
            <w:pPr>
              <w:autoSpaceDE w:val="0"/>
              <w:adjustRightInd w:val="0"/>
              <w:snapToGrid w:val="0"/>
              <w:jc w:val="center"/>
              <w:rPr>
                <w:szCs w:val="21"/>
              </w:rPr>
            </w:pPr>
            <w:r>
              <w:rPr>
                <w:sz w:val="24"/>
                <w:szCs w:val="22"/>
              </w:rPr>
              <w:t>0</w:t>
            </w:r>
          </w:p>
        </w:tc>
      </w:tr>
      <w:tr w:rsidR="00383528" w14:paraId="277A6BC2" w14:textId="77777777">
        <w:trPr>
          <w:jc w:val="center"/>
        </w:trPr>
        <w:tc>
          <w:tcPr>
            <w:tcW w:w="325" w:type="pct"/>
            <w:vMerge/>
            <w:tcBorders>
              <w:top w:val="single" w:sz="4" w:space="0" w:color="auto"/>
              <w:left w:val="single" w:sz="12" w:space="0" w:color="auto"/>
              <w:bottom w:val="single" w:sz="4" w:space="0" w:color="auto"/>
              <w:right w:val="single" w:sz="4" w:space="0" w:color="auto"/>
            </w:tcBorders>
            <w:vAlign w:val="center"/>
          </w:tcPr>
          <w:p w14:paraId="737CFCDE" w14:textId="77777777" w:rsidR="00383528" w:rsidRDefault="00383528">
            <w:pPr>
              <w:widowControl/>
              <w:adjustRightInd w:val="0"/>
              <w:snapToGrid w:val="0"/>
              <w:jc w:val="left"/>
              <w:rPr>
                <w:szCs w:val="21"/>
              </w:rPr>
            </w:pPr>
          </w:p>
        </w:tc>
        <w:tc>
          <w:tcPr>
            <w:tcW w:w="496" w:type="pct"/>
            <w:tcBorders>
              <w:top w:val="single" w:sz="4" w:space="0" w:color="auto"/>
              <w:left w:val="single" w:sz="4" w:space="0" w:color="auto"/>
              <w:bottom w:val="single" w:sz="4" w:space="0" w:color="auto"/>
              <w:right w:val="single" w:sz="4" w:space="0" w:color="auto"/>
            </w:tcBorders>
            <w:vAlign w:val="center"/>
          </w:tcPr>
          <w:p w14:paraId="1CFDC65D" w14:textId="77777777" w:rsidR="00383528" w:rsidRDefault="00301EF4">
            <w:pPr>
              <w:autoSpaceDE w:val="0"/>
              <w:jc w:val="center"/>
              <w:rPr>
                <w:szCs w:val="21"/>
              </w:rPr>
            </w:pPr>
            <w:r>
              <w:rPr>
                <w:szCs w:val="21"/>
              </w:rPr>
              <w:t>评价标准（</w:t>
            </w:r>
            <w:r>
              <w:rPr>
                <w:szCs w:val="21"/>
              </w:rPr>
              <w:t>Ⅲ</w:t>
            </w:r>
            <w:r>
              <w:rPr>
                <w:szCs w:val="21"/>
              </w:rPr>
              <w:t>类）</w:t>
            </w:r>
          </w:p>
        </w:tc>
        <w:tc>
          <w:tcPr>
            <w:tcW w:w="357" w:type="pct"/>
            <w:tcBorders>
              <w:top w:val="single" w:sz="4" w:space="0" w:color="auto"/>
              <w:left w:val="single" w:sz="4" w:space="0" w:color="auto"/>
              <w:bottom w:val="single" w:sz="4" w:space="0" w:color="auto"/>
              <w:right w:val="single" w:sz="4" w:space="0" w:color="auto"/>
            </w:tcBorders>
            <w:vAlign w:val="center"/>
          </w:tcPr>
          <w:p w14:paraId="4EAF9F0C" w14:textId="77777777" w:rsidR="00383528" w:rsidRDefault="00301EF4">
            <w:pPr>
              <w:autoSpaceDE w:val="0"/>
              <w:jc w:val="center"/>
              <w:rPr>
                <w:szCs w:val="21"/>
              </w:rPr>
            </w:pPr>
            <w:r>
              <w:rPr>
                <w:szCs w:val="21"/>
              </w:rPr>
              <w:t>6-9</w:t>
            </w:r>
          </w:p>
        </w:tc>
        <w:tc>
          <w:tcPr>
            <w:tcW w:w="421" w:type="pct"/>
            <w:tcBorders>
              <w:top w:val="single" w:sz="4" w:space="0" w:color="auto"/>
              <w:left w:val="single" w:sz="4" w:space="0" w:color="auto"/>
              <w:bottom w:val="single" w:sz="4" w:space="0" w:color="auto"/>
              <w:right w:val="single" w:sz="4" w:space="0" w:color="auto"/>
            </w:tcBorders>
            <w:vAlign w:val="center"/>
          </w:tcPr>
          <w:p w14:paraId="42757137" w14:textId="77777777" w:rsidR="00383528" w:rsidRDefault="00301EF4">
            <w:pPr>
              <w:autoSpaceDE w:val="0"/>
              <w:jc w:val="center"/>
              <w:rPr>
                <w:szCs w:val="21"/>
              </w:rPr>
            </w:pPr>
            <w:r>
              <w:rPr>
                <w:szCs w:val="21"/>
              </w:rPr>
              <w:t>1.0</w:t>
            </w:r>
          </w:p>
        </w:tc>
        <w:tc>
          <w:tcPr>
            <w:tcW w:w="588" w:type="pct"/>
            <w:tcBorders>
              <w:top w:val="single" w:sz="4" w:space="0" w:color="auto"/>
              <w:left w:val="single" w:sz="4" w:space="0" w:color="auto"/>
              <w:bottom w:val="single" w:sz="4" w:space="0" w:color="auto"/>
              <w:right w:val="single" w:sz="4" w:space="0" w:color="auto"/>
            </w:tcBorders>
            <w:vAlign w:val="center"/>
          </w:tcPr>
          <w:p w14:paraId="2E852D5D" w14:textId="77777777" w:rsidR="00383528" w:rsidRDefault="00301EF4">
            <w:pPr>
              <w:autoSpaceDE w:val="0"/>
              <w:jc w:val="center"/>
              <w:rPr>
                <w:szCs w:val="21"/>
              </w:rPr>
            </w:pPr>
            <w:r>
              <w:rPr>
                <w:szCs w:val="21"/>
              </w:rPr>
              <w:t>20</w:t>
            </w:r>
          </w:p>
        </w:tc>
        <w:tc>
          <w:tcPr>
            <w:tcW w:w="499" w:type="pct"/>
            <w:tcBorders>
              <w:top w:val="single" w:sz="4" w:space="0" w:color="auto"/>
              <w:left w:val="single" w:sz="4" w:space="0" w:color="auto"/>
              <w:bottom w:val="single" w:sz="4" w:space="0" w:color="auto"/>
              <w:right w:val="single" w:sz="4" w:space="0" w:color="auto"/>
            </w:tcBorders>
            <w:vAlign w:val="center"/>
          </w:tcPr>
          <w:p w14:paraId="462A0F38" w14:textId="77777777" w:rsidR="00383528" w:rsidRDefault="00301EF4">
            <w:pPr>
              <w:autoSpaceDE w:val="0"/>
              <w:jc w:val="center"/>
              <w:rPr>
                <w:szCs w:val="21"/>
              </w:rPr>
            </w:pPr>
            <w:r>
              <w:rPr>
                <w:szCs w:val="21"/>
              </w:rPr>
              <w:t>4</w:t>
            </w:r>
          </w:p>
        </w:tc>
        <w:tc>
          <w:tcPr>
            <w:tcW w:w="357" w:type="pct"/>
            <w:tcBorders>
              <w:top w:val="single" w:sz="4" w:space="0" w:color="auto"/>
              <w:left w:val="single" w:sz="4" w:space="0" w:color="auto"/>
              <w:bottom w:val="single" w:sz="4" w:space="0" w:color="auto"/>
              <w:right w:val="single" w:sz="4" w:space="0" w:color="auto"/>
            </w:tcBorders>
            <w:vAlign w:val="center"/>
          </w:tcPr>
          <w:p w14:paraId="5696A74B" w14:textId="77777777" w:rsidR="00383528" w:rsidRDefault="00301EF4">
            <w:pPr>
              <w:autoSpaceDE w:val="0"/>
              <w:jc w:val="center"/>
              <w:rPr>
                <w:szCs w:val="21"/>
              </w:rPr>
            </w:pPr>
            <w:r>
              <w:rPr>
                <w:szCs w:val="21"/>
              </w:rPr>
              <w:t>0.2</w:t>
            </w:r>
          </w:p>
        </w:tc>
        <w:tc>
          <w:tcPr>
            <w:tcW w:w="357" w:type="pct"/>
            <w:tcBorders>
              <w:top w:val="single" w:sz="4" w:space="0" w:color="auto"/>
              <w:left w:val="single" w:sz="4" w:space="0" w:color="auto"/>
              <w:bottom w:val="single" w:sz="4" w:space="0" w:color="auto"/>
              <w:right w:val="single" w:sz="4" w:space="0" w:color="auto"/>
            </w:tcBorders>
            <w:vAlign w:val="center"/>
          </w:tcPr>
          <w:p w14:paraId="6C9CBAD1" w14:textId="77777777" w:rsidR="00383528" w:rsidRDefault="00301EF4">
            <w:pPr>
              <w:autoSpaceDE w:val="0"/>
              <w:jc w:val="center"/>
              <w:rPr>
                <w:szCs w:val="21"/>
              </w:rPr>
            </w:pPr>
            <w:r>
              <w:rPr>
                <w:szCs w:val="21"/>
              </w:rPr>
              <w:t>1.0</w:t>
            </w:r>
          </w:p>
        </w:tc>
        <w:tc>
          <w:tcPr>
            <w:tcW w:w="357" w:type="pct"/>
            <w:tcBorders>
              <w:top w:val="single" w:sz="4" w:space="0" w:color="auto"/>
              <w:left w:val="single" w:sz="4" w:space="0" w:color="auto"/>
              <w:bottom w:val="single" w:sz="4" w:space="0" w:color="auto"/>
              <w:right w:val="single" w:sz="4" w:space="0" w:color="auto"/>
            </w:tcBorders>
            <w:vAlign w:val="center"/>
          </w:tcPr>
          <w:p w14:paraId="53B7C435" w14:textId="77777777" w:rsidR="00383528" w:rsidRDefault="00301EF4">
            <w:pPr>
              <w:autoSpaceDE w:val="0"/>
              <w:jc w:val="center"/>
              <w:rPr>
                <w:szCs w:val="21"/>
              </w:rPr>
            </w:pPr>
            <w:r>
              <w:rPr>
                <w:szCs w:val="21"/>
              </w:rPr>
              <w:t>0.05</w:t>
            </w:r>
          </w:p>
        </w:tc>
        <w:tc>
          <w:tcPr>
            <w:tcW w:w="899" w:type="pct"/>
            <w:tcBorders>
              <w:top w:val="single" w:sz="4" w:space="0" w:color="auto"/>
              <w:left w:val="single" w:sz="4" w:space="0" w:color="auto"/>
              <w:bottom w:val="single" w:sz="4" w:space="0" w:color="auto"/>
              <w:right w:val="single" w:sz="4" w:space="0" w:color="auto"/>
            </w:tcBorders>
            <w:vAlign w:val="center"/>
          </w:tcPr>
          <w:p w14:paraId="4BEF0ED4" w14:textId="77777777" w:rsidR="00383528" w:rsidRDefault="00301EF4">
            <w:pPr>
              <w:autoSpaceDE w:val="0"/>
              <w:jc w:val="center"/>
              <w:rPr>
                <w:szCs w:val="21"/>
              </w:rPr>
            </w:pPr>
            <w:r>
              <w:rPr>
                <w:szCs w:val="21"/>
              </w:rPr>
              <w:t>10000</w:t>
            </w:r>
          </w:p>
        </w:tc>
        <w:tc>
          <w:tcPr>
            <w:tcW w:w="344" w:type="pct"/>
            <w:tcBorders>
              <w:top w:val="single" w:sz="4" w:space="0" w:color="auto"/>
              <w:left w:val="single" w:sz="4" w:space="0" w:color="auto"/>
              <w:bottom w:val="single" w:sz="4" w:space="0" w:color="auto"/>
              <w:right w:val="single" w:sz="12" w:space="0" w:color="auto"/>
            </w:tcBorders>
            <w:vAlign w:val="center"/>
          </w:tcPr>
          <w:p w14:paraId="2D18B23C" w14:textId="77777777" w:rsidR="00383528" w:rsidRDefault="00301EF4">
            <w:pPr>
              <w:autoSpaceDE w:val="0"/>
              <w:jc w:val="center"/>
              <w:rPr>
                <w:szCs w:val="21"/>
              </w:rPr>
            </w:pPr>
            <w:r>
              <w:rPr>
                <w:szCs w:val="21"/>
              </w:rPr>
              <w:t>0.2</w:t>
            </w:r>
          </w:p>
        </w:tc>
      </w:tr>
      <w:tr w:rsidR="00383528" w14:paraId="4FB9EF21" w14:textId="77777777">
        <w:trPr>
          <w:jc w:val="center"/>
        </w:trPr>
        <w:tc>
          <w:tcPr>
            <w:tcW w:w="325" w:type="pct"/>
            <w:vMerge w:val="restart"/>
            <w:tcBorders>
              <w:top w:val="single" w:sz="4" w:space="0" w:color="auto"/>
              <w:left w:val="single" w:sz="12" w:space="0" w:color="auto"/>
              <w:bottom w:val="single" w:sz="4" w:space="0" w:color="auto"/>
              <w:right w:val="single" w:sz="4" w:space="0" w:color="auto"/>
            </w:tcBorders>
            <w:vAlign w:val="center"/>
          </w:tcPr>
          <w:p w14:paraId="1E84C1A7" w14:textId="77777777" w:rsidR="00383528" w:rsidRDefault="00301EF4">
            <w:pPr>
              <w:autoSpaceDE w:val="0"/>
              <w:jc w:val="center"/>
              <w:rPr>
                <w:szCs w:val="21"/>
              </w:rPr>
            </w:pPr>
            <w:r>
              <w:rPr>
                <w:b/>
                <w:bCs/>
                <w:szCs w:val="21"/>
              </w:rPr>
              <w:t>W2</w:t>
            </w:r>
          </w:p>
        </w:tc>
        <w:tc>
          <w:tcPr>
            <w:tcW w:w="496" w:type="pct"/>
            <w:tcBorders>
              <w:top w:val="single" w:sz="4" w:space="0" w:color="auto"/>
              <w:left w:val="single" w:sz="4" w:space="0" w:color="auto"/>
              <w:bottom w:val="single" w:sz="4" w:space="0" w:color="auto"/>
              <w:right w:val="single" w:sz="4" w:space="0" w:color="auto"/>
            </w:tcBorders>
            <w:vAlign w:val="center"/>
          </w:tcPr>
          <w:p w14:paraId="6605E4C7" w14:textId="77777777" w:rsidR="00383528" w:rsidRDefault="00301EF4">
            <w:pPr>
              <w:autoSpaceDE w:val="0"/>
              <w:jc w:val="center"/>
              <w:rPr>
                <w:szCs w:val="21"/>
              </w:rPr>
            </w:pPr>
            <w:r>
              <w:rPr>
                <w:szCs w:val="21"/>
              </w:rPr>
              <w:t>11.11</w:t>
            </w:r>
          </w:p>
        </w:tc>
        <w:tc>
          <w:tcPr>
            <w:tcW w:w="357" w:type="pct"/>
            <w:tcBorders>
              <w:top w:val="single" w:sz="4" w:space="0" w:color="auto"/>
              <w:left w:val="single" w:sz="4" w:space="0" w:color="auto"/>
              <w:bottom w:val="single" w:sz="4" w:space="0" w:color="auto"/>
              <w:right w:val="single" w:sz="4" w:space="0" w:color="auto"/>
            </w:tcBorders>
            <w:vAlign w:val="center"/>
          </w:tcPr>
          <w:p w14:paraId="0B26A094" w14:textId="77777777" w:rsidR="00383528" w:rsidRDefault="00301EF4">
            <w:pPr>
              <w:autoSpaceDE w:val="0"/>
              <w:jc w:val="center"/>
              <w:rPr>
                <w:szCs w:val="21"/>
              </w:rPr>
            </w:pPr>
            <w:r>
              <w:rPr>
                <w:szCs w:val="21"/>
              </w:rPr>
              <w:t>7.95</w:t>
            </w:r>
          </w:p>
        </w:tc>
        <w:tc>
          <w:tcPr>
            <w:tcW w:w="421" w:type="pct"/>
            <w:tcBorders>
              <w:top w:val="single" w:sz="4" w:space="0" w:color="auto"/>
              <w:left w:val="single" w:sz="4" w:space="0" w:color="auto"/>
              <w:bottom w:val="single" w:sz="4" w:space="0" w:color="auto"/>
              <w:right w:val="single" w:sz="4" w:space="0" w:color="auto"/>
            </w:tcBorders>
            <w:vAlign w:val="center"/>
          </w:tcPr>
          <w:p w14:paraId="63EB1206" w14:textId="77777777" w:rsidR="00383528" w:rsidRDefault="00301EF4">
            <w:pPr>
              <w:autoSpaceDE w:val="0"/>
              <w:jc w:val="center"/>
              <w:rPr>
                <w:szCs w:val="21"/>
              </w:rPr>
            </w:pPr>
            <w:r>
              <w:rPr>
                <w:szCs w:val="21"/>
              </w:rPr>
              <w:t>0.175</w:t>
            </w:r>
          </w:p>
        </w:tc>
        <w:tc>
          <w:tcPr>
            <w:tcW w:w="588" w:type="pct"/>
            <w:tcBorders>
              <w:top w:val="single" w:sz="4" w:space="0" w:color="auto"/>
              <w:left w:val="single" w:sz="4" w:space="0" w:color="auto"/>
              <w:bottom w:val="single" w:sz="4" w:space="0" w:color="auto"/>
              <w:right w:val="single" w:sz="4" w:space="0" w:color="auto"/>
            </w:tcBorders>
            <w:vAlign w:val="center"/>
          </w:tcPr>
          <w:p w14:paraId="4C1F5C3A" w14:textId="77777777" w:rsidR="00383528" w:rsidRDefault="00301EF4">
            <w:pPr>
              <w:autoSpaceDE w:val="0"/>
              <w:jc w:val="center"/>
              <w:rPr>
                <w:szCs w:val="21"/>
              </w:rPr>
            </w:pPr>
            <w:r>
              <w:rPr>
                <w:szCs w:val="21"/>
              </w:rPr>
              <w:t>13</w:t>
            </w:r>
          </w:p>
        </w:tc>
        <w:tc>
          <w:tcPr>
            <w:tcW w:w="499" w:type="pct"/>
            <w:tcBorders>
              <w:top w:val="single" w:sz="4" w:space="0" w:color="auto"/>
              <w:left w:val="single" w:sz="4" w:space="0" w:color="auto"/>
              <w:bottom w:val="single" w:sz="4" w:space="0" w:color="auto"/>
              <w:right w:val="single" w:sz="4" w:space="0" w:color="auto"/>
            </w:tcBorders>
            <w:vAlign w:val="center"/>
          </w:tcPr>
          <w:p w14:paraId="6A21F40F" w14:textId="77777777" w:rsidR="00383528" w:rsidRDefault="00301EF4">
            <w:pPr>
              <w:autoSpaceDE w:val="0"/>
              <w:jc w:val="center"/>
              <w:rPr>
                <w:szCs w:val="21"/>
              </w:rPr>
            </w:pPr>
            <w:r>
              <w:rPr>
                <w:szCs w:val="21"/>
              </w:rPr>
              <w:t>2.3</w:t>
            </w:r>
          </w:p>
        </w:tc>
        <w:tc>
          <w:tcPr>
            <w:tcW w:w="357" w:type="pct"/>
            <w:tcBorders>
              <w:top w:val="single" w:sz="4" w:space="0" w:color="auto"/>
              <w:left w:val="single" w:sz="4" w:space="0" w:color="auto"/>
              <w:bottom w:val="single" w:sz="4" w:space="0" w:color="auto"/>
              <w:right w:val="single" w:sz="4" w:space="0" w:color="auto"/>
            </w:tcBorders>
            <w:vAlign w:val="center"/>
          </w:tcPr>
          <w:p w14:paraId="339CDF3B" w14:textId="77777777" w:rsidR="00383528" w:rsidRDefault="00301EF4">
            <w:pPr>
              <w:autoSpaceDE w:val="0"/>
              <w:jc w:val="center"/>
              <w:rPr>
                <w:szCs w:val="21"/>
              </w:rPr>
            </w:pPr>
            <w:r>
              <w:rPr>
                <w:szCs w:val="21"/>
              </w:rPr>
              <w:t>0.06</w:t>
            </w:r>
          </w:p>
        </w:tc>
        <w:tc>
          <w:tcPr>
            <w:tcW w:w="357" w:type="pct"/>
            <w:tcBorders>
              <w:top w:val="single" w:sz="4" w:space="0" w:color="auto"/>
              <w:left w:val="single" w:sz="4" w:space="0" w:color="auto"/>
              <w:bottom w:val="single" w:sz="4" w:space="0" w:color="auto"/>
              <w:right w:val="single" w:sz="4" w:space="0" w:color="auto"/>
            </w:tcBorders>
            <w:vAlign w:val="center"/>
          </w:tcPr>
          <w:p w14:paraId="242CB6F9" w14:textId="77777777" w:rsidR="00383528" w:rsidRDefault="00301EF4">
            <w:pPr>
              <w:autoSpaceDE w:val="0"/>
              <w:jc w:val="center"/>
              <w:rPr>
                <w:szCs w:val="21"/>
              </w:rPr>
            </w:pPr>
            <w:r>
              <w:rPr>
                <w:szCs w:val="21"/>
              </w:rPr>
              <w:t>0.68</w:t>
            </w:r>
          </w:p>
        </w:tc>
        <w:tc>
          <w:tcPr>
            <w:tcW w:w="357" w:type="pct"/>
            <w:tcBorders>
              <w:top w:val="single" w:sz="4" w:space="0" w:color="auto"/>
              <w:left w:val="single" w:sz="4" w:space="0" w:color="auto"/>
              <w:bottom w:val="single" w:sz="4" w:space="0" w:color="auto"/>
              <w:right w:val="single" w:sz="4" w:space="0" w:color="auto"/>
            </w:tcBorders>
            <w:vAlign w:val="center"/>
          </w:tcPr>
          <w:p w14:paraId="62742E72" w14:textId="77777777" w:rsidR="00383528" w:rsidRDefault="00301EF4">
            <w:pPr>
              <w:autoSpaceDE w:val="0"/>
              <w:jc w:val="center"/>
              <w:rPr>
                <w:szCs w:val="21"/>
              </w:rPr>
            </w:pPr>
            <w:r>
              <w:rPr>
                <w:szCs w:val="21"/>
              </w:rPr>
              <w:t>ND</w:t>
            </w:r>
          </w:p>
        </w:tc>
        <w:tc>
          <w:tcPr>
            <w:tcW w:w="899" w:type="pct"/>
            <w:tcBorders>
              <w:top w:val="single" w:sz="4" w:space="0" w:color="auto"/>
              <w:left w:val="single" w:sz="4" w:space="0" w:color="auto"/>
              <w:bottom w:val="single" w:sz="4" w:space="0" w:color="auto"/>
              <w:right w:val="single" w:sz="4" w:space="0" w:color="auto"/>
            </w:tcBorders>
            <w:vAlign w:val="center"/>
          </w:tcPr>
          <w:p w14:paraId="1E26A9E7" w14:textId="77777777" w:rsidR="00383528" w:rsidRDefault="00301EF4">
            <w:pPr>
              <w:autoSpaceDE w:val="0"/>
              <w:jc w:val="center"/>
              <w:rPr>
                <w:szCs w:val="21"/>
              </w:rPr>
            </w:pPr>
            <w:r>
              <w:rPr>
                <w:szCs w:val="21"/>
              </w:rPr>
              <w:t>180</w:t>
            </w:r>
          </w:p>
        </w:tc>
        <w:tc>
          <w:tcPr>
            <w:tcW w:w="344" w:type="pct"/>
            <w:tcBorders>
              <w:top w:val="single" w:sz="4" w:space="0" w:color="auto"/>
              <w:left w:val="single" w:sz="4" w:space="0" w:color="auto"/>
              <w:bottom w:val="single" w:sz="4" w:space="0" w:color="auto"/>
              <w:right w:val="single" w:sz="12" w:space="0" w:color="auto"/>
            </w:tcBorders>
            <w:vAlign w:val="center"/>
          </w:tcPr>
          <w:p w14:paraId="4C50B844" w14:textId="77777777" w:rsidR="00383528" w:rsidRDefault="00301EF4">
            <w:pPr>
              <w:autoSpaceDE w:val="0"/>
              <w:adjustRightInd w:val="0"/>
              <w:snapToGrid w:val="0"/>
              <w:jc w:val="center"/>
              <w:rPr>
                <w:szCs w:val="21"/>
              </w:rPr>
            </w:pPr>
            <w:r>
              <w:rPr>
                <w:sz w:val="24"/>
                <w:szCs w:val="22"/>
              </w:rPr>
              <w:t>ND</w:t>
            </w:r>
          </w:p>
        </w:tc>
      </w:tr>
      <w:tr w:rsidR="00383528" w14:paraId="60E00362" w14:textId="77777777">
        <w:trPr>
          <w:jc w:val="center"/>
        </w:trPr>
        <w:tc>
          <w:tcPr>
            <w:tcW w:w="325" w:type="pct"/>
            <w:vMerge/>
            <w:tcBorders>
              <w:top w:val="single" w:sz="4" w:space="0" w:color="auto"/>
              <w:left w:val="single" w:sz="12" w:space="0" w:color="auto"/>
              <w:bottom w:val="single" w:sz="4" w:space="0" w:color="auto"/>
              <w:right w:val="single" w:sz="4" w:space="0" w:color="auto"/>
            </w:tcBorders>
            <w:vAlign w:val="center"/>
          </w:tcPr>
          <w:p w14:paraId="2B17AA71" w14:textId="77777777" w:rsidR="00383528" w:rsidRDefault="00383528">
            <w:pPr>
              <w:widowControl/>
              <w:adjustRightInd w:val="0"/>
              <w:snapToGrid w:val="0"/>
              <w:jc w:val="left"/>
              <w:rPr>
                <w:szCs w:val="21"/>
              </w:rPr>
            </w:pPr>
          </w:p>
        </w:tc>
        <w:tc>
          <w:tcPr>
            <w:tcW w:w="496" w:type="pct"/>
            <w:tcBorders>
              <w:top w:val="single" w:sz="4" w:space="0" w:color="auto"/>
              <w:left w:val="single" w:sz="4" w:space="0" w:color="auto"/>
              <w:bottom w:val="single" w:sz="4" w:space="0" w:color="auto"/>
              <w:right w:val="single" w:sz="4" w:space="0" w:color="auto"/>
            </w:tcBorders>
            <w:vAlign w:val="center"/>
          </w:tcPr>
          <w:p w14:paraId="45F288A4" w14:textId="77777777" w:rsidR="00383528" w:rsidRDefault="00301EF4">
            <w:pPr>
              <w:autoSpaceDE w:val="0"/>
              <w:jc w:val="center"/>
              <w:rPr>
                <w:szCs w:val="21"/>
              </w:rPr>
            </w:pPr>
            <w:r>
              <w:rPr>
                <w:szCs w:val="21"/>
              </w:rPr>
              <w:t>11.12</w:t>
            </w:r>
          </w:p>
        </w:tc>
        <w:tc>
          <w:tcPr>
            <w:tcW w:w="357" w:type="pct"/>
            <w:tcBorders>
              <w:top w:val="single" w:sz="4" w:space="0" w:color="auto"/>
              <w:left w:val="single" w:sz="4" w:space="0" w:color="auto"/>
              <w:bottom w:val="single" w:sz="4" w:space="0" w:color="auto"/>
              <w:right w:val="single" w:sz="4" w:space="0" w:color="auto"/>
            </w:tcBorders>
            <w:vAlign w:val="center"/>
          </w:tcPr>
          <w:p w14:paraId="0470E262" w14:textId="77777777" w:rsidR="00383528" w:rsidRDefault="00301EF4">
            <w:pPr>
              <w:autoSpaceDE w:val="0"/>
              <w:jc w:val="center"/>
              <w:rPr>
                <w:szCs w:val="21"/>
              </w:rPr>
            </w:pPr>
            <w:r>
              <w:rPr>
                <w:szCs w:val="21"/>
              </w:rPr>
              <w:t>7.90</w:t>
            </w:r>
          </w:p>
        </w:tc>
        <w:tc>
          <w:tcPr>
            <w:tcW w:w="421" w:type="pct"/>
            <w:tcBorders>
              <w:top w:val="single" w:sz="4" w:space="0" w:color="auto"/>
              <w:left w:val="single" w:sz="4" w:space="0" w:color="auto"/>
              <w:bottom w:val="single" w:sz="4" w:space="0" w:color="auto"/>
              <w:right w:val="single" w:sz="4" w:space="0" w:color="auto"/>
            </w:tcBorders>
            <w:vAlign w:val="center"/>
          </w:tcPr>
          <w:p w14:paraId="79A9852B" w14:textId="77777777" w:rsidR="00383528" w:rsidRDefault="00301EF4">
            <w:pPr>
              <w:autoSpaceDE w:val="0"/>
              <w:jc w:val="center"/>
              <w:rPr>
                <w:szCs w:val="21"/>
              </w:rPr>
            </w:pPr>
            <w:r>
              <w:rPr>
                <w:szCs w:val="21"/>
              </w:rPr>
              <w:t>0.187</w:t>
            </w:r>
          </w:p>
        </w:tc>
        <w:tc>
          <w:tcPr>
            <w:tcW w:w="588" w:type="pct"/>
            <w:tcBorders>
              <w:top w:val="single" w:sz="4" w:space="0" w:color="auto"/>
              <w:left w:val="single" w:sz="4" w:space="0" w:color="auto"/>
              <w:bottom w:val="single" w:sz="4" w:space="0" w:color="auto"/>
              <w:right w:val="single" w:sz="4" w:space="0" w:color="auto"/>
            </w:tcBorders>
            <w:vAlign w:val="center"/>
          </w:tcPr>
          <w:p w14:paraId="7766ABF8" w14:textId="77777777" w:rsidR="00383528" w:rsidRDefault="00301EF4">
            <w:pPr>
              <w:autoSpaceDE w:val="0"/>
              <w:jc w:val="center"/>
              <w:rPr>
                <w:szCs w:val="21"/>
              </w:rPr>
            </w:pPr>
            <w:r>
              <w:rPr>
                <w:szCs w:val="21"/>
              </w:rPr>
              <w:t>11</w:t>
            </w:r>
          </w:p>
        </w:tc>
        <w:tc>
          <w:tcPr>
            <w:tcW w:w="499" w:type="pct"/>
            <w:tcBorders>
              <w:top w:val="single" w:sz="4" w:space="0" w:color="auto"/>
              <w:left w:val="single" w:sz="4" w:space="0" w:color="auto"/>
              <w:bottom w:val="single" w:sz="4" w:space="0" w:color="auto"/>
              <w:right w:val="single" w:sz="4" w:space="0" w:color="auto"/>
            </w:tcBorders>
            <w:vAlign w:val="center"/>
          </w:tcPr>
          <w:p w14:paraId="38E031EB" w14:textId="77777777" w:rsidR="00383528" w:rsidRDefault="00301EF4">
            <w:pPr>
              <w:autoSpaceDE w:val="0"/>
              <w:jc w:val="center"/>
              <w:rPr>
                <w:szCs w:val="21"/>
              </w:rPr>
            </w:pPr>
            <w:r>
              <w:rPr>
                <w:szCs w:val="21"/>
              </w:rPr>
              <w:t>1.9</w:t>
            </w:r>
          </w:p>
        </w:tc>
        <w:tc>
          <w:tcPr>
            <w:tcW w:w="357" w:type="pct"/>
            <w:tcBorders>
              <w:top w:val="single" w:sz="4" w:space="0" w:color="auto"/>
              <w:left w:val="single" w:sz="4" w:space="0" w:color="auto"/>
              <w:bottom w:val="single" w:sz="4" w:space="0" w:color="auto"/>
              <w:right w:val="single" w:sz="4" w:space="0" w:color="auto"/>
            </w:tcBorders>
            <w:vAlign w:val="center"/>
          </w:tcPr>
          <w:p w14:paraId="0BE7E2B6" w14:textId="77777777" w:rsidR="00383528" w:rsidRDefault="00301EF4">
            <w:pPr>
              <w:autoSpaceDE w:val="0"/>
              <w:jc w:val="center"/>
              <w:rPr>
                <w:szCs w:val="21"/>
              </w:rPr>
            </w:pPr>
            <w:r>
              <w:rPr>
                <w:szCs w:val="21"/>
              </w:rPr>
              <w:t>0.04</w:t>
            </w:r>
          </w:p>
        </w:tc>
        <w:tc>
          <w:tcPr>
            <w:tcW w:w="357" w:type="pct"/>
            <w:tcBorders>
              <w:top w:val="single" w:sz="4" w:space="0" w:color="auto"/>
              <w:left w:val="single" w:sz="4" w:space="0" w:color="auto"/>
              <w:bottom w:val="single" w:sz="4" w:space="0" w:color="auto"/>
              <w:right w:val="single" w:sz="4" w:space="0" w:color="auto"/>
            </w:tcBorders>
            <w:vAlign w:val="center"/>
          </w:tcPr>
          <w:p w14:paraId="59F10787" w14:textId="77777777" w:rsidR="00383528" w:rsidRDefault="00301EF4">
            <w:pPr>
              <w:autoSpaceDE w:val="0"/>
              <w:jc w:val="center"/>
              <w:rPr>
                <w:szCs w:val="21"/>
              </w:rPr>
            </w:pPr>
            <w:r>
              <w:rPr>
                <w:szCs w:val="21"/>
              </w:rPr>
              <w:t>0.69</w:t>
            </w:r>
          </w:p>
        </w:tc>
        <w:tc>
          <w:tcPr>
            <w:tcW w:w="357" w:type="pct"/>
            <w:tcBorders>
              <w:top w:val="single" w:sz="4" w:space="0" w:color="auto"/>
              <w:left w:val="single" w:sz="4" w:space="0" w:color="auto"/>
              <w:bottom w:val="single" w:sz="4" w:space="0" w:color="auto"/>
              <w:right w:val="single" w:sz="4" w:space="0" w:color="auto"/>
            </w:tcBorders>
            <w:vAlign w:val="center"/>
          </w:tcPr>
          <w:p w14:paraId="0EBAB4B7" w14:textId="77777777" w:rsidR="00383528" w:rsidRDefault="00301EF4">
            <w:pPr>
              <w:autoSpaceDE w:val="0"/>
              <w:jc w:val="center"/>
              <w:rPr>
                <w:szCs w:val="21"/>
              </w:rPr>
            </w:pPr>
            <w:r>
              <w:rPr>
                <w:szCs w:val="21"/>
              </w:rPr>
              <w:t>ND</w:t>
            </w:r>
          </w:p>
        </w:tc>
        <w:tc>
          <w:tcPr>
            <w:tcW w:w="899" w:type="pct"/>
            <w:tcBorders>
              <w:top w:val="single" w:sz="4" w:space="0" w:color="auto"/>
              <w:left w:val="single" w:sz="4" w:space="0" w:color="auto"/>
              <w:bottom w:val="single" w:sz="4" w:space="0" w:color="auto"/>
              <w:right w:val="single" w:sz="4" w:space="0" w:color="auto"/>
            </w:tcBorders>
            <w:vAlign w:val="center"/>
          </w:tcPr>
          <w:p w14:paraId="2BB38ED3" w14:textId="77777777" w:rsidR="00383528" w:rsidRDefault="00301EF4">
            <w:pPr>
              <w:autoSpaceDE w:val="0"/>
              <w:jc w:val="center"/>
              <w:rPr>
                <w:szCs w:val="21"/>
              </w:rPr>
            </w:pPr>
            <w:r>
              <w:rPr>
                <w:szCs w:val="21"/>
              </w:rPr>
              <w:t>180</w:t>
            </w:r>
          </w:p>
        </w:tc>
        <w:tc>
          <w:tcPr>
            <w:tcW w:w="344" w:type="pct"/>
            <w:tcBorders>
              <w:top w:val="single" w:sz="4" w:space="0" w:color="auto"/>
              <w:left w:val="single" w:sz="4" w:space="0" w:color="auto"/>
              <w:bottom w:val="single" w:sz="4" w:space="0" w:color="auto"/>
              <w:right w:val="single" w:sz="12" w:space="0" w:color="auto"/>
            </w:tcBorders>
            <w:vAlign w:val="center"/>
          </w:tcPr>
          <w:p w14:paraId="227AECED" w14:textId="77777777" w:rsidR="00383528" w:rsidRDefault="00301EF4">
            <w:pPr>
              <w:autoSpaceDE w:val="0"/>
              <w:adjustRightInd w:val="0"/>
              <w:snapToGrid w:val="0"/>
              <w:jc w:val="center"/>
              <w:rPr>
                <w:szCs w:val="21"/>
              </w:rPr>
            </w:pPr>
            <w:r>
              <w:rPr>
                <w:sz w:val="24"/>
                <w:szCs w:val="22"/>
              </w:rPr>
              <w:t>ND</w:t>
            </w:r>
          </w:p>
        </w:tc>
      </w:tr>
      <w:tr w:rsidR="00383528" w14:paraId="489E4316" w14:textId="77777777">
        <w:trPr>
          <w:jc w:val="center"/>
        </w:trPr>
        <w:tc>
          <w:tcPr>
            <w:tcW w:w="325" w:type="pct"/>
            <w:vMerge/>
            <w:tcBorders>
              <w:top w:val="single" w:sz="4" w:space="0" w:color="auto"/>
              <w:left w:val="single" w:sz="12" w:space="0" w:color="auto"/>
              <w:bottom w:val="single" w:sz="4" w:space="0" w:color="auto"/>
              <w:right w:val="single" w:sz="4" w:space="0" w:color="auto"/>
            </w:tcBorders>
            <w:vAlign w:val="center"/>
          </w:tcPr>
          <w:p w14:paraId="0CEEA4CA" w14:textId="77777777" w:rsidR="00383528" w:rsidRDefault="00383528">
            <w:pPr>
              <w:widowControl/>
              <w:adjustRightInd w:val="0"/>
              <w:snapToGrid w:val="0"/>
              <w:jc w:val="left"/>
              <w:rPr>
                <w:szCs w:val="21"/>
              </w:rPr>
            </w:pPr>
          </w:p>
        </w:tc>
        <w:tc>
          <w:tcPr>
            <w:tcW w:w="496" w:type="pct"/>
            <w:tcBorders>
              <w:top w:val="single" w:sz="4" w:space="0" w:color="auto"/>
              <w:left w:val="single" w:sz="4" w:space="0" w:color="auto"/>
              <w:bottom w:val="single" w:sz="4" w:space="0" w:color="auto"/>
              <w:right w:val="single" w:sz="4" w:space="0" w:color="auto"/>
            </w:tcBorders>
            <w:vAlign w:val="center"/>
          </w:tcPr>
          <w:p w14:paraId="3A349939" w14:textId="77777777" w:rsidR="00383528" w:rsidRDefault="00301EF4">
            <w:pPr>
              <w:autoSpaceDE w:val="0"/>
              <w:jc w:val="center"/>
              <w:rPr>
                <w:szCs w:val="21"/>
              </w:rPr>
            </w:pPr>
            <w:r>
              <w:rPr>
                <w:szCs w:val="21"/>
              </w:rPr>
              <w:t>11.13</w:t>
            </w:r>
          </w:p>
        </w:tc>
        <w:tc>
          <w:tcPr>
            <w:tcW w:w="357" w:type="pct"/>
            <w:tcBorders>
              <w:top w:val="single" w:sz="4" w:space="0" w:color="auto"/>
              <w:left w:val="single" w:sz="4" w:space="0" w:color="auto"/>
              <w:bottom w:val="single" w:sz="4" w:space="0" w:color="auto"/>
              <w:right w:val="single" w:sz="4" w:space="0" w:color="auto"/>
            </w:tcBorders>
            <w:vAlign w:val="center"/>
          </w:tcPr>
          <w:p w14:paraId="0EE6F042" w14:textId="77777777" w:rsidR="00383528" w:rsidRDefault="00301EF4">
            <w:pPr>
              <w:autoSpaceDE w:val="0"/>
              <w:jc w:val="center"/>
              <w:rPr>
                <w:szCs w:val="21"/>
              </w:rPr>
            </w:pPr>
            <w:r>
              <w:rPr>
                <w:szCs w:val="21"/>
              </w:rPr>
              <w:t>7.89</w:t>
            </w:r>
          </w:p>
        </w:tc>
        <w:tc>
          <w:tcPr>
            <w:tcW w:w="421" w:type="pct"/>
            <w:tcBorders>
              <w:top w:val="single" w:sz="4" w:space="0" w:color="auto"/>
              <w:left w:val="single" w:sz="4" w:space="0" w:color="auto"/>
              <w:bottom w:val="single" w:sz="4" w:space="0" w:color="auto"/>
              <w:right w:val="single" w:sz="4" w:space="0" w:color="auto"/>
            </w:tcBorders>
            <w:vAlign w:val="center"/>
          </w:tcPr>
          <w:p w14:paraId="4C9BD191" w14:textId="77777777" w:rsidR="00383528" w:rsidRDefault="00301EF4">
            <w:pPr>
              <w:autoSpaceDE w:val="0"/>
              <w:jc w:val="center"/>
              <w:rPr>
                <w:szCs w:val="21"/>
              </w:rPr>
            </w:pPr>
            <w:r>
              <w:rPr>
                <w:szCs w:val="21"/>
              </w:rPr>
              <w:t>0.193</w:t>
            </w:r>
          </w:p>
        </w:tc>
        <w:tc>
          <w:tcPr>
            <w:tcW w:w="588" w:type="pct"/>
            <w:tcBorders>
              <w:top w:val="single" w:sz="4" w:space="0" w:color="auto"/>
              <w:left w:val="single" w:sz="4" w:space="0" w:color="auto"/>
              <w:bottom w:val="single" w:sz="4" w:space="0" w:color="auto"/>
              <w:right w:val="single" w:sz="4" w:space="0" w:color="auto"/>
            </w:tcBorders>
            <w:vAlign w:val="center"/>
          </w:tcPr>
          <w:p w14:paraId="10C38D5B" w14:textId="77777777" w:rsidR="00383528" w:rsidRDefault="00301EF4">
            <w:pPr>
              <w:autoSpaceDE w:val="0"/>
              <w:jc w:val="center"/>
              <w:rPr>
                <w:szCs w:val="21"/>
              </w:rPr>
            </w:pPr>
            <w:r>
              <w:rPr>
                <w:szCs w:val="21"/>
              </w:rPr>
              <w:t>13</w:t>
            </w:r>
          </w:p>
        </w:tc>
        <w:tc>
          <w:tcPr>
            <w:tcW w:w="499" w:type="pct"/>
            <w:tcBorders>
              <w:top w:val="single" w:sz="4" w:space="0" w:color="auto"/>
              <w:left w:val="single" w:sz="4" w:space="0" w:color="auto"/>
              <w:bottom w:val="single" w:sz="4" w:space="0" w:color="auto"/>
              <w:right w:val="single" w:sz="4" w:space="0" w:color="auto"/>
            </w:tcBorders>
            <w:vAlign w:val="center"/>
          </w:tcPr>
          <w:p w14:paraId="3912A231" w14:textId="77777777" w:rsidR="00383528" w:rsidRDefault="00301EF4">
            <w:pPr>
              <w:autoSpaceDE w:val="0"/>
              <w:jc w:val="center"/>
              <w:rPr>
                <w:szCs w:val="21"/>
              </w:rPr>
            </w:pPr>
            <w:r>
              <w:rPr>
                <w:szCs w:val="21"/>
              </w:rPr>
              <w:t>2.2</w:t>
            </w:r>
          </w:p>
        </w:tc>
        <w:tc>
          <w:tcPr>
            <w:tcW w:w="357" w:type="pct"/>
            <w:tcBorders>
              <w:top w:val="single" w:sz="4" w:space="0" w:color="auto"/>
              <w:left w:val="single" w:sz="4" w:space="0" w:color="auto"/>
              <w:bottom w:val="single" w:sz="4" w:space="0" w:color="auto"/>
              <w:right w:val="single" w:sz="4" w:space="0" w:color="auto"/>
            </w:tcBorders>
            <w:vAlign w:val="center"/>
          </w:tcPr>
          <w:p w14:paraId="1AE50C3E" w14:textId="77777777" w:rsidR="00383528" w:rsidRDefault="00301EF4">
            <w:pPr>
              <w:autoSpaceDE w:val="0"/>
              <w:jc w:val="center"/>
              <w:rPr>
                <w:szCs w:val="21"/>
              </w:rPr>
            </w:pPr>
            <w:r>
              <w:rPr>
                <w:szCs w:val="21"/>
              </w:rPr>
              <w:t>0.07</w:t>
            </w:r>
          </w:p>
        </w:tc>
        <w:tc>
          <w:tcPr>
            <w:tcW w:w="357" w:type="pct"/>
            <w:tcBorders>
              <w:top w:val="single" w:sz="4" w:space="0" w:color="auto"/>
              <w:left w:val="single" w:sz="4" w:space="0" w:color="auto"/>
              <w:bottom w:val="single" w:sz="4" w:space="0" w:color="auto"/>
              <w:right w:val="single" w:sz="4" w:space="0" w:color="auto"/>
            </w:tcBorders>
            <w:vAlign w:val="center"/>
          </w:tcPr>
          <w:p w14:paraId="60136337" w14:textId="77777777" w:rsidR="00383528" w:rsidRDefault="00301EF4">
            <w:pPr>
              <w:autoSpaceDE w:val="0"/>
              <w:jc w:val="center"/>
              <w:rPr>
                <w:szCs w:val="21"/>
              </w:rPr>
            </w:pPr>
            <w:r>
              <w:rPr>
                <w:szCs w:val="21"/>
              </w:rPr>
              <w:t>0.68</w:t>
            </w:r>
          </w:p>
        </w:tc>
        <w:tc>
          <w:tcPr>
            <w:tcW w:w="357" w:type="pct"/>
            <w:tcBorders>
              <w:top w:val="single" w:sz="4" w:space="0" w:color="auto"/>
              <w:left w:val="single" w:sz="4" w:space="0" w:color="auto"/>
              <w:bottom w:val="single" w:sz="4" w:space="0" w:color="auto"/>
              <w:right w:val="single" w:sz="4" w:space="0" w:color="auto"/>
            </w:tcBorders>
            <w:vAlign w:val="center"/>
          </w:tcPr>
          <w:p w14:paraId="62D213C3" w14:textId="77777777" w:rsidR="00383528" w:rsidRDefault="00301EF4">
            <w:pPr>
              <w:autoSpaceDE w:val="0"/>
              <w:jc w:val="center"/>
              <w:rPr>
                <w:szCs w:val="21"/>
              </w:rPr>
            </w:pPr>
            <w:r>
              <w:rPr>
                <w:szCs w:val="21"/>
              </w:rPr>
              <w:t>ND</w:t>
            </w:r>
          </w:p>
        </w:tc>
        <w:tc>
          <w:tcPr>
            <w:tcW w:w="899" w:type="pct"/>
            <w:tcBorders>
              <w:top w:val="single" w:sz="4" w:space="0" w:color="auto"/>
              <w:left w:val="single" w:sz="4" w:space="0" w:color="auto"/>
              <w:bottom w:val="single" w:sz="4" w:space="0" w:color="auto"/>
              <w:right w:val="single" w:sz="4" w:space="0" w:color="auto"/>
            </w:tcBorders>
            <w:vAlign w:val="center"/>
          </w:tcPr>
          <w:p w14:paraId="304D176D" w14:textId="77777777" w:rsidR="00383528" w:rsidRDefault="00301EF4">
            <w:pPr>
              <w:autoSpaceDE w:val="0"/>
              <w:jc w:val="center"/>
              <w:rPr>
                <w:szCs w:val="21"/>
              </w:rPr>
            </w:pPr>
            <w:r>
              <w:rPr>
                <w:szCs w:val="21"/>
              </w:rPr>
              <w:t>150</w:t>
            </w:r>
          </w:p>
        </w:tc>
        <w:tc>
          <w:tcPr>
            <w:tcW w:w="344" w:type="pct"/>
            <w:tcBorders>
              <w:top w:val="single" w:sz="4" w:space="0" w:color="auto"/>
              <w:left w:val="single" w:sz="4" w:space="0" w:color="auto"/>
              <w:bottom w:val="single" w:sz="4" w:space="0" w:color="auto"/>
              <w:right w:val="single" w:sz="12" w:space="0" w:color="auto"/>
            </w:tcBorders>
            <w:vAlign w:val="center"/>
          </w:tcPr>
          <w:p w14:paraId="1888868B" w14:textId="77777777" w:rsidR="00383528" w:rsidRDefault="00301EF4">
            <w:pPr>
              <w:autoSpaceDE w:val="0"/>
              <w:adjustRightInd w:val="0"/>
              <w:snapToGrid w:val="0"/>
              <w:jc w:val="center"/>
              <w:rPr>
                <w:szCs w:val="21"/>
              </w:rPr>
            </w:pPr>
            <w:r>
              <w:rPr>
                <w:sz w:val="24"/>
                <w:szCs w:val="22"/>
              </w:rPr>
              <w:t>ND</w:t>
            </w:r>
          </w:p>
        </w:tc>
      </w:tr>
      <w:tr w:rsidR="00383528" w14:paraId="4AEF9DF9" w14:textId="77777777">
        <w:trPr>
          <w:jc w:val="center"/>
        </w:trPr>
        <w:tc>
          <w:tcPr>
            <w:tcW w:w="325" w:type="pct"/>
            <w:vMerge/>
            <w:tcBorders>
              <w:top w:val="single" w:sz="4" w:space="0" w:color="auto"/>
              <w:left w:val="single" w:sz="12" w:space="0" w:color="auto"/>
              <w:bottom w:val="single" w:sz="4" w:space="0" w:color="auto"/>
              <w:right w:val="single" w:sz="4" w:space="0" w:color="auto"/>
            </w:tcBorders>
            <w:vAlign w:val="center"/>
          </w:tcPr>
          <w:p w14:paraId="7A806C7E" w14:textId="77777777" w:rsidR="00383528" w:rsidRDefault="00383528">
            <w:pPr>
              <w:widowControl/>
              <w:adjustRightInd w:val="0"/>
              <w:snapToGrid w:val="0"/>
              <w:jc w:val="left"/>
              <w:rPr>
                <w:szCs w:val="21"/>
              </w:rPr>
            </w:pPr>
          </w:p>
        </w:tc>
        <w:tc>
          <w:tcPr>
            <w:tcW w:w="496" w:type="pct"/>
            <w:tcBorders>
              <w:top w:val="single" w:sz="4" w:space="0" w:color="auto"/>
              <w:left w:val="single" w:sz="4" w:space="0" w:color="auto"/>
              <w:bottom w:val="single" w:sz="4" w:space="0" w:color="auto"/>
              <w:right w:val="single" w:sz="4" w:space="0" w:color="auto"/>
            </w:tcBorders>
            <w:vAlign w:val="center"/>
          </w:tcPr>
          <w:p w14:paraId="2BCF253F" w14:textId="77777777" w:rsidR="00383528" w:rsidRDefault="00301EF4">
            <w:pPr>
              <w:autoSpaceDE w:val="0"/>
              <w:jc w:val="center"/>
              <w:rPr>
                <w:szCs w:val="21"/>
              </w:rPr>
            </w:pPr>
            <w:r>
              <w:rPr>
                <w:szCs w:val="21"/>
              </w:rPr>
              <w:t>超标率（</w:t>
            </w:r>
            <w:r>
              <w:rPr>
                <w:szCs w:val="21"/>
              </w:rPr>
              <w:t>%</w:t>
            </w:r>
            <w:r>
              <w:rPr>
                <w:szCs w:val="21"/>
              </w:rPr>
              <w:t>）</w:t>
            </w:r>
          </w:p>
        </w:tc>
        <w:tc>
          <w:tcPr>
            <w:tcW w:w="357" w:type="pct"/>
            <w:tcBorders>
              <w:top w:val="single" w:sz="4" w:space="0" w:color="auto"/>
              <w:left w:val="single" w:sz="4" w:space="0" w:color="auto"/>
              <w:bottom w:val="single" w:sz="4" w:space="0" w:color="auto"/>
              <w:right w:val="single" w:sz="4" w:space="0" w:color="auto"/>
            </w:tcBorders>
            <w:vAlign w:val="center"/>
          </w:tcPr>
          <w:p w14:paraId="44D4A4F3" w14:textId="77777777" w:rsidR="00383528" w:rsidRDefault="00301EF4">
            <w:pPr>
              <w:autoSpaceDE w:val="0"/>
              <w:adjustRightInd w:val="0"/>
              <w:snapToGrid w:val="0"/>
              <w:jc w:val="center"/>
              <w:rPr>
                <w:szCs w:val="21"/>
              </w:rPr>
            </w:pPr>
            <w:r>
              <w:rPr>
                <w:sz w:val="24"/>
                <w:szCs w:val="22"/>
              </w:rPr>
              <w:t>0</w:t>
            </w:r>
          </w:p>
        </w:tc>
        <w:tc>
          <w:tcPr>
            <w:tcW w:w="421" w:type="pct"/>
            <w:tcBorders>
              <w:top w:val="single" w:sz="4" w:space="0" w:color="auto"/>
              <w:left w:val="single" w:sz="4" w:space="0" w:color="auto"/>
              <w:bottom w:val="single" w:sz="4" w:space="0" w:color="auto"/>
              <w:right w:val="single" w:sz="4" w:space="0" w:color="auto"/>
            </w:tcBorders>
            <w:vAlign w:val="center"/>
          </w:tcPr>
          <w:p w14:paraId="2CC8C78F" w14:textId="77777777" w:rsidR="00383528" w:rsidRDefault="00301EF4">
            <w:pPr>
              <w:autoSpaceDE w:val="0"/>
              <w:adjustRightInd w:val="0"/>
              <w:snapToGrid w:val="0"/>
              <w:jc w:val="center"/>
              <w:rPr>
                <w:szCs w:val="21"/>
              </w:rPr>
            </w:pPr>
            <w:r>
              <w:rPr>
                <w:sz w:val="24"/>
                <w:szCs w:val="22"/>
              </w:rPr>
              <w:t>0</w:t>
            </w:r>
          </w:p>
        </w:tc>
        <w:tc>
          <w:tcPr>
            <w:tcW w:w="588" w:type="pct"/>
            <w:tcBorders>
              <w:top w:val="single" w:sz="4" w:space="0" w:color="auto"/>
              <w:left w:val="single" w:sz="4" w:space="0" w:color="auto"/>
              <w:bottom w:val="single" w:sz="4" w:space="0" w:color="auto"/>
              <w:right w:val="single" w:sz="4" w:space="0" w:color="auto"/>
            </w:tcBorders>
            <w:vAlign w:val="center"/>
          </w:tcPr>
          <w:p w14:paraId="2D9C8527" w14:textId="77777777" w:rsidR="00383528" w:rsidRDefault="00301EF4">
            <w:pPr>
              <w:autoSpaceDE w:val="0"/>
              <w:adjustRightInd w:val="0"/>
              <w:snapToGrid w:val="0"/>
              <w:jc w:val="center"/>
              <w:rPr>
                <w:szCs w:val="21"/>
              </w:rPr>
            </w:pPr>
            <w:r>
              <w:rPr>
                <w:sz w:val="24"/>
                <w:szCs w:val="22"/>
              </w:rPr>
              <w:t>0</w:t>
            </w:r>
          </w:p>
        </w:tc>
        <w:tc>
          <w:tcPr>
            <w:tcW w:w="499" w:type="pct"/>
            <w:tcBorders>
              <w:top w:val="single" w:sz="4" w:space="0" w:color="auto"/>
              <w:left w:val="single" w:sz="4" w:space="0" w:color="auto"/>
              <w:bottom w:val="single" w:sz="4" w:space="0" w:color="auto"/>
              <w:right w:val="single" w:sz="4" w:space="0" w:color="auto"/>
            </w:tcBorders>
            <w:vAlign w:val="center"/>
          </w:tcPr>
          <w:p w14:paraId="68ACF897" w14:textId="77777777" w:rsidR="00383528" w:rsidRDefault="00301EF4">
            <w:pPr>
              <w:autoSpaceDE w:val="0"/>
              <w:adjustRightInd w:val="0"/>
              <w:snapToGrid w:val="0"/>
              <w:jc w:val="center"/>
              <w:rPr>
                <w:szCs w:val="21"/>
              </w:rPr>
            </w:pPr>
            <w:r>
              <w:rPr>
                <w:sz w:val="24"/>
                <w:szCs w:val="22"/>
              </w:rPr>
              <w:t>0</w:t>
            </w:r>
          </w:p>
        </w:tc>
        <w:tc>
          <w:tcPr>
            <w:tcW w:w="357" w:type="pct"/>
            <w:tcBorders>
              <w:top w:val="single" w:sz="4" w:space="0" w:color="auto"/>
              <w:left w:val="single" w:sz="4" w:space="0" w:color="auto"/>
              <w:bottom w:val="single" w:sz="4" w:space="0" w:color="auto"/>
              <w:right w:val="single" w:sz="4" w:space="0" w:color="auto"/>
            </w:tcBorders>
            <w:vAlign w:val="center"/>
          </w:tcPr>
          <w:p w14:paraId="4EC9A760" w14:textId="77777777" w:rsidR="00383528" w:rsidRDefault="00301EF4">
            <w:pPr>
              <w:autoSpaceDE w:val="0"/>
              <w:adjustRightInd w:val="0"/>
              <w:snapToGrid w:val="0"/>
              <w:jc w:val="center"/>
              <w:rPr>
                <w:szCs w:val="21"/>
              </w:rPr>
            </w:pPr>
            <w:r>
              <w:rPr>
                <w:sz w:val="24"/>
                <w:szCs w:val="22"/>
              </w:rPr>
              <w:t>0</w:t>
            </w:r>
          </w:p>
        </w:tc>
        <w:tc>
          <w:tcPr>
            <w:tcW w:w="357" w:type="pct"/>
            <w:tcBorders>
              <w:top w:val="single" w:sz="4" w:space="0" w:color="auto"/>
              <w:left w:val="single" w:sz="4" w:space="0" w:color="auto"/>
              <w:bottom w:val="single" w:sz="4" w:space="0" w:color="auto"/>
              <w:right w:val="single" w:sz="4" w:space="0" w:color="auto"/>
            </w:tcBorders>
            <w:vAlign w:val="center"/>
          </w:tcPr>
          <w:p w14:paraId="2926E4A5" w14:textId="77777777" w:rsidR="00383528" w:rsidRDefault="00301EF4">
            <w:pPr>
              <w:autoSpaceDE w:val="0"/>
              <w:adjustRightInd w:val="0"/>
              <w:snapToGrid w:val="0"/>
              <w:jc w:val="center"/>
              <w:rPr>
                <w:szCs w:val="21"/>
              </w:rPr>
            </w:pPr>
            <w:r>
              <w:rPr>
                <w:sz w:val="24"/>
                <w:szCs w:val="22"/>
              </w:rPr>
              <w:t>0</w:t>
            </w:r>
          </w:p>
        </w:tc>
        <w:tc>
          <w:tcPr>
            <w:tcW w:w="357" w:type="pct"/>
            <w:tcBorders>
              <w:top w:val="single" w:sz="4" w:space="0" w:color="auto"/>
              <w:left w:val="single" w:sz="4" w:space="0" w:color="auto"/>
              <w:bottom w:val="single" w:sz="4" w:space="0" w:color="auto"/>
              <w:right w:val="single" w:sz="4" w:space="0" w:color="auto"/>
            </w:tcBorders>
            <w:vAlign w:val="center"/>
          </w:tcPr>
          <w:p w14:paraId="541E4E74" w14:textId="77777777" w:rsidR="00383528" w:rsidRDefault="00301EF4">
            <w:pPr>
              <w:autoSpaceDE w:val="0"/>
              <w:adjustRightInd w:val="0"/>
              <w:snapToGrid w:val="0"/>
              <w:jc w:val="center"/>
              <w:rPr>
                <w:szCs w:val="21"/>
              </w:rPr>
            </w:pPr>
            <w:r>
              <w:rPr>
                <w:sz w:val="24"/>
                <w:szCs w:val="22"/>
              </w:rPr>
              <w:t>0</w:t>
            </w:r>
          </w:p>
        </w:tc>
        <w:tc>
          <w:tcPr>
            <w:tcW w:w="899" w:type="pct"/>
            <w:tcBorders>
              <w:top w:val="single" w:sz="4" w:space="0" w:color="auto"/>
              <w:left w:val="single" w:sz="4" w:space="0" w:color="auto"/>
              <w:bottom w:val="single" w:sz="4" w:space="0" w:color="auto"/>
              <w:right w:val="single" w:sz="4" w:space="0" w:color="auto"/>
            </w:tcBorders>
            <w:vAlign w:val="center"/>
          </w:tcPr>
          <w:p w14:paraId="29B4A10B" w14:textId="77777777" w:rsidR="00383528" w:rsidRDefault="00301EF4">
            <w:pPr>
              <w:autoSpaceDE w:val="0"/>
              <w:adjustRightInd w:val="0"/>
              <w:snapToGrid w:val="0"/>
              <w:jc w:val="center"/>
              <w:rPr>
                <w:szCs w:val="21"/>
              </w:rPr>
            </w:pPr>
            <w:r>
              <w:rPr>
                <w:sz w:val="24"/>
                <w:szCs w:val="22"/>
              </w:rPr>
              <w:t>0</w:t>
            </w:r>
          </w:p>
        </w:tc>
        <w:tc>
          <w:tcPr>
            <w:tcW w:w="344" w:type="pct"/>
            <w:tcBorders>
              <w:top w:val="single" w:sz="4" w:space="0" w:color="auto"/>
              <w:left w:val="single" w:sz="4" w:space="0" w:color="auto"/>
              <w:bottom w:val="single" w:sz="4" w:space="0" w:color="auto"/>
              <w:right w:val="single" w:sz="12" w:space="0" w:color="auto"/>
            </w:tcBorders>
            <w:vAlign w:val="center"/>
          </w:tcPr>
          <w:p w14:paraId="1192E1DD" w14:textId="77777777" w:rsidR="00383528" w:rsidRDefault="00301EF4">
            <w:pPr>
              <w:autoSpaceDE w:val="0"/>
              <w:adjustRightInd w:val="0"/>
              <w:snapToGrid w:val="0"/>
              <w:jc w:val="center"/>
              <w:rPr>
                <w:szCs w:val="21"/>
              </w:rPr>
            </w:pPr>
            <w:r>
              <w:rPr>
                <w:sz w:val="24"/>
                <w:szCs w:val="22"/>
              </w:rPr>
              <w:t>0</w:t>
            </w:r>
          </w:p>
        </w:tc>
      </w:tr>
      <w:tr w:rsidR="00383528" w14:paraId="20AC1C49" w14:textId="77777777">
        <w:trPr>
          <w:jc w:val="center"/>
        </w:trPr>
        <w:tc>
          <w:tcPr>
            <w:tcW w:w="325" w:type="pct"/>
            <w:vMerge/>
            <w:tcBorders>
              <w:top w:val="single" w:sz="4" w:space="0" w:color="auto"/>
              <w:left w:val="single" w:sz="12" w:space="0" w:color="auto"/>
              <w:bottom w:val="single" w:sz="4" w:space="0" w:color="auto"/>
              <w:right w:val="single" w:sz="4" w:space="0" w:color="auto"/>
            </w:tcBorders>
            <w:vAlign w:val="center"/>
          </w:tcPr>
          <w:p w14:paraId="658C2642" w14:textId="77777777" w:rsidR="00383528" w:rsidRDefault="00383528">
            <w:pPr>
              <w:widowControl/>
              <w:adjustRightInd w:val="0"/>
              <w:snapToGrid w:val="0"/>
              <w:jc w:val="left"/>
              <w:rPr>
                <w:szCs w:val="21"/>
              </w:rPr>
            </w:pPr>
          </w:p>
        </w:tc>
        <w:tc>
          <w:tcPr>
            <w:tcW w:w="496" w:type="pct"/>
            <w:tcBorders>
              <w:top w:val="single" w:sz="4" w:space="0" w:color="auto"/>
              <w:left w:val="single" w:sz="4" w:space="0" w:color="auto"/>
              <w:bottom w:val="single" w:sz="4" w:space="0" w:color="auto"/>
              <w:right w:val="single" w:sz="4" w:space="0" w:color="auto"/>
            </w:tcBorders>
            <w:vAlign w:val="center"/>
          </w:tcPr>
          <w:p w14:paraId="4CA492C9" w14:textId="77777777" w:rsidR="00383528" w:rsidRDefault="00301EF4">
            <w:pPr>
              <w:autoSpaceDE w:val="0"/>
              <w:jc w:val="center"/>
              <w:rPr>
                <w:szCs w:val="21"/>
              </w:rPr>
            </w:pPr>
            <w:r>
              <w:rPr>
                <w:szCs w:val="21"/>
              </w:rPr>
              <w:t>最大值超标倍</w:t>
            </w:r>
            <w:r>
              <w:rPr>
                <w:szCs w:val="21"/>
              </w:rPr>
              <w:lastRenderedPageBreak/>
              <w:t>数</w:t>
            </w:r>
          </w:p>
        </w:tc>
        <w:tc>
          <w:tcPr>
            <w:tcW w:w="357" w:type="pct"/>
            <w:tcBorders>
              <w:top w:val="single" w:sz="4" w:space="0" w:color="auto"/>
              <w:left w:val="single" w:sz="4" w:space="0" w:color="auto"/>
              <w:bottom w:val="single" w:sz="4" w:space="0" w:color="auto"/>
              <w:right w:val="single" w:sz="4" w:space="0" w:color="auto"/>
            </w:tcBorders>
            <w:vAlign w:val="center"/>
          </w:tcPr>
          <w:p w14:paraId="609FF692" w14:textId="77777777" w:rsidR="00383528" w:rsidRDefault="00301EF4">
            <w:pPr>
              <w:autoSpaceDE w:val="0"/>
              <w:adjustRightInd w:val="0"/>
              <w:snapToGrid w:val="0"/>
              <w:jc w:val="center"/>
              <w:rPr>
                <w:szCs w:val="21"/>
              </w:rPr>
            </w:pPr>
            <w:r>
              <w:rPr>
                <w:sz w:val="24"/>
                <w:szCs w:val="22"/>
              </w:rPr>
              <w:lastRenderedPageBreak/>
              <w:t>0</w:t>
            </w:r>
          </w:p>
        </w:tc>
        <w:tc>
          <w:tcPr>
            <w:tcW w:w="421" w:type="pct"/>
            <w:tcBorders>
              <w:top w:val="single" w:sz="4" w:space="0" w:color="auto"/>
              <w:left w:val="single" w:sz="4" w:space="0" w:color="auto"/>
              <w:bottom w:val="single" w:sz="4" w:space="0" w:color="auto"/>
              <w:right w:val="single" w:sz="4" w:space="0" w:color="auto"/>
            </w:tcBorders>
            <w:vAlign w:val="center"/>
          </w:tcPr>
          <w:p w14:paraId="73C318CD" w14:textId="77777777" w:rsidR="00383528" w:rsidRDefault="00301EF4">
            <w:pPr>
              <w:autoSpaceDE w:val="0"/>
              <w:adjustRightInd w:val="0"/>
              <w:snapToGrid w:val="0"/>
              <w:jc w:val="center"/>
              <w:rPr>
                <w:szCs w:val="21"/>
              </w:rPr>
            </w:pPr>
            <w:r>
              <w:rPr>
                <w:sz w:val="24"/>
                <w:szCs w:val="22"/>
              </w:rPr>
              <w:t>0</w:t>
            </w:r>
          </w:p>
        </w:tc>
        <w:tc>
          <w:tcPr>
            <w:tcW w:w="588" w:type="pct"/>
            <w:tcBorders>
              <w:top w:val="single" w:sz="4" w:space="0" w:color="auto"/>
              <w:left w:val="single" w:sz="4" w:space="0" w:color="auto"/>
              <w:bottom w:val="single" w:sz="4" w:space="0" w:color="auto"/>
              <w:right w:val="single" w:sz="4" w:space="0" w:color="auto"/>
            </w:tcBorders>
            <w:vAlign w:val="center"/>
          </w:tcPr>
          <w:p w14:paraId="1E9B618B" w14:textId="77777777" w:rsidR="00383528" w:rsidRDefault="00301EF4">
            <w:pPr>
              <w:autoSpaceDE w:val="0"/>
              <w:adjustRightInd w:val="0"/>
              <w:snapToGrid w:val="0"/>
              <w:jc w:val="center"/>
              <w:rPr>
                <w:szCs w:val="21"/>
              </w:rPr>
            </w:pPr>
            <w:r>
              <w:rPr>
                <w:sz w:val="24"/>
                <w:szCs w:val="22"/>
              </w:rPr>
              <w:t>0</w:t>
            </w:r>
          </w:p>
        </w:tc>
        <w:tc>
          <w:tcPr>
            <w:tcW w:w="499" w:type="pct"/>
            <w:tcBorders>
              <w:top w:val="single" w:sz="4" w:space="0" w:color="auto"/>
              <w:left w:val="single" w:sz="4" w:space="0" w:color="auto"/>
              <w:bottom w:val="single" w:sz="4" w:space="0" w:color="auto"/>
              <w:right w:val="single" w:sz="4" w:space="0" w:color="auto"/>
            </w:tcBorders>
            <w:vAlign w:val="center"/>
          </w:tcPr>
          <w:p w14:paraId="49F9C8B8" w14:textId="77777777" w:rsidR="00383528" w:rsidRDefault="00301EF4">
            <w:pPr>
              <w:autoSpaceDE w:val="0"/>
              <w:adjustRightInd w:val="0"/>
              <w:snapToGrid w:val="0"/>
              <w:jc w:val="center"/>
              <w:rPr>
                <w:szCs w:val="21"/>
              </w:rPr>
            </w:pPr>
            <w:r>
              <w:rPr>
                <w:sz w:val="24"/>
                <w:szCs w:val="22"/>
              </w:rPr>
              <w:t>0</w:t>
            </w:r>
          </w:p>
        </w:tc>
        <w:tc>
          <w:tcPr>
            <w:tcW w:w="357" w:type="pct"/>
            <w:tcBorders>
              <w:top w:val="single" w:sz="4" w:space="0" w:color="auto"/>
              <w:left w:val="single" w:sz="4" w:space="0" w:color="auto"/>
              <w:bottom w:val="single" w:sz="4" w:space="0" w:color="auto"/>
              <w:right w:val="single" w:sz="4" w:space="0" w:color="auto"/>
            </w:tcBorders>
            <w:vAlign w:val="center"/>
          </w:tcPr>
          <w:p w14:paraId="0E960FAA" w14:textId="77777777" w:rsidR="00383528" w:rsidRDefault="00301EF4">
            <w:pPr>
              <w:autoSpaceDE w:val="0"/>
              <w:adjustRightInd w:val="0"/>
              <w:snapToGrid w:val="0"/>
              <w:jc w:val="center"/>
              <w:rPr>
                <w:szCs w:val="21"/>
              </w:rPr>
            </w:pPr>
            <w:r>
              <w:rPr>
                <w:sz w:val="24"/>
                <w:szCs w:val="22"/>
              </w:rPr>
              <w:t>0</w:t>
            </w:r>
          </w:p>
        </w:tc>
        <w:tc>
          <w:tcPr>
            <w:tcW w:w="357" w:type="pct"/>
            <w:tcBorders>
              <w:top w:val="single" w:sz="4" w:space="0" w:color="auto"/>
              <w:left w:val="single" w:sz="4" w:space="0" w:color="auto"/>
              <w:bottom w:val="single" w:sz="4" w:space="0" w:color="auto"/>
              <w:right w:val="single" w:sz="4" w:space="0" w:color="auto"/>
            </w:tcBorders>
            <w:vAlign w:val="center"/>
          </w:tcPr>
          <w:p w14:paraId="2DE3B7EA" w14:textId="77777777" w:rsidR="00383528" w:rsidRDefault="00301EF4">
            <w:pPr>
              <w:autoSpaceDE w:val="0"/>
              <w:adjustRightInd w:val="0"/>
              <w:snapToGrid w:val="0"/>
              <w:jc w:val="center"/>
              <w:rPr>
                <w:szCs w:val="21"/>
              </w:rPr>
            </w:pPr>
            <w:r>
              <w:rPr>
                <w:sz w:val="24"/>
                <w:szCs w:val="22"/>
              </w:rPr>
              <w:t>0</w:t>
            </w:r>
          </w:p>
        </w:tc>
        <w:tc>
          <w:tcPr>
            <w:tcW w:w="357" w:type="pct"/>
            <w:tcBorders>
              <w:top w:val="single" w:sz="4" w:space="0" w:color="auto"/>
              <w:left w:val="single" w:sz="4" w:space="0" w:color="auto"/>
              <w:bottom w:val="single" w:sz="4" w:space="0" w:color="auto"/>
              <w:right w:val="single" w:sz="4" w:space="0" w:color="auto"/>
            </w:tcBorders>
            <w:vAlign w:val="center"/>
          </w:tcPr>
          <w:p w14:paraId="1413469B" w14:textId="77777777" w:rsidR="00383528" w:rsidRDefault="00301EF4">
            <w:pPr>
              <w:autoSpaceDE w:val="0"/>
              <w:adjustRightInd w:val="0"/>
              <w:snapToGrid w:val="0"/>
              <w:jc w:val="center"/>
              <w:rPr>
                <w:szCs w:val="21"/>
              </w:rPr>
            </w:pPr>
            <w:r>
              <w:rPr>
                <w:sz w:val="24"/>
                <w:szCs w:val="22"/>
              </w:rPr>
              <w:t>0</w:t>
            </w:r>
          </w:p>
        </w:tc>
        <w:tc>
          <w:tcPr>
            <w:tcW w:w="899" w:type="pct"/>
            <w:tcBorders>
              <w:top w:val="single" w:sz="4" w:space="0" w:color="auto"/>
              <w:left w:val="single" w:sz="4" w:space="0" w:color="auto"/>
              <w:bottom w:val="single" w:sz="4" w:space="0" w:color="auto"/>
              <w:right w:val="single" w:sz="4" w:space="0" w:color="auto"/>
            </w:tcBorders>
            <w:vAlign w:val="center"/>
          </w:tcPr>
          <w:p w14:paraId="42885D6F" w14:textId="77777777" w:rsidR="00383528" w:rsidRDefault="00301EF4">
            <w:pPr>
              <w:autoSpaceDE w:val="0"/>
              <w:adjustRightInd w:val="0"/>
              <w:snapToGrid w:val="0"/>
              <w:jc w:val="center"/>
              <w:rPr>
                <w:szCs w:val="21"/>
              </w:rPr>
            </w:pPr>
            <w:r>
              <w:rPr>
                <w:sz w:val="24"/>
                <w:szCs w:val="22"/>
              </w:rPr>
              <w:t>0</w:t>
            </w:r>
          </w:p>
        </w:tc>
        <w:tc>
          <w:tcPr>
            <w:tcW w:w="344" w:type="pct"/>
            <w:tcBorders>
              <w:top w:val="single" w:sz="4" w:space="0" w:color="auto"/>
              <w:left w:val="single" w:sz="4" w:space="0" w:color="auto"/>
              <w:bottom w:val="single" w:sz="4" w:space="0" w:color="auto"/>
              <w:right w:val="single" w:sz="12" w:space="0" w:color="auto"/>
            </w:tcBorders>
            <w:vAlign w:val="center"/>
          </w:tcPr>
          <w:p w14:paraId="04753CDA" w14:textId="77777777" w:rsidR="00383528" w:rsidRDefault="00301EF4">
            <w:pPr>
              <w:autoSpaceDE w:val="0"/>
              <w:adjustRightInd w:val="0"/>
              <w:snapToGrid w:val="0"/>
              <w:jc w:val="center"/>
              <w:rPr>
                <w:szCs w:val="21"/>
              </w:rPr>
            </w:pPr>
            <w:r>
              <w:rPr>
                <w:sz w:val="24"/>
                <w:szCs w:val="22"/>
              </w:rPr>
              <w:t>0</w:t>
            </w:r>
          </w:p>
        </w:tc>
      </w:tr>
      <w:tr w:rsidR="00383528" w14:paraId="10663A48" w14:textId="77777777">
        <w:trPr>
          <w:jc w:val="center"/>
        </w:trPr>
        <w:tc>
          <w:tcPr>
            <w:tcW w:w="325" w:type="pct"/>
            <w:vMerge/>
            <w:tcBorders>
              <w:top w:val="single" w:sz="4" w:space="0" w:color="auto"/>
              <w:left w:val="single" w:sz="12" w:space="0" w:color="auto"/>
              <w:bottom w:val="single" w:sz="4" w:space="0" w:color="auto"/>
              <w:right w:val="single" w:sz="4" w:space="0" w:color="auto"/>
            </w:tcBorders>
            <w:vAlign w:val="center"/>
          </w:tcPr>
          <w:p w14:paraId="05C5F2FE" w14:textId="77777777" w:rsidR="00383528" w:rsidRDefault="00383528">
            <w:pPr>
              <w:widowControl/>
              <w:adjustRightInd w:val="0"/>
              <w:snapToGrid w:val="0"/>
              <w:jc w:val="left"/>
              <w:rPr>
                <w:szCs w:val="21"/>
              </w:rPr>
            </w:pPr>
          </w:p>
        </w:tc>
        <w:tc>
          <w:tcPr>
            <w:tcW w:w="496" w:type="pct"/>
            <w:tcBorders>
              <w:top w:val="single" w:sz="4" w:space="0" w:color="auto"/>
              <w:left w:val="single" w:sz="4" w:space="0" w:color="auto"/>
              <w:bottom w:val="single" w:sz="4" w:space="0" w:color="auto"/>
              <w:right w:val="single" w:sz="4" w:space="0" w:color="auto"/>
            </w:tcBorders>
            <w:vAlign w:val="center"/>
          </w:tcPr>
          <w:p w14:paraId="16079EEB" w14:textId="77777777" w:rsidR="00383528" w:rsidRDefault="00301EF4">
            <w:pPr>
              <w:autoSpaceDE w:val="0"/>
              <w:jc w:val="center"/>
              <w:rPr>
                <w:szCs w:val="21"/>
              </w:rPr>
            </w:pPr>
            <w:r>
              <w:rPr>
                <w:szCs w:val="21"/>
              </w:rPr>
              <w:t>评价标准（</w:t>
            </w:r>
            <w:r>
              <w:rPr>
                <w:szCs w:val="21"/>
              </w:rPr>
              <w:t>Ⅲ</w:t>
            </w:r>
            <w:r>
              <w:rPr>
                <w:szCs w:val="21"/>
              </w:rPr>
              <w:t>类）</w:t>
            </w:r>
          </w:p>
        </w:tc>
        <w:tc>
          <w:tcPr>
            <w:tcW w:w="357" w:type="pct"/>
            <w:tcBorders>
              <w:top w:val="single" w:sz="4" w:space="0" w:color="auto"/>
              <w:left w:val="single" w:sz="4" w:space="0" w:color="auto"/>
              <w:bottom w:val="single" w:sz="4" w:space="0" w:color="auto"/>
              <w:right w:val="single" w:sz="4" w:space="0" w:color="auto"/>
            </w:tcBorders>
            <w:vAlign w:val="center"/>
          </w:tcPr>
          <w:p w14:paraId="3D684A07" w14:textId="77777777" w:rsidR="00383528" w:rsidRDefault="00301EF4">
            <w:pPr>
              <w:autoSpaceDE w:val="0"/>
              <w:jc w:val="center"/>
              <w:rPr>
                <w:szCs w:val="21"/>
              </w:rPr>
            </w:pPr>
            <w:r>
              <w:rPr>
                <w:szCs w:val="21"/>
              </w:rPr>
              <w:t>6-9</w:t>
            </w:r>
          </w:p>
        </w:tc>
        <w:tc>
          <w:tcPr>
            <w:tcW w:w="421" w:type="pct"/>
            <w:tcBorders>
              <w:top w:val="single" w:sz="4" w:space="0" w:color="auto"/>
              <w:left w:val="single" w:sz="4" w:space="0" w:color="auto"/>
              <w:bottom w:val="single" w:sz="4" w:space="0" w:color="auto"/>
              <w:right w:val="single" w:sz="4" w:space="0" w:color="auto"/>
            </w:tcBorders>
            <w:vAlign w:val="center"/>
          </w:tcPr>
          <w:p w14:paraId="64ECD245" w14:textId="77777777" w:rsidR="00383528" w:rsidRDefault="00301EF4">
            <w:pPr>
              <w:autoSpaceDE w:val="0"/>
              <w:jc w:val="center"/>
              <w:rPr>
                <w:szCs w:val="21"/>
              </w:rPr>
            </w:pPr>
            <w:r>
              <w:rPr>
                <w:szCs w:val="21"/>
              </w:rPr>
              <w:t>1.0</w:t>
            </w:r>
          </w:p>
        </w:tc>
        <w:tc>
          <w:tcPr>
            <w:tcW w:w="588" w:type="pct"/>
            <w:tcBorders>
              <w:top w:val="single" w:sz="4" w:space="0" w:color="auto"/>
              <w:left w:val="single" w:sz="4" w:space="0" w:color="auto"/>
              <w:bottom w:val="single" w:sz="4" w:space="0" w:color="auto"/>
              <w:right w:val="single" w:sz="4" w:space="0" w:color="auto"/>
            </w:tcBorders>
            <w:vAlign w:val="center"/>
          </w:tcPr>
          <w:p w14:paraId="6C4B9833" w14:textId="77777777" w:rsidR="00383528" w:rsidRDefault="00301EF4">
            <w:pPr>
              <w:autoSpaceDE w:val="0"/>
              <w:jc w:val="center"/>
              <w:rPr>
                <w:szCs w:val="21"/>
              </w:rPr>
            </w:pPr>
            <w:r>
              <w:rPr>
                <w:szCs w:val="21"/>
              </w:rPr>
              <w:t>20</w:t>
            </w:r>
          </w:p>
        </w:tc>
        <w:tc>
          <w:tcPr>
            <w:tcW w:w="499" w:type="pct"/>
            <w:tcBorders>
              <w:top w:val="single" w:sz="4" w:space="0" w:color="auto"/>
              <w:left w:val="single" w:sz="4" w:space="0" w:color="auto"/>
              <w:bottom w:val="single" w:sz="4" w:space="0" w:color="auto"/>
              <w:right w:val="single" w:sz="4" w:space="0" w:color="auto"/>
            </w:tcBorders>
            <w:vAlign w:val="center"/>
          </w:tcPr>
          <w:p w14:paraId="2B1AD563" w14:textId="77777777" w:rsidR="00383528" w:rsidRDefault="00301EF4">
            <w:pPr>
              <w:autoSpaceDE w:val="0"/>
              <w:jc w:val="center"/>
              <w:rPr>
                <w:szCs w:val="21"/>
              </w:rPr>
            </w:pPr>
            <w:r>
              <w:rPr>
                <w:szCs w:val="21"/>
              </w:rPr>
              <w:t>4</w:t>
            </w:r>
          </w:p>
        </w:tc>
        <w:tc>
          <w:tcPr>
            <w:tcW w:w="357" w:type="pct"/>
            <w:tcBorders>
              <w:top w:val="single" w:sz="4" w:space="0" w:color="auto"/>
              <w:left w:val="single" w:sz="4" w:space="0" w:color="auto"/>
              <w:bottom w:val="single" w:sz="4" w:space="0" w:color="auto"/>
              <w:right w:val="single" w:sz="4" w:space="0" w:color="auto"/>
            </w:tcBorders>
            <w:vAlign w:val="center"/>
          </w:tcPr>
          <w:p w14:paraId="3F79105B" w14:textId="77777777" w:rsidR="00383528" w:rsidRDefault="00301EF4">
            <w:pPr>
              <w:autoSpaceDE w:val="0"/>
              <w:jc w:val="center"/>
              <w:rPr>
                <w:szCs w:val="21"/>
              </w:rPr>
            </w:pPr>
            <w:r>
              <w:rPr>
                <w:szCs w:val="21"/>
              </w:rPr>
              <w:t>0.2</w:t>
            </w:r>
          </w:p>
        </w:tc>
        <w:tc>
          <w:tcPr>
            <w:tcW w:w="357" w:type="pct"/>
            <w:tcBorders>
              <w:top w:val="single" w:sz="4" w:space="0" w:color="auto"/>
              <w:left w:val="single" w:sz="4" w:space="0" w:color="auto"/>
              <w:bottom w:val="single" w:sz="4" w:space="0" w:color="auto"/>
              <w:right w:val="single" w:sz="4" w:space="0" w:color="auto"/>
            </w:tcBorders>
            <w:vAlign w:val="center"/>
          </w:tcPr>
          <w:p w14:paraId="22754149" w14:textId="77777777" w:rsidR="00383528" w:rsidRDefault="00301EF4">
            <w:pPr>
              <w:autoSpaceDE w:val="0"/>
              <w:jc w:val="center"/>
              <w:rPr>
                <w:szCs w:val="21"/>
              </w:rPr>
            </w:pPr>
            <w:r>
              <w:rPr>
                <w:szCs w:val="21"/>
              </w:rPr>
              <w:t>1.0</w:t>
            </w:r>
          </w:p>
        </w:tc>
        <w:tc>
          <w:tcPr>
            <w:tcW w:w="357" w:type="pct"/>
            <w:tcBorders>
              <w:top w:val="single" w:sz="4" w:space="0" w:color="auto"/>
              <w:left w:val="single" w:sz="4" w:space="0" w:color="auto"/>
              <w:bottom w:val="single" w:sz="4" w:space="0" w:color="auto"/>
              <w:right w:val="single" w:sz="4" w:space="0" w:color="auto"/>
            </w:tcBorders>
            <w:vAlign w:val="center"/>
          </w:tcPr>
          <w:p w14:paraId="07565947" w14:textId="77777777" w:rsidR="00383528" w:rsidRDefault="00301EF4">
            <w:pPr>
              <w:autoSpaceDE w:val="0"/>
              <w:jc w:val="center"/>
              <w:rPr>
                <w:szCs w:val="21"/>
              </w:rPr>
            </w:pPr>
            <w:r>
              <w:rPr>
                <w:szCs w:val="21"/>
              </w:rPr>
              <w:t>0.05</w:t>
            </w:r>
          </w:p>
        </w:tc>
        <w:tc>
          <w:tcPr>
            <w:tcW w:w="899" w:type="pct"/>
            <w:tcBorders>
              <w:top w:val="single" w:sz="4" w:space="0" w:color="auto"/>
              <w:left w:val="single" w:sz="4" w:space="0" w:color="auto"/>
              <w:bottom w:val="single" w:sz="4" w:space="0" w:color="auto"/>
              <w:right w:val="single" w:sz="4" w:space="0" w:color="auto"/>
            </w:tcBorders>
            <w:vAlign w:val="center"/>
          </w:tcPr>
          <w:p w14:paraId="16AB9E69" w14:textId="77777777" w:rsidR="00383528" w:rsidRDefault="00301EF4">
            <w:pPr>
              <w:autoSpaceDE w:val="0"/>
              <w:jc w:val="center"/>
              <w:rPr>
                <w:szCs w:val="21"/>
              </w:rPr>
            </w:pPr>
            <w:r>
              <w:rPr>
                <w:szCs w:val="21"/>
              </w:rPr>
              <w:t>10000</w:t>
            </w:r>
          </w:p>
        </w:tc>
        <w:tc>
          <w:tcPr>
            <w:tcW w:w="344" w:type="pct"/>
            <w:tcBorders>
              <w:top w:val="single" w:sz="4" w:space="0" w:color="auto"/>
              <w:left w:val="single" w:sz="4" w:space="0" w:color="auto"/>
              <w:bottom w:val="single" w:sz="4" w:space="0" w:color="auto"/>
              <w:right w:val="single" w:sz="12" w:space="0" w:color="auto"/>
            </w:tcBorders>
            <w:vAlign w:val="center"/>
          </w:tcPr>
          <w:p w14:paraId="50E8DCAA" w14:textId="77777777" w:rsidR="00383528" w:rsidRDefault="00301EF4">
            <w:pPr>
              <w:autoSpaceDE w:val="0"/>
              <w:jc w:val="center"/>
              <w:rPr>
                <w:szCs w:val="21"/>
              </w:rPr>
            </w:pPr>
            <w:r>
              <w:rPr>
                <w:szCs w:val="21"/>
              </w:rPr>
              <w:t>0.2</w:t>
            </w:r>
          </w:p>
        </w:tc>
      </w:tr>
      <w:tr w:rsidR="00383528" w14:paraId="685E71BD" w14:textId="77777777">
        <w:trPr>
          <w:jc w:val="center"/>
        </w:trPr>
        <w:tc>
          <w:tcPr>
            <w:tcW w:w="325" w:type="pct"/>
            <w:vMerge w:val="restart"/>
            <w:tcBorders>
              <w:top w:val="single" w:sz="4" w:space="0" w:color="auto"/>
              <w:left w:val="single" w:sz="12" w:space="0" w:color="auto"/>
              <w:bottom w:val="single" w:sz="4" w:space="0" w:color="auto"/>
              <w:right w:val="single" w:sz="4" w:space="0" w:color="auto"/>
            </w:tcBorders>
            <w:vAlign w:val="center"/>
          </w:tcPr>
          <w:p w14:paraId="3CD68B70" w14:textId="77777777" w:rsidR="00383528" w:rsidRDefault="00301EF4">
            <w:pPr>
              <w:autoSpaceDE w:val="0"/>
              <w:jc w:val="center"/>
              <w:rPr>
                <w:szCs w:val="21"/>
              </w:rPr>
            </w:pPr>
            <w:r>
              <w:rPr>
                <w:b/>
                <w:bCs/>
                <w:szCs w:val="21"/>
              </w:rPr>
              <w:t>W3</w:t>
            </w:r>
          </w:p>
        </w:tc>
        <w:tc>
          <w:tcPr>
            <w:tcW w:w="496" w:type="pct"/>
            <w:tcBorders>
              <w:top w:val="single" w:sz="4" w:space="0" w:color="auto"/>
              <w:left w:val="single" w:sz="4" w:space="0" w:color="auto"/>
              <w:bottom w:val="single" w:sz="4" w:space="0" w:color="auto"/>
              <w:right w:val="single" w:sz="4" w:space="0" w:color="auto"/>
            </w:tcBorders>
            <w:vAlign w:val="center"/>
          </w:tcPr>
          <w:p w14:paraId="0DB012C5" w14:textId="77777777" w:rsidR="00383528" w:rsidRDefault="00301EF4">
            <w:pPr>
              <w:autoSpaceDE w:val="0"/>
              <w:jc w:val="center"/>
              <w:rPr>
                <w:szCs w:val="21"/>
              </w:rPr>
            </w:pPr>
            <w:r>
              <w:rPr>
                <w:szCs w:val="21"/>
              </w:rPr>
              <w:t>11.11</w:t>
            </w:r>
          </w:p>
        </w:tc>
        <w:tc>
          <w:tcPr>
            <w:tcW w:w="357" w:type="pct"/>
            <w:tcBorders>
              <w:top w:val="single" w:sz="4" w:space="0" w:color="auto"/>
              <w:left w:val="single" w:sz="4" w:space="0" w:color="auto"/>
              <w:bottom w:val="single" w:sz="4" w:space="0" w:color="auto"/>
              <w:right w:val="single" w:sz="4" w:space="0" w:color="auto"/>
            </w:tcBorders>
            <w:vAlign w:val="center"/>
          </w:tcPr>
          <w:p w14:paraId="36CCC331" w14:textId="77777777" w:rsidR="00383528" w:rsidRDefault="00301EF4">
            <w:pPr>
              <w:autoSpaceDE w:val="0"/>
              <w:jc w:val="center"/>
              <w:rPr>
                <w:szCs w:val="21"/>
              </w:rPr>
            </w:pPr>
            <w:r>
              <w:rPr>
                <w:szCs w:val="21"/>
              </w:rPr>
              <w:t>7.87</w:t>
            </w:r>
          </w:p>
        </w:tc>
        <w:tc>
          <w:tcPr>
            <w:tcW w:w="421" w:type="pct"/>
            <w:tcBorders>
              <w:top w:val="single" w:sz="4" w:space="0" w:color="auto"/>
              <w:left w:val="single" w:sz="4" w:space="0" w:color="auto"/>
              <w:bottom w:val="single" w:sz="4" w:space="0" w:color="auto"/>
              <w:right w:val="single" w:sz="4" w:space="0" w:color="auto"/>
            </w:tcBorders>
            <w:vAlign w:val="center"/>
          </w:tcPr>
          <w:p w14:paraId="68690E68" w14:textId="77777777" w:rsidR="00383528" w:rsidRDefault="00301EF4">
            <w:pPr>
              <w:autoSpaceDE w:val="0"/>
              <w:jc w:val="center"/>
              <w:rPr>
                <w:szCs w:val="21"/>
              </w:rPr>
            </w:pPr>
            <w:r>
              <w:rPr>
                <w:szCs w:val="21"/>
              </w:rPr>
              <w:t>0.199</w:t>
            </w:r>
          </w:p>
        </w:tc>
        <w:tc>
          <w:tcPr>
            <w:tcW w:w="588" w:type="pct"/>
            <w:tcBorders>
              <w:top w:val="single" w:sz="4" w:space="0" w:color="auto"/>
              <w:left w:val="single" w:sz="4" w:space="0" w:color="auto"/>
              <w:bottom w:val="single" w:sz="4" w:space="0" w:color="auto"/>
              <w:right w:val="single" w:sz="4" w:space="0" w:color="auto"/>
            </w:tcBorders>
            <w:vAlign w:val="center"/>
          </w:tcPr>
          <w:p w14:paraId="215AA34B" w14:textId="77777777" w:rsidR="00383528" w:rsidRDefault="00301EF4">
            <w:pPr>
              <w:autoSpaceDE w:val="0"/>
              <w:jc w:val="center"/>
              <w:rPr>
                <w:szCs w:val="21"/>
              </w:rPr>
            </w:pPr>
            <w:r>
              <w:rPr>
                <w:szCs w:val="21"/>
              </w:rPr>
              <w:t>14</w:t>
            </w:r>
          </w:p>
        </w:tc>
        <w:tc>
          <w:tcPr>
            <w:tcW w:w="499" w:type="pct"/>
            <w:tcBorders>
              <w:top w:val="single" w:sz="4" w:space="0" w:color="auto"/>
              <w:left w:val="single" w:sz="4" w:space="0" w:color="auto"/>
              <w:bottom w:val="single" w:sz="4" w:space="0" w:color="auto"/>
              <w:right w:val="single" w:sz="4" w:space="0" w:color="auto"/>
            </w:tcBorders>
            <w:vAlign w:val="center"/>
          </w:tcPr>
          <w:p w14:paraId="2D374339" w14:textId="77777777" w:rsidR="00383528" w:rsidRDefault="00301EF4">
            <w:pPr>
              <w:autoSpaceDE w:val="0"/>
              <w:jc w:val="center"/>
              <w:rPr>
                <w:szCs w:val="21"/>
              </w:rPr>
            </w:pPr>
            <w:r>
              <w:rPr>
                <w:szCs w:val="21"/>
              </w:rPr>
              <w:t>2.5</w:t>
            </w:r>
          </w:p>
        </w:tc>
        <w:tc>
          <w:tcPr>
            <w:tcW w:w="357" w:type="pct"/>
            <w:tcBorders>
              <w:top w:val="single" w:sz="4" w:space="0" w:color="auto"/>
              <w:left w:val="single" w:sz="4" w:space="0" w:color="auto"/>
              <w:bottom w:val="single" w:sz="4" w:space="0" w:color="auto"/>
              <w:right w:val="single" w:sz="4" w:space="0" w:color="auto"/>
            </w:tcBorders>
            <w:vAlign w:val="center"/>
          </w:tcPr>
          <w:p w14:paraId="3C1AA66B" w14:textId="77777777" w:rsidR="00383528" w:rsidRDefault="00301EF4">
            <w:pPr>
              <w:autoSpaceDE w:val="0"/>
              <w:jc w:val="center"/>
              <w:rPr>
                <w:szCs w:val="21"/>
              </w:rPr>
            </w:pPr>
            <w:r>
              <w:rPr>
                <w:szCs w:val="21"/>
              </w:rPr>
              <w:t>0.07</w:t>
            </w:r>
          </w:p>
        </w:tc>
        <w:tc>
          <w:tcPr>
            <w:tcW w:w="357" w:type="pct"/>
            <w:tcBorders>
              <w:top w:val="single" w:sz="4" w:space="0" w:color="auto"/>
              <w:left w:val="single" w:sz="4" w:space="0" w:color="auto"/>
              <w:bottom w:val="single" w:sz="4" w:space="0" w:color="auto"/>
              <w:right w:val="single" w:sz="4" w:space="0" w:color="auto"/>
            </w:tcBorders>
            <w:vAlign w:val="center"/>
          </w:tcPr>
          <w:p w14:paraId="656F2000" w14:textId="77777777" w:rsidR="00383528" w:rsidRDefault="00301EF4">
            <w:pPr>
              <w:autoSpaceDE w:val="0"/>
              <w:jc w:val="center"/>
              <w:rPr>
                <w:szCs w:val="21"/>
              </w:rPr>
            </w:pPr>
            <w:r>
              <w:rPr>
                <w:szCs w:val="21"/>
              </w:rPr>
              <w:t>0.70</w:t>
            </w:r>
          </w:p>
        </w:tc>
        <w:tc>
          <w:tcPr>
            <w:tcW w:w="357" w:type="pct"/>
            <w:tcBorders>
              <w:top w:val="single" w:sz="4" w:space="0" w:color="auto"/>
              <w:left w:val="single" w:sz="4" w:space="0" w:color="auto"/>
              <w:bottom w:val="single" w:sz="4" w:space="0" w:color="auto"/>
              <w:right w:val="single" w:sz="4" w:space="0" w:color="auto"/>
            </w:tcBorders>
            <w:vAlign w:val="center"/>
          </w:tcPr>
          <w:p w14:paraId="732B84A0" w14:textId="77777777" w:rsidR="00383528" w:rsidRDefault="00301EF4">
            <w:pPr>
              <w:autoSpaceDE w:val="0"/>
              <w:adjustRightInd w:val="0"/>
              <w:snapToGrid w:val="0"/>
              <w:jc w:val="center"/>
              <w:rPr>
                <w:szCs w:val="21"/>
              </w:rPr>
            </w:pPr>
            <w:r>
              <w:rPr>
                <w:sz w:val="24"/>
                <w:szCs w:val="22"/>
              </w:rPr>
              <w:t>ND</w:t>
            </w:r>
          </w:p>
        </w:tc>
        <w:tc>
          <w:tcPr>
            <w:tcW w:w="899" w:type="pct"/>
            <w:tcBorders>
              <w:top w:val="single" w:sz="4" w:space="0" w:color="auto"/>
              <w:left w:val="single" w:sz="4" w:space="0" w:color="auto"/>
              <w:bottom w:val="single" w:sz="4" w:space="0" w:color="auto"/>
              <w:right w:val="single" w:sz="4" w:space="0" w:color="auto"/>
            </w:tcBorders>
            <w:vAlign w:val="center"/>
          </w:tcPr>
          <w:p w14:paraId="678BEC27" w14:textId="77777777" w:rsidR="00383528" w:rsidRDefault="00301EF4">
            <w:pPr>
              <w:autoSpaceDE w:val="0"/>
              <w:jc w:val="center"/>
              <w:rPr>
                <w:szCs w:val="21"/>
              </w:rPr>
            </w:pPr>
            <w:r>
              <w:rPr>
                <w:szCs w:val="21"/>
              </w:rPr>
              <w:t>220</w:t>
            </w:r>
          </w:p>
        </w:tc>
        <w:tc>
          <w:tcPr>
            <w:tcW w:w="344" w:type="pct"/>
            <w:tcBorders>
              <w:top w:val="single" w:sz="4" w:space="0" w:color="auto"/>
              <w:left w:val="single" w:sz="4" w:space="0" w:color="auto"/>
              <w:bottom w:val="single" w:sz="4" w:space="0" w:color="auto"/>
              <w:right w:val="single" w:sz="12" w:space="0" w:color="auto"/>
            </w:tcBorders>
            <w:vAlign w:val="center"/>
          </w:tcPr>
          <w:p w14:paraId="7DEF8216" w14:textId="77777777" w:rsidR="00383528" w:rsidRDefault="00301EF4">
            <w:pPr>
              <w:autoSpaceDE w:val="0"/>
              <w:adjustRightInd w:val="0"/>
              <w:snapToGrid w:val="0"/>
              <w:jc w:val="center"/>
              <w:rPr>
                <w:szCs w:val="21"/>
              </w:rPr>
            </w:pPr>
            <w:r>
              <w:rPr>
                <w:sz w:val="24"/>
                <w:szCs w:val="22"/>
              </w:rPr>
              <w:t>ND</w:t>
            </w:r>
          </w:p>
        </w:tc>
      </w:tr>
      <w:tr w:rsidR="00383528" w14:paraId="6A28ABD8" w14:textId="77777777">
        <w:trPr>
          <w:jc w:val="center"/>
        </w:trPr>
        <w:tc>
          <w:tcPr>
            <w:tcW w:w="325" w:type="pct"/>
            <w:vMerge/>
            <w:tcBorders>
              <w:top w:val="single" w:sz="4" w:space="0" w:color="auto"/>
              <w:left w:val="single" w:sz="12" w:space="0" w:color="auto"/>
              <w:bottom w:val="single" w:sz="4" w:space="0" w:color="auto"/>
              <w:right w:val="single" w:sz="4" w:space="0" w:color="auto"/>
            </w:tcBorders>
            <w:vAlign w:val="center"/>
          </w:tcPr>
          <w:p w14:paraId="0A3E414C" w14:textId="77777777" w:rsidR="00383528" w:rsidRDefault="00383528">
            <w:pPr>
              <w:widowControl/>
              <w:adjustRightInd w:val="0"/>
              <w:snapToGrid w:val="0"/>
              <w:jc w:val="left"/>
              <w:rPr>
                <w:szCs w:val="21"/>
              </w:rPr>
            </w:pPr>
          </w:p>
        </w:tc>
        <w:tc>
          <w:tcPr>
            <w:tcW w:w="496" w:type="pct"/>
            <w:tcBorders>
              <w:top w:val="single" w:sz="4" w:space="0" w:color="auto"/>
              <w:left w:val="single" w:sz="4" w:space="0" w:color="auto"/>
              <w:bottom w:val="single" w:sz="4" w:space="0" w:color="auto"/>
              <w:right w:val="single" w:sz="4" w:space="0" w:color="auto"/>
            </w:tcBorders>
            <w:vAlign w:val="center"/>
          </w:tcPr>
          <w:p w14:paraId="115BA7BA" w14:textId="77777777" w:rsidR="00383528" w:rsidRDefault="00301EF4">
            <w:pPr>
              <w:autoSpaceDE w:val="0"/>
              <w:jc w:val="center"/>
              <w:rPr>
                <w:szCs w:val="21"/>
              </w:rPr>
            </w:pPr>
            <w:r>
              <w:rPr>
                <w:szCs w:val="21"/>
              </w:rPr>
              <w:t>11.12</w:t>
            </w:r>
          </w:p>
        </w:tc>
        <w:tc>
          <w:tcPr>
            <w:tcW w:w="357" w:type="pct"/>
            <w:tcBorders>
              <w:top w:val="single" w:sz="4" w:space="0" w:color="auto"/>
              <w:left w:val="single" w:sz="4" w:space="0" w:color="auto"/>
              <w:bottom w:val="single" w:sz="4" w:space="0" w:color="auto"/>
              <w:right w:val="single" w:sz="4" w:space="0" w:color="auto"/>
            </w:tcBorders>
            <w:vAlign w:val="center"/>
          </w:tcPr>
          <w:p w14:paraId="043E3702" w14:textId="77777777" w:rsidR="00383528" w:rsidRDefault="00301EF4">
            <w:pPr>
              <w:autoSpaceDE w:val="0"/>
              <w:jc w:val="center"/>
              <w:rPr>
                <w:szCs w:val="21"/>
              </w:rPr>
            </w:pPr>
            <w:r>
              <w:rPr>
                <w:szCs w:val="21"/>
              </w:rPr>
              <w:t>7.80</w:t>
            </w:r>
          </w:p>
        </w:tc>
        <w:tc>
          <w:tcPr>
            <w:tcW w:w="421" w:type="pct"/>
            <w:tcBorders>
              <w:top w:val="single" w:sz="4" w:space="0" w:color="auto"/>
              <w:left w:val="single" w:sz="4" w:space="0" w:color="auto"/>
              <w:bottom w:val="single" w:sz="4" w:space="0" w:color="auto"/>
              <w:right w:val="single" w:sz="4" w:space="0" w:color="auto"/>
            </w:tcBorders>
            <w:vAlign w:val="center"/>
          </w:tcPr>
          <w:p w14:paraId="61D0F030" w14:textId="77777777" w:rsidR="00383528" w:rsidRDefault="00301EF4">
            <w:pPr>
              <w:autoSpaceDE w:val="0"/>
              <w:jc w:val="center"/>
              <w:rPr>
                <w:szCs w:val="21"/>
              </w:rPr>
            </w:pPr>
            <w:r>
              <w:rPr>
                <w:szCs w:val="21"/>
              </w:rPr>
              <w:t>0.206</w:t>
            </w:r>
          </w:p>
        </w:tc>
        <w:tc>
          <w:tcPr>
            <w:tcW w:w="588" w:type="pct"/>
            <w:tcBorders>
              <w:top w:val="single" w:sz="4" w:space="0" w:color="auto"/>
              <w:left w:val="single" w:sz="4" w:space="0" w:color="auto"/>
              <w:bottom w:val="single" w:sz="4" w:space="0" w:color="auto"/>
              <w:right w:val="single" w:sz="4" w:space="0" w:color="auto"/>
            </w:tcBorders>
            <w:vAlign w:val="center"/>
          </w:tcPr>
          <w:p w14:paraId="279B3E93" w14:textId="77777777" w:rsidR="00383528" w:rsidRDefault="00301EF4">
            <w:pPr>
              <w:autoSpaceDE w:val="0"/>
              <w:jc w:val="center"/>
              <w:rPr>
                <w:szCs w:val="21"/>
              </w:rPr>
            </w:pPr>
            <w:r>
              <w:rPr>
                <w:szCs w:val="21"/>
              </w:rPr>
              <w:t>13</w:t>
            </w:r>
          </w:p>
        </w:tc>
        <w:tc>
          <w:tcPr>
            <w:tcW w:w="499" w:type="pct"/>
            <w:tcBorders>
              <w:top w:val="single" w:sz="4" w:space="0" w:color="auto"/>
              <w:left w:val="single" w:sz="4" w:space="0" w:color="auto"/>
              <w:bottom w:val="single" w:sz="4" w:space="0" w:color="auto"/>
              <w:right w:val="single" w:sz="4" w:space="0" w:color="auto"/>
            </w:tcBorders>
            <w:vAlign w:val="center"/>
          </w:tcPr>
          <w:p w14:paraId="09BC5EC7" w14:textId="77777777" w:rsidR="00383528" w:rsidRDefault="00301EF4">
            <w:pPr>
              <w:autoSpaceDE w:val="0"/>
              <w:jc w:val="center"/>
              <w:rPr>
                <w:szCs w:val="21"/>
              </w:rPr>
            </w:pPr>
            <w:r>
              <w:rPr>
                <w:szCs w:val="21"/>
              </w:rPr>
              <w:t>2.1</w:t>
            </w:r>
          </w:p>
        </w:tc>
        <w:tc>
          <w:tcPr>
            <w:tcW w:w="357" w:type="pct"/>
            <w:tcBorders>
              <w:top w:val="single" w:sz="4" w:space="0" w:color="auto"/>
              <w:left w:val="single" w:sz="4" w:space="0" w:color="auto"/>
              <w:bottom w:val="single" w:sz="4" w:space="0" w:color="auto"/>
              <w:right w:val="single" w:sz="4" w:space="0" w:color="auto"/>
            </w:tcBorders>
            <w:vAlign w:val="center"/>
          </w:tcPr>
          <w:p w14:paraId="1A8CB5D0" w14:textId="77777777" w:rsidR="00383528" w:rsidRDefault="00301EF4">
            <w:pPr>
              <w:autoSpaceDE w:val="0"/>
              <w:jc w:val="center"/>
              <w:rPr>
                <w:szCs w:val="21"/>
              </w:rPr>
            </w:pPr>
            <w:r>
              <w:rPr>
                <w:szCs w:val="21"/>
              </w:rPr>
              <w:t>0.06</w:t>
            </w:r>
          </w:p>
        </w:tc>
        <w:tc>
          <w:tcPr>
            <w:tcW w:w="357" w:type="pct"/>
            <w:tcBorders>
              <w:top w:val="single" w:sz="4" w:space="0" w:color="auto"/>
              <w:left w:val="single" w:sz="4" w:space="0" w:color="auto"/>
              <w:bottom w:val="single" w:sz="4" w:space="0" w:color="auto"/>
              <w:right w:val="single" w:sz="4" w:space="0" w:color="auto"/>
            </w:tcBorders>
            <w:vAlign w:val="center"/>
          </w:tcPr>
          <w:p w14:paraId="2327A4E9" w14:textId="77777777" w:rsidR="00383528" w:rsidRDefault="00301EF4">
            <w:pPr>
              <w:autoSpaceDE w:val="0"/>
              <w:jc w:val="center"/>
              <w:rPr>
                <w:szCs w:val="21"/>
              </w:rPr>
            </w:pPr>
            <w:r>
              <w:rPr>
                <w:szCs w:val="21"/>
              </w:rPr>
              <w:t>0.73</w:t>
            </w:r>
          </w:p>
        </w:tc>
        <w:tc>
          <w:tcPr>
            <w:tcW w:w="357" w:type="pct"/>
            <w:tcBorders>
              <w:top w:val="single" w:sz="4" w:space="0" w:color="auto"/>
              <w:left w:val="single" w:sz="4" w:space="0" w:color="auto"/>
              <w:bottom w:val="single" w:sz="4" w:space="0" w:color="auto"/>
              <w:right w:val="single" w:sz="4" w:space="0" w:color="auto"/>
            </w:tcBorders>
            <w:vAlign w:val="center"/>
          </w:tcPr>
          <w:p w14:paraId="42EE48E6" w14:textId="77777777" w:rsidR="00383528" w:rsidRDefault="00301EF4">
            <w:pPr>
              <w:autoSpaceDE w:val="0"/>
              <w:adjustRightInd w:val="0"/>
              <w:snapToGrid w:val="0"/>
              <w:jc w:val="center"/>
              <w:rPr>
                <w:szCs w:val="21"/>
              </w:rPr>
            </w:pPr>
            <w:r>
              <w:rPr>
                <w:sz w:val="24"/>
                <w:szCs w:val="22"/>
              </w:rPr>
              <w:t>ND</w:t>
            </w:r>
          </w:p>
        </w:tc>
        <w:tc>
          <w:tcPr>
            <w:tcW w:w="899" w:type="pct"/>
            <w:tcBorders>
              <w:top w:val="single" w:sz="4" w:space="0" w:color="auto"/>
              <w:left w:val="single" w:sz="4" w:space="0" w:color="auto"/>
              <w:bottom w:val="single" w:sz="4" w:space="0" w:color="auto"/>
              <w:right w:val="single" w:sz="4" w:space="0" w:color="auto"/>
            </w:tcBorders>
            <w:vAlign w:val="center"/>
          </w:tcPr>
          <w:p w14:paraId="4A6F799E" w14:textId="77777777" w:rsidR="00383528" w:rsidRDefault="00301EF4">
            <w:pPr>
              <w:autoSpaceDE w:val="0"/>
              <w:jc w:val="center"/>
              <w:rPr>
                <w:szCs w:val="21"/>
              </w:rPr>
            </w:pPr>
            <w:r>
              <w:rPr>
                <w:szCs w:val="21"/>
              </w:rPr>
              <w:t>240</w:t>
            </w:r>
          </w:p>
        </w:tc>
        <w:tc>
          <w:tcPr>
            <w:tcW w:w="344" w:type="pct"/>
            <w:tcBorders>
              <w:top w:val="single" w:sz="4" w:space="0" w:color="auto"/>
              <w:left w:val="single" w:sz="4" w:space="0" w:color="auto"/>
              <w:bottom w:val="single" w:sz="4" w:space="0" w:color="auto"/>
              <w:right w:val="single" w:sz="12" w:space="0" w:color="auto"/>
            </w:tcBorders>
            <w:vAlign w:val="center"/>
          </w:tcPr>
          <w:p w14:paraId="319988FA" w14:textId="77777777" w:rsidR="00383528" w:rsidRDefault="00301EF4">
            <w:pPr>
              <w:autoSpaceDE w:val="0"/>
              <w:adjustRightInd w:val="0"/>
              <w:snapToGrid w:val="0"/>
              <w:jc w:val="center"/>
              <w:rPr>
                <w:szCs w:val="21"/>
              </w:rPr>
            </w:pPr>
            <w:r>
              <w:rPr>
                <w:sz w:val="24"/>
                <w:szCs w:val="22"/>
              </w:rPr>
              <w:t>ND</w:t>
            </w:r>
          </w:p>
        </w:tc>
      </w:tr>
      <w:tr w:rsidR="00383528" w14:paraId="04EA98DB" w14:textId="77777777">
        <w:trPr>
          <w:jc w:val="center"/>
        </w:trPr>
        <w:tc>
          <w:tcPr>
            <w:tcW w:w="325" w:type="pct"/>
            <w:vMerge/>
            <w:tcBorders>
              <w:top w:val="single" w:sz="4" w:space="0" w:color="auto"/>
              <w:left w:val="single" w:sz="12" w:space="0" w:color="auto"/>
              <w:bottom w:val="single" w:sz="4" w:space="0" w:color="auto"/>
              <w:right w:val="single" w:sz="4" w:space="0" w:color="auto"/>
            </w:tcBorders>
            <w:vAlign w:val="center"/>
          </w:tcPr>
          <w:p w14:paraId="3555732F" w14:textId="77777777" w:rsidR="00383528" w:rsidRDefault="00383528">
            <w:pPr>
              <w:widowControl/>
              <w:adjustRightInd w:val="0"/>
              <w:snapToGrid w:val="0"/>
              <w:jc w:val="left"/>
              <w:rPr>
                <w:szCs w:val="21"/>
              </w:rPr>
            </w:pPr>
          </w:p>
        </w:tc>
        <w:tc>
          <w:tcPr>
            <w:tcW w:w="496" w:type="pct"/>
            <w:tcBorders>
              <w:top w:val="single" w:sz="4" w:space="0" w:color="auto"/>
              <w:left w:val="single" w:sz="4" w:space="0" w:color="auto"/>
              <w:bottom w:val="single" w:sz="4" w:space="0" w:color="auto"/>
              <w:right w:val="single" w:sz="4" w:space="0" w:color="auto"/>
            </w:tcBorders>
            <w:vAlign w:val="center"/>
          </w:tcPr>
          <w:p w14:paraId="2A309343" w14:textId="77777777" w:rsidR="00383528" w:rsidRDefault="00301EF4">
            <w:pPr>
              <w:autoSpaceDE w:val="0"/>
              <w:jc w:val="center"/>
              <w:rPr>
                <w:szCs w:val="21"/>
              </w:rPr>
            </w:pPr>
            <w:r>
              <w:rPr>
                <w:szCs w:val="21"/>
              </w:rPr>
              <w:t>11.13</w:t>
            </w:r>
          </w:p>
        </w:tc>
        <w:tc>
          <w:tcPr>
            <w:tcW w:w="357" w:type="pct"/>
            <w:tcBorders>
              <w:top w:val="single" w:sz="4" w:space="0" w:color="auto"/>
              <w:left w:val="single" w:sz="4" w:space="0" w:color="auto"/>
              <w:bottom w:val="single" w:sz="4" w:space="0" w:color="auto"/>
              <w:right w:val="single" w:sz="4" w:space="0" w:color="auto"/>
            </w:tcBorders>
            <w:vAlign w:val="center"/>
          </w:tcPr>
          <w:p w14:paraId="248E4C3B" w14:textId="77777777" w:rsidR="00383528" w:rsidRDefault="00301EF4">
            <w:pPr>
              <w:autoSpaceDE w:val="0"/>
              <w:jc w:val="center"/>
              <w:rPr>
                <w:szCs w:val="21"/>
              </w:rPr>
            </w:pPr>
            <w:r>
              <w:rPr>
                <w:szCs w:val="21"/>
              </w:rPr>
              <w:t>7.78</w:t>
            </w:r>
          </w:p>
        </w:tc>
        <w:tc>
          <w:tcPr>
            <w:tcW w:w="421" w:type="pct"/>
            <w:tcBorders>
              <w:top w:val="single" w:sz="4" w:space="0" w:color="auto"/>
              <w:left w:val="single" w:sz="4" w:space="0" w:color="auto"/>
              <w:bottom w:val="single" w:sz="4" w:space="0" w:color="auto"/>
              <w:right w:val="single" w:sz="4" w:space="0" w:color="auto"/>
            </w:tcBorders>
            <w:vAlign w:val="center"/>
          </w:tcPr>
          <w:p w14:paraId="020F3394" w14:textId="77777777" w:rsidR="00383528" w:rsidRDefault="00301EF4">
            <w:pPr>
              <w:autoSpaceDE w:val="0"/>
              <w:jc w:val="center"/>
              <w:rPr>
                <w:szCs w:val="21"/>
              </w:rPr>
            </w:pPr>
            <w:r>
              <w:rPr>
                <w:szCs w:val="21"/>
              </w:rPr>
              <w:t>0.215</w:t>
            </w:r>
          </w:p>
        </w:tc>
        <w:tc>
          <w:tcPr>
            <w:tcW w:w="588" w:type="pct"/>
            <w:tcBorders>
              <w:top w:val="single" w:sz="4" w:space="0" w:color="auto"/>
              <w:left w:val="single" w:sz="4" w:space="0" w:color="auto"/>
              <w:bottom w:val="single" w:sz="4" w:space="0" w:color="auto"/>
              <w:right w:val="single" w:sz="4" w:space="0" w:color="auto"/>
            </w:tcBorders>
            <w:vAlign w:val="center"/>
          </w:tcPr>
          <w:p w14:paraId="1C3A5476" w14:textId="77777777" w:rsidR="00383528" w:rsidRDefault="00301EF4">
            <w:pPr>
              <w:autoSpaceDE w:val="0"/>
              <w:jc w:val="center"/>
              <w:rPr>
                <w:szCs w:val="21"/>
              </w:rPr>
            </w:pPr>
            <w:r>
              <w:rPr>
                <w:szCs w:val="21"/>
              </w:rPr>
              <w:t>15</w:t>
            </w:r>
          </w:p>
        </w:tc>
        <w:tc>
          <w:tcPr>
            <w:tcW w:w="499" w:type="pct"/>
            <w:tcBorders>
              <w:top w:val="single" w:sz="4" w:space="0" w:color="auto"/>
              <w:left w:val="single" w:sz="4" w:space="0" w:color="auto"/>
              <w:bottom w:val="single" w:sz="4" w:space="0" w:color="auto"/>
              <w:right w:val="single" w:sz="4" w:space="0" w:color="auto"/>
            </w:tcBorders>
            <w:vAlign w:val="center"/>
          </w:tcPr>
          <w:p w14:paraId="04C70658" w14:textId="77777777" w:rsidR="00383528" w:rsidRDefault="00301EF4">
            <w:pPr>
              <w:autoSpaceDE w:val="0"/>
              <w:jc w:val="center"/>
              <w:rPr>
                <w:szCs w:val="21"/>
              </w:rPr>
            </w:pPr>
            <w:r>
              <w:rPr>
                <w:szCs w:val="21"/>
              </w:rPr>
              <w:t>2.5</w:t>
            </w:r>
          </w:p>
        </w:tc>
        <w:tc>
          <w:tcPr>
            <w:tcW w:w="357" w:type="pct"/>
            <w:tcBorders>
              <w:top w:val="single" w:sz="4" w:space="0" w:color="auto"/>
              <w:left w:val="single" w:sz="4" w:space="0" w:color="auto"/>
              <w:bottom w:val="single" w:sz="4" w:space="0" w:color="auto"/>
              <w:right w:val="single" w:sz="4" w:space="0" w:color="auto"/>
            </w:tcBorders>
            <w:vAlign w:val="center"/>
          </w:tcPr>
          <w:p w14:paraId="624B0F6B" w14:textId="77777777" w:rsidR="00383528" w:rsidRDefault="00301EF4">
            <w:pPr>
              <w:autoSpaceDE w:val="0"/>
              <w:jc w:val="center"/>
              <w:rPr>
                <w:szCs w:val="21"/>
              </w:rPr>
            </w:pPr>
            <w:r>
              <w:rPr>
                <w:szCs w:val="21"/>
              </w:rPr>
              <w:t>0.08</w:t>
            </w:r>
          </w:p>
        </w:tc>
        <w:tc>
          <w:tcPr>
            <w:tcW w:w="357" w:type="pct"/>
            <w:tcBorders>
              <w:top w:val="single" w:sz="4" w:space="0" w:color="auto"/>
              <w:left w:val="single" w:sz="4" w:space="0" w:color="auto"/>
              <w:bottom w:val="single" w:sz="4" w:space="0" w:color="auto"/>
              <w:right w:val="single" w:sz="4" w:space="0" w:color="auto"/>
            </w:tcBorders>
            <w:vAlign w:val="center"/>
          </w:tcPr>
          <w:p w14:paraId="749B7793" w14:textId="77777777" w:rsidR="00383528" w:rsidRDefault="00301EF4">
            <w:pPr>
              <w:autoSpaceDE w:val="0"/>
              <w:jc w:val="center"/>
              <w:rPr>
                <w:szCs w:val="21"/>
              </w:rPr>
            </w:pPr>
            <w:r>
              <w:rPr>
                <w:szCs w:val="21"/>
              </w:rPr>
              <w:t>0.75</w:t>
            </w:r>
          </w:p>
        </w:tc>
        <w:tc>
          <w:tcPr>
            <w:tcW w:w="357" w:type="pct"/>
            <w:tcBorders>
              <w:top w:val="single" w:sz="4" w:space="0" w:color="auto"/>
              <w:left w:val="single" w:sz="4" w:space="0" w:color="auto"/>
              <w:bottom w:val="single" w:sz="4" w:space="0" w:color="auto"/>
              <w:right w:val="single" w:sz="4" w:space="0" w:color="auto"/>
            </w:tcBorders>
            <w:vAlign w:val="center"/>
          </w:tcPr>
          <w:p w14:paraId="0B473E56" w14:textId="77777777" w:rsidR="00383528" w:rsidRDefault="00301EF4">
            <w:pPr>
              <w:autoSpaceDE w:val="0"/>
              <w:adjustRightInd w:val="0"/>
              <w:snapToGrid w:val="0"/>
              <w:jc w:val="center"/>
              <w:rPr>
                <w:szCs w:val="21"/>
              </w:rPr>
            </w:pPr>
            <w:r>
              <w:rPr>
                <w:sz w:val="24"/>
                <w:szCs w:val="22"/>
              </w:rPr>
              <w:t>ND</w:t>
            </w:r>
          </w:p>
        </w:tc>
        <w:tc>
          <w:tcPr>
            <w:tcW w:w="899" w:type="pct"/>
            <w:tcBorders>
              <w:top w:val="single" w:sz="4" w:space="0" w:color="auto"/>
              <w:left w:val="single" w:sz="4" w:space="0" w:color="auto"/>
              <w:bottom w:val="single" w:sz="4" w:space="0" w:color="auto"/>
              <w:right w:val="single" w:sz="4" w:space="0" w:color="auto"/>
            </w:tcBorders>
            <w:vAlign w:val="center"/>
          </w:tcPr>
          <w:p w14:paraId="472F2D80" w14:textId="77777777" w:rsidR="00383528" w:rsidRDefault="00301EF4">
            <w:pPr>
              <w:autoSpaceDE w:val="0"/>
              <w:jc w:val="center"/>
              <w:rPr>
                <w:szCs w:val="21"/>
              </w:rPr>
            </w:pPr>
            <w:r>
              <w:rPr>
                <w:szCs w:val="21"/>
              </w:rPr>
              <w:t>210</w:t>
            </w:r>
          </w:p>
        </w:tc>
        <w:tc>
          <w:tcPr>
            <w:tcW w:w="344" w:type="pct"/>
            <w:tcBorders>
              <w:top w:val="single" w:sz="4" w:space="0" w:color="auto"/>
              <w:left w:val="single" w:sz="4" w:space="0" w:color="auto"/>
              <w:bottom w:val="single" w:sz="4" w:space="0" w:color="auto"/>
              <w:right w:val="single" w:sz="12" w:space="0" w:color="auto"/>
            </w:tcBorders>
            <w:vAlign w:val="center"/>
          </w:tcPr>
          <w:p w14:paraId="77F1738B" w14:textId="77777777" w:rsidR="00383528" w:rsidRDefault="00301EF4">
            <w:pPr>
              <w:autoSpaceDE w:val="0"/>
              <w:adjustRightInd w:val="0"/>
              <w:snapToGrid w:val="0"/>
              <w:jc w:val="center"/>
              <w:rPr>
                <w:szCs w:val="21"/>
              </w:rPr>
            </w:pPr>
            <w:r>
              <w:rPr>
                <w:sz w:val="24"/>
                <w:szCs w:val="22"/>
              </w:rPr>
              <w:t>ND</w:t>
            </w:r>
          </w:p>
        </w:tc>
      </w:tr>
      <w:tr w:rsidR="00383528" w14:paraId="0FDE308F" w14:textId="77777777">
        <w:trPr>
          <w:jc w:val="center"/>
        </w:trPr>
        <w:tc>
          <w:tcPr>
            <w:tcW w:w="325" w:type="pct"/>
            <w:vMerge/>
            <w:tcBorders>
              <w:top w:val="single" w:sz="4" w:space="0" w:color="auto"/>
              <w:left w:val="single" w:sz="12" w:space="0" w:color="auto"/>
              <w:bottom w:val="single" w:sz="4" w:space="0" w:color="auto"/>
              <w:right w:val="single" w:sz="4" w:space="0" w:color="auto"/>
            </w:tcBorders>
            <w:vAlign w:val="center"/>
          </w:tcPr>
          <w:p w14:paraId="36F6B8B0" w14:textId="77777777" w:rsidR="00383528" w:rsidRDefault="00383528">
            <w:pPr>
              <w:widowControl/>
              <w:adjustRightInd w:val="0"/>
              <w:snapToGrid w:val="0"/>
              <w:jc w:val="left"/>
              <w:rPr>
                <w:szCs w:val="21"/>
              </w:rPr>
            </w:pPr>
          </w:p>
        </w:tc>
        <w:tc>
          <w:tcPr>
            <w:tcW w:w="496" w:type="pct"/>
            <w:tcBorders>
              <w:top w:val="single" w:sz="4" w:space="0" w:color="auto"/>
              <w:left w:val="single" w:sz="4" w:space="0" w:color="auto"/>
              <w:bottom w:val="single" w:sz="4" w:space="0" w:color="auto"/>
              <w:right w:val="single" w:sz="4" w:space="0" w:color="auto"/>
            </w:tcBorders>
            <w:vAlign w:val="center"/>
          </w:tcPr>
          <w:p w14:paraId="32181B72" w14:textId="77777777" w:rsidR="00383528" w:rsidRDefault="00301EF4">
            <w:pPr>
              <w:autoSpaceDE w:val="0"/>
              <w:jc w:val="center"/>
              <w:rPr>
                <w:szCs w:val="21"/>
              </w:rPr>
            </w:pPr>
            <w:r>
              <w:rPr>
                <w:szCs w:val="21"/>
              </w:rPr>
              <w:t>超标率（</w:t>
            </w:r>
            <w:r>
              <w:rPr>
                <w:szCs w:val="21"/>
              </w:rPr>
              <w:t>%</w:t>
            </w:r>
            <w:r>
              <w:rPr>
                <w:szCs w:val="21"/>
              </w:rPr>
              <w:t>）</w:t>
            </w:r>
          </w:p>
        </w:tc>
        <w:tc>
          <w:tcPr>
            <w:tcW w:w="357" w:type="pct"/>
            <w:tcBorders>
              <w:top w:val="single" w:sz="4" w:space="0" w:color="auto"/>
              <w:left w:val="single" w:sz="4" w:space="0" w:color="auto"/>
              <w:bottom w:val="single" w:sz="4" w:space="0" w:color="auto"/>
              <w:right w:val="single" w:sz="4" w:space="0" w:color="auto"/>
            </w:tcBorders>
            <w:vAlign w:val="center"/>
          </w:tcPr>
          <w:p w14:paraId="61E1A048" w14:textId="77777777" w:rsidR="00383528" w:rsidRDefault="00301EF4">
            <w:pPr>
              <w:autoSpaceDE w:val="0"/>
              <w:adjustRightInd w:val="0"/>
              <w:snapToGrid w:val="0"/>
              <w:jc w:val="center"/>
              <w:rPr>
                <w:szCs w:val="21"/>
              </w:rPr>
            </w:pPr>
            <w:r>
              <w:rPr>
                <w:sz w:val="24"/>
                <w:szCs w:val="22"/>
              </w:rPr>
              <w:t>0</w:t>
            </w:r>
          </w:p>
        </w:tc>
        <w:tc>
          <w:tcPr>
            <w:tcW w:w="421" w:type="pct"/>
            <w:tcBorders>
              <w:top w:val="single" w:sz="4" w:space="0" w:color="auto"/>
              <w:left w:val="single" w:sz="4" w:space="0" w:color="auto"/>
              <w:bottom w:val="single" w:sz="4" w:space="0" w:color="auto"/>
              <w:right w:val="single" w:sz="4" w:space="0" w:color="auto"/>
            </w:tcBorders>
            <w:vAlign w:val="center"/>
          </w:tcPr>
          <w:p w14:paraId="27CEC904" w14:textId="77777777" w:rsidR="00383528" w:rsidRDefault="00301EF4">
            <w:pPr>
              <w:autoSpaceDE w:val="0"/>
              <w:adjustRightInd w:val="0"/>
              <w:snapToGrid w:val="0"/>
              <w:jc w:val="center"/>
              <w:rPr>
                <w:szCs w:val="21"/>
              </w:rPr>
            </w:pPr>
            <w:r>
              <w:rPr>
                <w:sz w:val="24"/>
                <w:szCs w:val="22"/>
              </w:rPr>
              <w:t>0</w:t>
            </w:r>
          </w:p>
        </w:tc>
        <w:tc>
          <w:tcPr>
            <w:tcW w:w="588" w:type="pct"/>
            <w:tcBorders>
              <w:top w:val="single" w:sz="4" w:space="0" w:color="auto"/>
              <w:left w:val="single" w:sz="4" w:space="0" w:color="auto"/>
              <w:bottom w:val="single" w:sz="4" w:space="0" w:color="auto"/>
              <w:right w:val="single" w:sz="4" w:space="0" w:color="auto"/>
            </w:tcBorders>
            <w:vAlign w:val="center"/>
          </w:tcPr>
          <w:p w14:paraId="430276A5" w14:textId="77777777" w:rsidR="00383528" w:rsidRDefault="00301EF4">
            <w:pPr>
              <w:autoSpaceDE w:val="0"/>
              <w:adjustRightInd w:val="0"/>
              <w:snapToGrid w:val="0"/>
              <w:jc w:val="center"/>
              <w:rPr>
                <w:szCs w:val="21"/>
              </w:rPr>
            </w:pPr>
            <w:r>
              <w:rPr>
                <w:sz w:val="24"/>
                <w:szCs w:val="22"/>
              </w:rPr>
              <w:t>0</w:t>
            </w:r>
          </w:p>
        </w:tc>
        <w:tc>
          <w:tcPr>
            <w:tcW w:w="499" w:type="pct"/>
            <w:tcBorders>
              <w:top w:val="single" w:sz="4" w:space="0" w:color="auto"/>
              <w:left w:val="single" w:sz="4" w:space="0" w:color="auto"/>
              <w:bottom w:val="single" w:sz="4" w:space="0" w:color="auto"/>
              <w:right w:val="single" w:sz="4" w:space="0" w:color="auto"/>
            </w:tcBorders>
            <w:vAlign w:val="center"/>
          </w:tcPr>
          <w:p w14:paraId="508E69C3" w14:textId="77777777" w:rsidR="00383528" w:rsidRDefault="00301EF4">
            <w:pPr>
              <w:autoSpaceDE w:val="0"/>
              <w:adjustRightInd w:val="0"/>
              <w:snapToGrid w:val="0"/>
              <w:jc w:val="center"/>
              <w:rPr>
                <w:szCs w:val="21"/>
              </w:rPr>
            </w:pPr>
            <w:r>
              <w:rPr>
                <w:sz w:val="24"/>
                <w:szCs w:val="22"/>
              </w:rPr>
              <w:t>0</w:t>
            </w:r>
          </w:p>
        </w:tc>
        <w:tc>
          <w:tcPr>
            <w:tcW w:w="357" w:type="pct"/>
            <w:tcBorders>
              <w:top w:val="single" w:sz="4" w:space="0" w:color="auto"/>
              <w:left w:val="single" w:sz="4" w:space="0" w:color="auto"/>
              <w:bottom w:val="single" w:sz="4" w:space="0" w:color="auto"/>
              <w:right w:val="single" w:sz="4" w:space="0" w:color="auto"/>
            </w:tcBorders>
            <w:vAlign w:val="center"/>
          </w:tcPr>
          <w:p w14:paraId="027C452C" w14:textId="77777777" w:rsidR="00383528" w:rsidRDefault="00301EF4">
            <w:pPr>
              <w:autoSpaceDE w:val="0"/>
              <w:adjustRightInd w:val="0"/>
              <w:snapToGrid w:val="0"/>
              <w:jc w:val="center"/>
              <w:rPr>
                <w:szCs w:val="21"/>
              </w:rPr>
            </w:pPr>
            <w:r>
              <w:rPr>
                <w:sz w:val="24"/>
                <w:szCs w:val="22"/>
              </w:rPr>
              <w:t>0</w:t>
            </w:r>
          </w:p>
        </w:tc>
        <w:tc>
          <w:tcPr>
            <w:tcW w:w="357" w:type="pct"/>
            <w:tcBorders>
              <w:top w:val="single" w:sz="4" w:space="0" w:color="auto"/>
              <w:left w:val="single" w:sz="4" w:space="0" w:color="auto"/>
              <w:bottom w:val="single" w:sz="4" w:space="0" w:color="auto"/>
              <w:right w:val="single" w:sz="4" w:space="0" w:color="auto"/>
            </w:tcBorders>
            <w:vAlign w:val="center"/>
          </w:tcPr>
          <w:p w14:paraId="7476489A" w14:textId="77777777" w:rsidR="00383528" w:rsidRDefault="00301EF4">
            <w:pPr>
              <w:autoSpaceDE w:val="0"/>
              <w:adjustRightInd w:val="0"/>
              <w:snapToGrid w:val="0"/>
              <w:jc w:val="center"/>
              <w:rPr>
                <w:szCs w:val="21"/>
              </w:rPr>
            </w:pPr>
            <w:r>
              <w:rPr>
                <w:sz w:val="24"/>
                <w:szCs w:val="22"/>
              </w:rPr>
              <w:t>0</w:t>
            </w:r>
          </w:p>
        </w:tc>
        <w:tc>
          <w:tcPr>
            <w:tcW w:w="357" w:type="pct"/>
            <w:tcBorders>
              <w:top w:val="single" w:sz="4" w:space="0" w:color="auto"/>
              <w:left w:val="single" w:sz="4" w:space="0" w:color="auto"/>
              <w:bottom w:val="single" w:sz="4" w:space="0" w:color="auto"/>
              <w:right w:val="single" w:sz="4" w:space="0" w:color="auto"/>
            </w:tcBorders>
            <w:vAlign w:val="center"/>
          </w:tcPr>
          <w:p w14:paraId="78CC2ECF" w14:textId="77777777" w:rsidR="00383528" w:rsidRDefault="00301EF4">
            <w:pPr>
              <w:autoSpaceDE w:val="0"/>
              <w:adjustRightInd w:val="0"/>
              <w:snapToGrid w:val="0"/>
              <w:jc w:val="center"/>
              <w:rPr>
                <w:szCs w:val="21"/>
              </w:rPr>
            </w:pPr>
            <w:r>
              <w:rPr>
                <w:sz w:val="24"/>
                <w:szCs w:val="22"/>
              </w:rPr>
              <w:t>0</w:t>
            </w:r>
          </w:p>
        </w:tc>
        <w:tc>
          <w:tcPr>
            <w:tcW w:w="899" w:type="pct"/>
            <w:tcBorders>
              <w:top w:val="single" w:sz="4" w:space="0" w:color="auto"/>
              <w:left w:val="single" w:sz="4" w:space="0" w:color="auto"/>
              <w:bottom w:val="single" w:sz="4" w:space="0" w:color="auto"/>
              <w:right w:val="single" w:sz="4" w:space="0" w:color="auto"/>
            </w:tcBorders>
            <w:vAlign w:val="center"/>
          </w:tcPr>
          <w:p w14:paraId="4C2CBD80" w14:textId="77777777" w:rsidR="00383528" w:rsidRDefault="00301EF4">
            <w:pPr>
              <w:autoSpaceDE w:val="0"/>
              <w:adjustRightInd w:val="0"/>
              <w:snapToGrid w:val="0"/>
              <w:jc w:val="center"/>
              <w:rPr>
                <w:szCs w:val="21"/>
              </w:rPr>
            </w:pPr>
            <w:r>
              <w:rPr>
                <w:sz w:val="24"/>
                <w:szCs w:val="22"/>
              </w:rPr>
              <w:t>0</w:t>
            </w:r>
          </w:p>
        </w:tc>
        <w:tc>
          <w:tcPr>
            <w:tcW w:w="344" w:type="pct"/>
            <w:tcBorders>
              <w:top w:val="single" w:sz="4" w:space="0" w:color="auto"/>
              <w:left w:val="single" w:sz="4" w:space="0" w:color="auto"/>
              <w:bottom w:val="single" w:sz="4" w:space="0" w:color="auto"/>
              <w:right w:val="single" w:sz="12" w:space="0" w:color="auto"/>
            </w:tcBorders>
            <w:vAlign w:val="center"/>
          </w:tcPr>
          <w:p w14:paraId="6B6EAC8B" w14:textId="77777777" w:rsidR="00383528" w:rsidRDefault="00301EF4">
            <w:pPr>
              <w:autoSpaceDE w:val="0"/>
              <w:adjustRightInd w:val="0"/>
              <w:snapToGrid w:val="0"/>
              <w:jc w:val="center"/>
              <w:rPr>
                <w:szCs w:val="21"/>
              </w:rPr>
            </w:pPr>
            <w:r>
              <w:rPr>
                <w:sz w:val="24"/>
                <w:szCs w:val="22"/>
              </w:rPr>
              <w:t>0</w:t>
            </w:r>
          </w:p>
        </w:tc>
      </w:tr>
      <w:tr w:rsidR="00383528" w14:paraId="3C76EF6C" w14:textId="77777777">
        <w:trPr>
          <w:jc w:val="center"/>
        </w:trPr>
        <w:tc>
          <w:tcPr>
            <w:tcW w:w="325" w:type="pct"/>
            <w:vMerge/>
            <w:tcBorders>
              <w:top w:val="single" w:sz="4" w:space="0" w:color="auto"/>
              <w:left w:val="single" w:sz="12" w:space="0" w:color="auto"/>
              <w:bottom w:val="single" w:sz="4" w:space="0" w:color="auto"/>
              <w:right w:val="single" w:sz="4" w:space="0" w:color="auto"/>
            </w:tcBorders>
            <w:vAlign w:val="center"/>
          </w:tcPr>
          <w:p w14:paraId="59F98C54" w14:textId="77777777" w:rsidR="00383528" w:rsidRDefault="00383528">
            <w:pPr>
              <w:widowControl/>
              <w:adjustRightInd w:val="0"/>
              <w:snapToGrid w:val="0"/>
              <w:jc w:val="left"/>
              <w:rPr>
                <w:szCs w:val="21"/>
              </w:rPr>
            </w:pPr>
          </w:p>
        </w:tc>
        <w:tc>
          <w:tcPr>
            <w:tcW w:w="496" w:type="pct"/>
            <w:tcBorders>
              <w:top w:val="single" w:sz="4" w:space="0" w:color="auto"/>
              <w:left w:val="single" w:sz="4" w:space="0" w:color="auto"/>
              <w:bottom w:val="single" w:sz="4" w:space="0" w:color="auto"/>
              <w:right w:val="single" w:sz="4" w:space="0" w:color="auto"/>
            </w:tcBorders>
            <w:vAlign w:val="center"/>
          </w:tcPr>
          <w:p w14:paraId="55895D10" w14:textId="77777777" w:rsidR="00383528" w:rsidRDefault="00301EF4">
            <w:pPr>
              <w:autoSpaceDE w:val="0"/>
              <w:jc w:val="center"/>
              <w:rPr>
                <w:szCs w:val="21"/>
              </w:rPr>
            </w:pPr>
            <w:r>
              <w:rPr>
                <w:szCs w:val="21"/>
              </w:rPr>
              <w:t>最大值超标倍数</w:t>
            </w:r>
          </w:p>
        </w:tc>
        <w:tc>
          <w:tcPr>
            <w:tcW w:w="357" w:type="pct"/>
            <w:tcBorders>
              <w:top w:val="single" w:sz="4" w:space="0" w:color="auto"/>
              <w:left w:val="single" w:sz="4" w:space="0" w:color="auto"/>
              <w:bottom w:val="single" w:sz="4" w:space="0" w:color="auto"/>
              <w:right w:val="single" w:sz="4" w:space="0" w:color="auto"/>
            </w:tcBorders>
            <w:vAlign w:val="center"/>
          </w:tcPr>
          <w:p w14:paraId="11C413E5" w14:textId="77777777" w:rsidR="00383528" w:rsidRDefault="00301EF4">
            <w:pPr>
              <w:autoSpaceDE w:val="0"/>
              <w:adjustRightInd w:val="0"/>
              <w:snapToGrid w:val="0"/>
              <w:jc w:val="center"/>
              <w:rPr>
                <w:szCs w:val="21"/>
              </w:rPr>
            </w:pPr>
            <w:r>
              <w:rPr>
                <w:sz w:val="24"/>
                <w:szCs w:val="22"/>
              </w:rPr>
              <w:t>0</w:t>
            </w:r>
          </w:p>
        </w:tc>
        <w:tc>
          <w:tcPr>
            <w:tcW w:w="421" w:type="pct"/>
            <w:tcBorders>
              <w:top w:val="single" w:sz="4" w:space="0" w:color="auto"/>
              <w:left w:val="single" w:sz="4" w:space="0" w:color="auto"/>
              <w:bottom w:val="single" w:sz="4" w:space="0" w:color="auto"/>
              <w:right w:val="single" w:sz="4" w:space="0" w:color="auto"/>
            </w:tcBorders>
            <w:vAlign w:val="center"/>
          </w:tcPr>
          <w:p w14:paraId="2A3BECF1" w14:textId="77777777" w:rsidR="00383528" w:rsidRDefault="00301EF4">
            <w:pPr>
              <w:autoSpaceDE w:val="0"/>
              <w:adjustRightInd w:val="0"/>
              <w:snapToGrid w:val="0"/>
              <w:jc w:val="center"/>
              <w:rPr>
                <w:szCs w:val="21"/>
              </w:rPr>
            </w:pPr>
            <w:r>
              <w:rPr>
                <w:sz w:val="24"/>
                <w:szCs w:val="22"/>
              </w:rPr>
              <w:t>0</w:t>
            </w:r>
          </w:p>
        </w:tc>
        <w:tc>
          <w:tcPr>
            <w:tcW w:w="588" w:type="pct"/>
            <w:tcBorders>
              <w:top w:val="single" w:sz="4" w:space="0" w:color="auto"/>
              <w:left w:val="single" w:sz="4" w:space="0" w:color="auto"/>
              <w:bottom w:val="single" w:sz="4" w:space="0" w:color="auto"/>
              <w:right w:val="single" w:sz="4" w:space="0" w:color="auto"/>
            </w:tcBorders>
            <w:vAlign w:val="center"/>
          </w:tcPr>
          <w:p w14:paraId="57FDAE98" w14:textId="77777777" w:rsidR="00383528" w:rsidRDefault="00301EF4">
            <w:pPr>
              <w:autoSpaceDE w:val="0"/>
              <w:adjustRightInd w:val="0"/>
              <w:snapToGrid w:val="0"/>
              <w:jc w:val="center"/>
              <w:rPr>
                <w:szCs w:val="21"/>
              </w:rPr>
            </w:pPr>
            <w:r>
              <w:rPr>
                <w:sz w:val="24"/>
                <w:szCs w:val="22"/>
              </w:rPr>
              <w:t>0</w:t>
            </w:r>
          </w:p>
        </w:tc>
        <w:tc>
          <w:tcPr>
            <w:tcW w:w="499" w:type="pct"/>
            <w:tcBorders>
              <w:top w:val="single" w:sz="4" w:space="0" w:color="auto"/>
              <w:left w:val="single" w:sz="4" w:space="0" w:color="auto"/>
              <w:bottom w:val="single" w:sz="4" w:space="0" w:color="auto"/>
              <w:right w:val="single" w:sz="4" w:space="0" w:color="auto"/>
            </w:tcBorders>
            <w:vAlign w:val="center"/>
          </w:tcPr>
          <w:p w14:paraId="3A1FDD47" w14:textId="77777777" w:rsidR="00383528" w:rsidRDefault="00301EF4">
            <w:pPr>
              <w:autoSpaceDE w:val="0"/>
              <w:adjustRightInd w:val="0"/>
              <w:snapToGrid w:val="0"/>
              <w:jc w:val="center"/>
              <w:rPr>
                <w:szCs w:val="21"/>
              </w:rPr>
            </w:pPr>
            <w:r>
              <w:rPr>
                <w:sz w:val="24"/>
                <w:szCs w:val="22"/>
              </w:rPr>
              <w:t>0</w:t>
            </w:r>
          </w:p>
        </w:tc>
        <w:tc>
          <w:tcPr>
            <w:tcW w:w="357" w:type="pct"/>
            <w:tcBorders>
              <w:top w:val="single" w:sz="4" w:space="0" w:color="auto"/>
              <w:left w:val="single" w:sz="4" w:space="0" w:color="auto"/>
              <w:bottom w:val="single" w:sz="4" w:space="0" w:color="auto"/>
              <w:right w:val="single" w:sz="4" w:space="0" w:color="auto"/>
            </w:tcBorders>
            <w:vAlign w:val="center"/>
          </w:tcPr>
          <w:p w14:paraId="7378C162" w14:textId="77777777" w:rsidR="00383528" w:rsidRDefault="00301EF4">
            <w:pPr>
              <w:autoSpaceDE w:val="0"/>
              <w:adjustRightInd w:val="0"/>
              <w:snapToGrid w:val="0"/>
              <w:jc w:val="center"/>
              <w:rPr>
                <w:szCs w:val="21"/>
              </w:rPr>
            </w:pPr>
            <w:r>
              <w:rPr>
                <w:sz w:val="24"/>
                <w:szCs w:val="22"/>
              </w:rPr>
              <w:t>0</w:t>
            </w:r>
          </w:p>
        </w:tc>
        <w:tc>
          <w:tcPr>
            <w:tcW w:w="357" w:type="pct"/>
            <w:tcBorders>
              <w:top w:val="single" w:sz="4" w:space="0" w:color="auto"/>
              <w:left w:val="single" w:sz="4" w:space="0" w:color="auto"/>
              <w:bottom w:val="single" w:sz="4" w:space="0" w:color="auto"/>
              <w:right w:val="single" w:sz="4" w:space="0" w:color="auto"/>
            </w:tcBorders>
            <w:vAlign w:val="center"/>
          </w:tcPr>
          <w:p w14:paraId="7A9FCF93" w14:textId="77777777" w:rsidR="00383528" w:rsidRDefault="00301EF4">
            <w:pPr>
              <w:autoSpaceDE w:val="0"/>
              <w:adjustRightInd w:val="0"/>
              <w:snapToGrid w:val="0"/>
              <w:jc w:val="center"/>
              <w:rPr>
                <w:szCs w:val="21"/>
              </w:rPr>
            </w:pPr>
            <w:r>
              <w:rPr>
                <w:sz w:val="24"/>
                <w:szCs w:val="22"/>
              </w:rPr>
              <w:t>0</w:t>
            </w:r>
          </w:p>
        </w:tc>
        <w:tc>
          <w:tcPr>
            <w:tcW w:w="357" w:type="pct"/>
            <w:tcBorders>
              <w:top w:val="single" w:sz="4" w:space="0" w:color="auto"/>
              <w:left w:val="single" w:sz="4" w:space="0" w:color="auto"/>
              <w:bottom w:val="single" w:sz="4" w:space="0" w:color="auto"/>
              <w:right w:val="single" w:sz="4" w:space="0" w:color="auto"/>
            </w:tcBorders>
            <w:vAlign w:val="center"/>
          </w:tcPr>
          <w:p w14:paraId="5FEB27B9" w14:textId="77777777" w:rsidR="00383528" w:rsidRDefault="00301EF4">
            <w:pPr>
              <w:autoSpaceDE w:val="0"/>
              <w:adjustRightInd w:val="0"/>
              <w:snapToGrid w:val="0"/>
              <w:jc w:val="center"/>
              <w:rPr>
                <w:szCs w:val="21"/>
              </w:rPr>
            </w:pPr>
            <w:r>
              <w:rPr>
                <w:sz w:val="24"/>
                <w:szCs w:val="22"/>
              </w:rPr>
              <w:t>0</w:t>
            </w:r>
          </w:p>
        </w:tc>
        <w:tc>
          <w:tcPr>
            <w:tcW w:w="899" w:type="pct"/>
            <w:tcBorders>
              <w:top w:val="single" w:sz="4" w:space="0" w:color="auto"/>
              <w:left w:val="single" w:sz="4" w:space="0" w:color="auto"/>
              <w:bottom w:val="single" w:sz="4" w:space="0" w:color="auto"/>
              <w:right w:val="single" w:sz="4" w:space="0" w:color="auto"/>
            </w:tcBorders>
            <w:vAlign w:val="center"/>
          </w:tcPr>
          <w:p w14:paraId="5B5FBEA5" w14:textId="77777777" w:rsidR="00383528" w:rsidRDefault="00301EF4">
            <w:pPr>
              <w:autoSpaceDE w:val="0"/>
              <w:adjustRightInd w:val="0"/>
              <w:snapToGrid w:val="0"/>
              <w:jc w:val="center"/>
              <w:rPr>
                <w:szCs w:val="21"/>
              </w:rPr>
            </w:pPr>
            <w:r>
              <w:rPr>
                <w:sz w:val="24"/>
                <w:szCs w:val="22"/>
              </w:rPr>
              <w:t>0</w:t>
            </w:r>
          </w:p>
        </w:tc>
        <w:tc>
          <w:tcPr>
            <w:tcW w:w="344" w:type="pct"/>
            <w:tcBorders>
              <w:top w:val="single" w:sz="4" w:space="0" w:color="auto"/>
              <w:left w:val="single" w:sz="4" w:space="0" w:color="auto"/>
              <w:bottom w:val="single" w:sz="4" w:space="0" w:color="auto"/>
              <w:right w:val="single" w:sz="12" w:space="0" w:color="auto"/>
            </w:tcBorders>
            <w:vAlign w:val="center"/>
          </w:tcPr>
          <w:p w14:paraId="0321A300" w14:textId="77777777" w:rsidR="00383528" w:rsidRDefault="00301EF4">
            <w:pPr>
              <w:autoSpaceDE w:val="0"/>
              <w:adjustRightInd w:val="0"/>
              <w:snapToGrid w:val="0"/>
              <w:jc w:val="center"/>
              <w:rPr>
                <w:szCs w:val="21"/>
              </w:rPr>
            </w:pPr>
            <w:r>
              <w:rPr>
                <w:sz w:val="24"/>
                <w:szCs w:val="22"/>
              </w:rPr>
              <w:t>0</w:t>
            </w:r>
          </w:p>
        </w:tc>
      </w:tr>
      <w:tr w:rsidR="00383528" w14:paraId="0E0DBA64" w14:textId="77777777">
        <w:trPr>
          <w:jc w:val="center"/>
        </w:trPr>
        <w:tc>
          <w:tcPr>
            <w:tcW w:w="325" w:type="pct"/>
            <w:vMerge/>
            <w:tcBorders>
              <w:top w:val="single" w:sz="4" w:space="0" w:color="auto"/>
              <w:left w:val="single" w:sz="12" w:space="0" w:color="auto"/>
              <w:bottom w:val="single" w:sz="4" w:space="0" w:color="auto"/>
              <w:right w:val="single" w:sz="4" w:space="0" w:color="auto"/>
            </w:tcBorders>
            <w:vAlign w:val="center"/>
          </w:tcPr>
          <w:p w14:paraId="39CBD376" w14:textId="77777777" w:rsidR="00383528" w:rsidRDefault="00383528">
            <w:pPr>
              <w:widowControl/>
              <w:adjustRightInd w:val="0"/>
              <w:snapToGrid w:val="0"/>
              <w:jc w:val="left"/>
              <w:rPr>
                <w:szCs w:val="21"/>
              </w:rPr>
            </w:pPr>
          </w:p>
        </w:tc>
        <w:tc>
          <w:tcPr>
            <w:tcW w:w="496" w:type="pct"/>
            <w:tcBorders>
              <w:top w:val="single" w:sz="4" w:space="0" w:color="auto"/>
              <w:left w:val="single" w:sz="4" w:space="0" w:color="auto"/>
              <w:bottom w:val="single" w:sz="12" w:space="0" w:color="auto"/>
              <w:right w:val="single" w:sz="4" w:space="0" w:color="auto"/>
            </w:tcBorders>
            <w:vAlign w:val="center"/>
          </w:tcPr>
          <w:p w14:paraId="5B7C1C73" w14:textId="77777777" w:rsidR="00383528" w:rsidRDefault="00301EF4">
            <w:pPr>
              <w:autoSpaceDE w:val="0"/>
              <w:jc w:val="center"/>
              <w:rPr>
                <w:szCs w:val="21"/>
              </w:rPr>
            </w:pPr>
            <w:r>
              <w:rPr>
                <w:szCs w:val="21"/>
              </w:rPr>
              <w:t>评价标准（</w:t>
            </w:r>
            <w:r>
              <w:rPr>
                <w:szCs w:val="21"/>
              </w:rPr>
              <w:t>Ⅲ</w:t>
            </w:r>
            <w:r>
              <w:rPr>
                <w:szCs w:val="21"/>
              </w:rPr>
              <w:t>类）</w:t>
            </w:r>
          </w:p>
        </w:tc>
        <w:tc>
          <w:tcPr>
            <w:tcW w:w="357" w:type="pct"/>
            <w:tcBorders>
              <w:top w:val="single" w:sz="4" w:space="0" w:color="auto"/>
              <w:left w:val="single" w:sz="4" w:space="0" w:color="auto"/>
              <w:bottom w:val="single" w:sz="12" w:space="0" w:color="auto"/>
              <w:right w:val="single" w:sz="4" w:space="0" w:color="auto"/>
            </w:tcBorders>
            <w:vAlign w:val="center"/>
          </w:tcPr>
          <w:p w14:paraId="435C45AA" w14:textId="77777777" w:rsidR="00383528" w:rsidRDefault="00301EF4">
            <w:pPr>
              <w:autoSpaceDE w:val="0"/>
              <w:jc w:val="center"/>
              <w:rPr>
                <w:szCs w:val="21"/>
              </w:rPr>
            </w:pPr>
            <w:r>
              <w:rPr>
                <w:szCs w:val="21"/>
              </w:rPr>
              <w:t>6-9</w:t>
            </w:r>
          </w:p>
        </w:tc>
        <w:tc>
          <w:tcPr>
            <w:tcW w:w="421" w:type="pct"/>
            <w:tcBorders>
              <w:top w:val="single" w:sz="4" w:space="0" w:color="auto"/>
              <w:left w:val="single" w:sz="4" w:space="0" w:color="auto"/>
              <w:bottom w:val="single" w:sz="12" w:space="0" w:color="auto"/>
              <w:right w:val="single" w:sz="4" w:space="0" w:color="auto"/>
            </w:tcBorders>
            <w:vAlign w:val="center"/>
          </w:tcPr>
          <w:p w14:paraId="45E95516" w14:textId="77777777" w:rsidR="00383528" w:rsidRDefault="00301EF4">
            <w:pPr>
              <w:autoSpaceDE w:val="0"/>
              <w:jc w:val="center"/>
              <w:rPr>
                <w:szCs w:val="21"/>
              </w:rPr>
            </w:pPr>
            <w:r>
              <w:rPr>
                <w:szCs w:val="21"/>
              </w:rPr>
              <w:t>1.0</w:t>
            </w:r>
          </w:p>
        </w:tc>
        <w:tc>
          <w:tcPr>
            <w:tcW w:w="588" w:type="pct"/>
            <w:tcBorders>
              <w:top w:val="single" w:sz="4" w:space="0" w:color="auto"/>
              <w:left w:val="single" w:sz="4" w:space="0" w:color="auto"/>
              <w:bottom w:val="single" w:sz="12" w:space="0" w:color="auto"/>
              <w:right w:val="single" w:sz="4" w:space="0" w:color="auto"/>
            </w:tcBorders>
            <w:vAlign w:val="center"/>
          </w:tcPr>
          <w:p w14:paraId="23720E07" w14:textId="77777777" w:rsidR="00383528" w:rsidRDefault="00301EF4">
            <w:pPr>
              <w:autoSpaceDE w:val="0"/>
              <w:jc w:val="center"/>
              <w:rPr>
                <w:szCs w:val="21"/>
              </w:rPr>
            </w:pPr>
            <w:r>
              <w:rPr>
                <w:szCs w:val="21"/>
              </w:rPr>
              <w:t>20</w:t>
            </w:r>
          </w:p>
        </w:tc>
        <w:tc>
          <w:tcPr>
            <w:tcW w:w="499" w:type="pct"/>
            <w:tcBorders>
              <w:top w:val="single" w:sz="4" w:space="0" w:color="auto"/>
              <w:left w:val="single" w:sz="4" w:space="0" w:color="auto"/>
              <w:bottom w:val="single" w:sz="12" w:space="0" w:color="auto"/>
              <w:right w:val="single" w:sz="4" w:space="0" w:color="auto"/>
            </w:tcBorders>
            <w:vAlign w:val="center"/>
          </w:tcPr>
          <w:p w14:paraId="6990DEA2" w14:textId="77777777" w:rsidR="00383528" w:rsidRDefault="00301EF4">
            <w:pPr>
              <w:autoSpaceDE w:val="0"/>
              <w:jc w:val="center"/>
              <w:rPr>
                <w:szCs w:val="21"/>
              </w:rPr>
            </w:pPr>
            <w:r>
              <w:rPr>
                <w:szCs w:val="21"/>
              </w:rPr>
              <w:t>4</w:t>
            </w:r>
          </w:p>
        </w:tc>
        <w:tc>
          <w:tcPr>
            <w:tcW w:w="357" w:type="pct"/>
            <w:tcBorders>
              <w:top w:val="single" w:sz="4" w:space="0" w:color="auto"/>
              <w:left w:val="single" w:sz="4" w:space="0" w:color="auto"/>
              <w:bottom w:val="single" w:sz="12" w:space="0" w:color="auto"/>
              <w:right w:val="single" w:sz="4" w:space="0" w:color="auto"/>
            </w:tcBorders>
            <w:vAlign w:val="center"/>
          </w:tcPr>
          <w:p w14:paraId="75B9E09D" w14:textId="77777777" w:rsidR="00383528" w:rsidRDefault="00301EF4">
            <w:pPr>
              <w:autoSpaceDE w:val="0"/>
              <w:jc w:val="center"/>
              <w:rPr>
                <w:szCs w:val="21"/>
              </w:rPr>
            </w:pPr>
            <w:r>
              <w:rPr>
                <w:szCs w:val="21"/>
              </w:rPr>
              <w:t>0.2</w:t>
            </w:r>
          </w:p>
        </w:tc>
        <w:tc>
          <w:tcPr>
            <w:tcW w:w="357" w:type="pct"/>
            <w:tcBorders>
              <w:top w:val="single" w:sz="4" w:space="0" w:color="auto"/>
              <w:left w:val="single" w:sz="4" w:space="0" w:color="auto"/>
              <w:bottom w:val="single" w:sz="12" w:space="0" w:color="auto"/>
              <w:right w:val="single" w:sz="4" w:space="0" w:color="auto"/>
            </w:tcBorders>
            <w:vAlign w:val="center"/>
          </w:tcPr>
          <w:p w14:paraId="76EAD939" w14:textId="77777777" w:rsidR="00383528" w:rsidRDefault="00301EF4">
            <w:pPr>
              <w:autoSpaceDE w:val="0"/>
              <w:jc w:val="center"/>
              <w:rPr>
                <w:szCs w:val="21"/>
              </w:rPr>
            </w:pPr>
            <w:r>
              <w:rPr>
                <w:szCs w:val="21"/>
              </w:rPr>
              <w:t>1.0</w:t>
            </w:r>
          </w:p>
        </w:tc>
        <w:tc>
          <w:tcPr>
            <w:tcW w:w="357" w:type="pct"/>
            <w:tcBorders>
              <w:top w:val="single" w:sz="4" w:space="0" w:color="auto"/>
              <w:left w:val="single" w:sz="4" w:space="0" w:color="auto"/>
              <w:bottom w:val="single" w:sz="12" w:space="0" w:color="auto"/>
              <w:right w:val="single" w:sz="4" w:space="0" w:color="auto"/>
            </w:tcBorders>
            <w:vAlign w:val="center"/>
          </w:tcPr>
          <w:p w14:paraId="2A9C5904" w14:textId="77777777" w:rsidR="00383528" w:rsidRDefault="00301EF4">
            <w:pPr>
              <w:autoSpaceDE w:val="0"/>
              <w:jc w:val="center"/>
              <w:rPr>
                <w:szCs w:val="21"/>
              </w:rPr>
            </w:pPr>
            <w:r>
              <w:rPr>
                <w:szCs w:val="21"/>
              </w:rPr>
              <w:t>0.05</w:t>
            </w:r>
          </w:p>
        </w:tc>
        <w:tc>
          <w:tcPr>
            <w:tcW w:w="899" w:type="pct"/>
            <w:tcBorders>
              <w:top w:val="single" w:sz="4" w:space="0" w:color="auto"/>
              <w:left w:val="single" w:sz="4" w:space="0" w:color="auto"/>
              <w:bottom w:val="single" w:sz="12" w:space="0" w:color="auto"/>
              <w:right w:val="single" w:sz="4" w:space="0" w:color="auto"/>
            </w:tcBorders>
            <w:vAlign w:val="center"/>
          </w:tcPr>
          <w:p w14:paraId="4B0FCB4A" w14:textId="77777777" w:rsidR="00383528" w:rsidRDefault="00301EF4">
            <w:pPr>
              <w:autoSpaceDE w:val="0"/>
              <w:jc w:val="center"/>
              <w:rPr>
                <w:szCs w:val="21"/>
              </w:rPr>
            </w:pPr>
            <w:r>
              <w:rPr>
                <w:szCs w:val="21"/>
              </w:rPr>
              <w:t>10000</w:t>
            </w:r>
          </w:p>
        </w:tc>
        <w:tc>
          <w:tcPr>
            <w:tcW w:w="344" w:type="pct"/>
            <w:tcBorders>
              <w:top w:val="single" w:sz="4" w:space="0" w:color="auto"/>
              <w:left w:val="single" w:sz="4" w:space="0" w:color="auto"/>
              <w:bottom w:val="single" w:sz="12" w:space="0" w:color="auto"/>
              <w:right w:val="single" w:sz="12" w:space="0" w:color="auto"/>
            </w:tcBorders>
            <w:vAlign w:val="center"/>
          </w:tcPr>
          <w:p w14:paraId="37F6B1BF" w14:textId="77777777" w:rsidR="00383528" w:rsidRDefault="00301EF4">
            <w:pPr>
              <w:autoSpaceDE w:val="0"/>
              <w:jc w:val="center"/>
              <w:rPr>
                <w:szCs w:val="21"/>
              </w:rPr>
            </w:pPr>
            <w:r>
              <w:rPr>
                <w:szCs w:val="21"/>
              </w:rPr>
              <w:t>0.2</w:t>
            </w:r>
          </w:p>
        </w:tc>
      </w:tr>
    </w:tbl>
    <w:p w14:paraId="3FB4452D" w14:textId="77777777" w:rsidR="00383528" w:rsidRDefault="00301EF4">
      <w:pPr>
        <w:autoSpaceDE w:val="0"/>
        <w:adjustRightInd w:val="0"/>
        <w:snapToGrid w:val="0"/>
        <w:spacing w:line="360" w:lineRule="auto"/>
        <w:ind w:firstLineChars="200" w:firstLine="480"/>
        <w:textAlignment w:val="baseline"/>
        <w:rPr>
          <w:sz w:val="24"/>
        </w:rPr>
      </w:pPr>
      <w:r>
        <w:rPr>
          <w:rFonts w:ascii="宋体" w:hAnsi="宋体"/>
          <w:sz w:val="24"/>
        </w:rPr>
        <w:t>注：</w:t>
      </w:r>
      <w:r>
        <w:rPr>
          <w:sz w:val="24"/>
        </w:rPr>
        <w:t>ND</w:t>
      </w:r>
      <w:r>
        <w:rPr>
          <w:rFonts w:ascii="宋体" w:hAnsi="宋体"/>
          <w:sz w:val="24"/>
        </w:rPr>
        <w:t>表示未检出。</w:t>
      </w:r>
    </w:p>
    <w:p w14:paraId="01CEA7B1" w14:textId="77777777" w:rsidR="00383528" w:rsidRDefault="00301EF4">
      <w:pPr>
        <w:autoSpaceDE w:val="0"/>
        <w:adjustRightInd w:val="0"/>
        <w:snapToGrid w:val="0"/>
        <w:spacing w:line="360" w:lineRule="auto"/>
        <w:ind w:firstLineChars="200" w:firstLine="480"/>
        <w:rPr>
          <w:b/>
          <w:bCs/>
          <w:sz w:val="28"/>
          <w:szCs w:val="28"/>
        </w:rPr>
      </w:pPr>
      <w:r>
        <w:rPr>
          <w:rFonts w:ascii="宋体" w:hAnsi="宋体" w:hint="eastAsia"/>
          <w:sz w:val="24"/>
        </w:rPr>
        <w:t>根据</w:t>
      </w:r>
      <w:r>
        <w:rPr>
          <w:rFonts w:ascii="宋体" w:hAnsi="宋体"/>
          <w:sz w:val="24"/>
        </w:rPr>
        <w:t>地表水现状监测结果，项目东面</w:t>
      </w:r>
      <w:r>
        <w:rPr>
          <w:sz w:val="24"/>
        </w:rPr>
        <w:t>560m</w:t>
      </w:r>
      <w:r>
        <w:rPr>
          <w:rFonts w:ascii="宋体" w:hAnsi="宋体"/>
          <w:sz w:val="24"/>
        </w:rPr>
        <w:t>处夫夷水满足《地表水环境质量标准》（</w:t>
      </w:r>
      <w:r>
        <w:rPr>
          <w:sz w:val="24"/>
        </w:rPr>
        <w:t>GB3838-2002</w:t>
      </w:r>
      <w:r>
        <w:rPr>
          <w:rFonts w:ascii="宋体" w:hAnsi="宋体"/>
          <w:sz w:val="24"/>
        </w:rPr>
        <w:t>）中</w:t>
      </w:r>
      <w:r>
        <w:rPr>
          <w:sz w:val="24"/>
        </w:rPr>
        <w:t>Ⅲ</w:t>
      </w:r>
      <w:r>
        <w:rPr>
          <w:rFonts w:ascii="宋体" w:hAnsi="宋体"/>
          <w:sz w:val="24"/>
        </w:rPr>
        <w:t>类标准要求。</w:t>
      </w:r>
      <w:r>
        <w:rPr>
          <w:rFonts w:ascii="宋体" w:hAnsi="宋体"/>
          <w:kern w:val="0"/>
          <w:sz w:val="24"/>
        </w:rPr>
        <w:t>由此可知，评价区域</w:t>
      </w:r>
      <w:r>
        <w:rPr>
          <w:rFonts w:ascii="宋体" w:hAnsi="宋体"/>
          <w:sz w:val="24"/>
        </w:rPr>
        <w:t>夫夷水</w:t>
      </w:r>
      <w:r>
        <w:rPr>
          <w:rFonts w:ascii="宋体" w:hAnsi="宋体"/>
          <w:kern w:val="0"/>
          <w:sz w:val="24"/>
        </w:rPr>
        <w:t>为达标区。</w:t>
      </w:r>
    </w:p>
    <w:p w14:paraId="7003EAB1" w14:textId="77777777" w:rsidR="00383528" w:rsidRDefault="00301EF4">
      <w:pPr>
        <w:adjustRightInd w:val="0"/>
        <w:snapToGrid w:val="0"/>
        <w:spacing w:beforeLines="50" w:before="120" w:line="360" w:lineRule="auto"/>
        <w:jc w:val="left"/>
        <w:outlineLvl w:val="3"/>
        <w:rPr>
          <w:b/>
          <w:bCs/>
          <w:sz w:val="28"/>
          <w:szCs w:val="28"/>
        </w:rPr>
      </w:pPr>
      <w:r>
        <w:rPr>
          <w:b/>
          <w:bCs/>
          <w:sz w:val="28"/>
          <w:szCs w:val="28"/>
        </w:rPr>
        <w:t>3</w:t>
      </w:r>
      <w:r>
        <w:rPr>
          <w:rFonts w:hint="eastAsia"/>
          <w:b/>
          <w:bCs/>
          <w:sz w:val="28"/>
          <w:szCs w:val="28"/>
        </w:rPr>
        <w:t>污染源强调查</w:t>
      </w:r>
    </w:p>
    <w:p w14:paraId="614F8DC0" w14:textId="77777777" w:rsidR="00383528" w:rsidRDefault="00301EF4">
      <w:pPr>
        <w:adjustRightInd w:val="0"/>
        <w:snapToGrid w:val="0"/>
        <w:spacing w:line="360" w:lineRule="auto"/>
        <w:ind w:firstLineChars="200" w:firstLine="480"/>
        <w:rPr>
          <w:sz w:val="24"/>
          <w:szCs w:val="22"/>
        </w:rPr>
      </w:pPr>
      <w:r>
        <w:rPr>
          <w:sz w:val="24"/>
          <w:szCs w:val="22"/>
        </w:rPr>
        <w:t>本项目主要</w:t>
      </w:r>
      <w:r>
        <w:rPr>
          <w:rFonts w:hint="eastAsia"/>
          <w:sz w:val="24"/>
          <w:szCs w:val="22"/>
        </w:rPr>
        <w:t>用</w:t>
      </w:r>
      <w:r>
        <w:rPr>
          <w:sz w:val="24"/>
          <w:szCs w:val="22"/>
        </w:rPr>
        <w:t>水有</w:t>
      </w:r>
      <w:r>
        <w:rPr>
          <w:rFonts w:hint="eastAsia"/>
          <w:sz w:val="24"/>
          <w:szCs w:val="22"/>
        </w:rPr>
        <w:t>生活污水、洗衣废水、锅炉用水。</w:t>
      </w:r>
    </w:p>
    <w:p w14:paraId="43FDDC7C" w14:textId="77777777" w:rsidR="00383528" w:rsidRDefault="00301EF4">
      <w:pPr>
        <w:adjustRightInd w:val="0"/>
        <w:snapToGrid w:val="0"/>
        <w:spacing w:line="360" w:lineRule="auto"/>
        <w:ind w:firstLineChars="200" w:firstLine="480"/>
        <w:rPr>
          <w:sz w:val="24"/>
          <w:szCs w:val="22"/>
        </w:rPr>
      </w:pPr>
      <w:r>
        <w:rPr>
          <w:sz w:val="24"/>
          <w:szCs w:val="22"/>
        </w:rPr>
        <w:t>（</w:t>
      </w:r>
      <w:r>
        <w:rPr>
          <w:sz w:val="24"/>
          <w:szCs w:val="22"/>
        </w:rPr>
        <w:t>1</w:t>
      </w:r>
      <w:r>
        <w:rPr>
          <w:sz w:val="24"/>
          <w:szCs w:val="22"/>
        </w:rPr>
        <w:t>）生活污水</w:t>
      </w:r>
    </w:p>
    <w:p w14:paraId="7D0063CD" w14:textId="77777777" w:rsidR="00383528" w:rsidRDefault="00301EF4">
      <w:pPr>
        <w:adjustRightInd w:val="0"/>
        <w:snapToGrid w:val="0"/>
        <w:spacing w:line="360" w:lineRule="auto"/>
        <w:ind w:firstLineChars="200" w:firstLine="480"/>
        <w:rPr>
          <w:sz w:val="24"/>
          <w:szCs w:val="22"/>
        </w:rPr>
      </w:pPr>
      <w:r>
        <w:rPr>
          <w:rFonts w:hint="eastAsia"/>
          <w:sz w:val="24"/>
          <w:szCs w:val="22"/>
        </w:rPr>
        <w:t>本项目定员</w:t>
      </w:r>
      <w:r>
        <w:rPr>
          <w:rFonts w:hint="eastAsia"/>
          <w:sz w:val="24"/>
          <w:szCs w:val="22"/>
        </w:rPr>
        <w:t>500</w:t>
      </w:r>
      <w:r>
        <w:rPr>
          <w:rFonts w:hint="eastAsia"/>
          <w:sz w:val="24"/>
          <w:szCs w:val="22"/>
        </w:rPr>
        <w:t>人，均在厂内食宿，生活污水产生量按照</w:t>
      </w:r>
      <w:r>
        <w:rPr>
          <w:rFonts w:hint="eastAsia"/>
          <w:sz w:val="24"/>
          <w:szCs w:val="22"/>
        </w:rPr>
        <w:t>1</w:t>
      </w:r>
      <w:r>
        <w:rPr>
          <w:sz w:val="24"/>
          <w:szCs w:val="22"/>
        </w:rPr>
        <w:t>4</w:t>
      </w:r>
      <w:r>
        <w:rPr>
          <w:rFonts w:hint="eastAsia"/>
          <w:sz w:val="24"/>
          <w:szCs w:val="22"/>
        </w:rPr>
        <w:t>0</w:t>
      </w:r>
      <w:r>
        <w:rPr>
          <w:sz w:val="24"/>
          <w:szCs w:val="22"/>
        </w:rPr>
        <w:t>L/</w:t>
      </w:r>
      <w:r>
        <w:rPr>
          <w:rFonts w:hint="eastAsia"/>
          <w:sz w:val="24"/>
          <w:szCs w:val="22"/>
        </w:rPr>
        <w:t>人·</w:t>
      </w:r>
      <w:r>
        <w:rPr>
          <w:rFonts w:hint="eastAsia"/>
          <w:sz w:val="24"/>
          <w:szCs w:val="22"/>
        </w:rPr>
        <w:t>d</w:t>
      </w:r>
      <w:r>
        <w:rPr>
          <w:rFonts w:hint="eastAsia"/>
          <w:sz w:val="24"/>
          <w:szCs w:val="22"/>
        </w:rPr>
        <w:t>计算，则生活用水量为</w:t>
      </w:r>
      <w:r>
        <w:rPr>
          <w:sz w:val="24"/>
          <w:szCs w:val="22"/>
        </w:rPr>
        <w:t>7</w:t>
      </w:r>
      <w:r>
        <w:rPr>
          <w:rFonts w:hint="eastAsia"/>
          <w:sz w:val="24"/>
          <w:szCs w:val="22"/>
        </w:rPr>
        <w:t>0m</w:t>
      </w:r>
      <w:r>
        <w:rPr>
          <w:sz w:val="24"/>
          <w:szCs w:val="22"/>
          <w:vertAlign w:val="superscript"/>
        </w:rPr>
        <w:t>3</w:t>
      </w:r>
      <w:r>
        <w:rPr>
          <w:sz w:val="24"/>
          <w:szCs w:val="22"/>
        </w:rPr>
        <w:t>/</w:t>
      </w:r>
      <w:r>
        <w:rPr>
          <w:rFonts w:hint="eastAsia"/>
          <w:sz w:val="24"/>
          <w:szCs w:val="22"/>
        </w:rPr>
        <w:t>d</w:t>
      </w:r>
      <w:r>
        <w:rPr>
          <w:rFonts w:hint="eastAsia"/>
          <w:sz w:val="24"/>
          <w:szCs w:val="22"/>
        </w:rPr>
        <w:t>，</w:t>
      </w:r>
      <w:r>
        <w:rPr>
          <w:sz w:val="24"/>
          <w:szCs w:val="22"/>
        </w:rPr>
        <w:t>21</w:t>
      </w:r>
      <w:r>
        <w:rPr>
          <w:rFonts w:hint="eastAsia"/>
          <w:sz w:val="24"/>
          <w:szCs w:val="22"/>
        </w:rPr>
        <w:t>000m</w:t>
      </w:r>
      <w:r>
        <w:rPr>
          <w:sz w:val="24"/>
          <w:szCs w:val="22"/>
          <w:vertAlign w:val="superscript"/>
        </w:rPr>
        <w:t>3</w:t>
      </w:r>
      <w:r>
        <w:rPr>
          <w:sz w:val="24"/>
          <w:szCs w:val="22"/>
        </w:rPr>
        <w:t>/</w:t>
      </w:r>
      <w:r>
        <w:rPr>
          <w:rFonts w:hint="eastAsia"/>
          <w:sz w:val="24"/>
          <w:szCs w:val="22"/>
        </w:rPr>
        <w:t>a</w:t>
      </w:r>
      <w:r>
        <w:rPr>
          <w:rFonts w:hint="eastAsia"/>
          <w:sz w:val="24"/>
          <w:szCs w:val="22"/>
        </w:rPr>
        <w:t>，排放系数取</w:t>
      </w:r>
      <w:r>
        <w:rPr>
          <w:rFonts w:hint="eastAsia"/>
          <w:sz w:val="24"/>
          <w:szCs w:val="22"/>
        </w:rPr>
        <w:t>0</w:t>
      </w:r>
      <w:r>
        <w:rPr>
          <w:sz w:val="24"/>
          <w:szCs w:val="22"/>
        </w:rPr>
        <w:t>.8</w:t>
      </w:r>
      <w:r>
        <w:rPr>
          <w:rFonts w:hint="eastAsia"/>
          <w:sz w:val="24"/>
          <w:szCs w:val="22"/>
        </w:rPr>
        <w:t>，则生活污水的排放量为</w:t>
      </w:r>
      <w:r>
        <w:rPr>
          <w:sz w:val="24"/>
          <w:szCs w:val="22"/>
        </w:rPr>
        <w:t>56</w:t>
      </w:r>
      <w:r>
        <w:rPr>
          <w:rFonts w:hint="eastAsia"/>
          <w:sz w:val="24"/>
          <w:szCs w:val="22"/>
        </w:rPr>
        <w:t>m</w:t>
      </w:r>
      <w:r>
        <w:rPr>
          <w:sz w:val="24"/>
          <w:szCs w:val="22"/>
          <w:vertAlign w:val="superscript"/>
        </w:rPr>
        <w:t>3</w:t>
      </w:r>
      <w:r>
        <w:rPr>
          <w:rFonts w:hint="eastAsia"/>
          <w:sz w:val="24"/>
          <w:szCs w:val="22"/>
        </w:rPr>
        <w:t>/</w:t>
      </w:r>
      <w:r>
        <w:rPr>
          <w:sz w:val="24"/>
          <w:szCs w:val="22"/>
        </w:rPr>
        <w:t>d</w:t>
      </w:r>
      <w:r>
        <w:rPr>
          <w:rFonts w:hint="eastAsia"/>
          <w:sz w:val="24"/>
          <w:szCs w:val="22"/>
        </w:rPr>
        <w:t>，</w:t>
      </w:r>
      <w:r>
        <w:rPr>
          <w:rFonts w:hint="eastAsia"/>
          <w:sz w:val="24"/>
          <w:szCs w:val="22"/>
        </w:rPr>
        <w:t>1</w:t>
      </w:r>
      <w:r>
        <w:rPr>
          <w:sz w:val="24"/>
          <w:szCs w:val="22"/>
        </w:rPr>
        <w:t>68</w:t>
      </w:r>
      <w:r>
        <w:rPr>
          <w:rFonts w:hint="eastAsia"/>
          <w:sz w:val="24"/>
          <w:szCs w:val="22"/>
        </w:rPr>
        <w:t>00m</w:t>
      </w:r>
      <w:r>
        <w:rPr>
          <w:sz w:val="24"/>
          <w:szCs w:val="22"/>
          <w:vertAlign w:val="superscript"/>
        </w:rPr>
        <w:t>3</w:t>
      </w:r>
      <w:r>
        <w:rPr>
          <w:rFonts w:hint="eastAsia"/>
          <w:sz w:val="24"/>
          <w:szCs w:val="22"/>
        </w:rPr>
        <w:t>/</w:t>
      </w:r>
      <w:r>
        <w:rPr>
          <w:sz w:val="24"/>
          <w:szCs w:val="22"/>
        </w:rPr>
        <w:t>a</w:t>
      </w:r>
      <w:r>
        <w:rPr>
          <w:rFonts w:hint="eastAsia"/>
          <w:sz w:val="24"/>
          <w:szCs w:val="22"/>
        </w:rPr>
        <w:t>。</w:t>
      </w:r>
      <w:r>
        <w:rPr>
          <w:sz w:val="24"/>
          <w:szCs w:val="22"/>
        </w:rPr>
        <w:t>生活污水中主要污染物因子是</w:t>
      </w:r>
      <w:r>
        <w:rPr>
          <w:sz w:val="24"/>
          <w:szCs w:val="22"/>
        </w:rPr>
        <w:t>CODcr</w:t>
      </w:r>
      <w:r>
        <w:rPr>
          <w:sz w:val="24"/>
          <w:szCs w:val="22"/>
        </w:rPr>
        <w:t>、</w:t>
      </w:r>
      <w:r>
        <w:rPr>
          <w:sz w:val="24"/>
          <w:szCs w:val="22"/>
        </w:rPr>
        <w:t>BOD</w:t>
      </w:r>
      <w:r>
        <w:rPr>
          <w:sz w:val="24"/>
          <w:szCs w:val="22"/>
          <w:vertAlign w:val="subscript"/>
        </w:rPr>
        <w:t>5</w:t>
      </w:r>
      <w:r>
        <w:rPr>
          <w:sz w:val="24"/>
          <w:szCs w:val="22"/>
        </w:rPr>
        <w:t>、</w:t>
      </w:r>
      <w:r>
        <w:rPr>
          <w:sz w:val="24"/>
          <w:szCs w:val="22"/>
        </w:rPr>
        <w:t>SS</w:t>
      </w:r>
      <w:r>
        <w:rPr>
          <w:sz w:val="24"/>
          <w:szCs w:val="22"/>
        </w:rPr>
        <w:t>、</w:t>
      </w:r>
      <w:r>
        <w:rPr>
          <w:sz w:val="24"/>
          <w:szCs w:val="22"/>
        </w:rPr>
        <w:t>NH</w:t>
      </w:r>
      <w:r>
        <w:rPr>
          <w:sz w:val="24"/>
          <w:szCs w:val="22"/>
          <w:vertAlign w:val="subscript"/>
        </w:rPr>
        <w:t>3</w:t>
      </w:r>
      <w:r>
        <w:rPr>
          <w:sz w:val="24"/>
          <w:szCs w:val="22"/>
        </w:rPr>
        <w:t>-N</w:t>
      </w:r>
      <w:r>
        <w:rPr>
          <w:sz w:val="24"/>
          <w:szCs w:val="22"/>
        </w:rPr>
        <w:t>等，主要污染物浓度分别为：</w:t>
      </w:r>
      <w:r>
        <w:rPr>
          <w:sz w:val="24"/>
          <w:szCs w:val="22"/>
        </w:rPr>
        <w:t>CODcr 250mg/L</w:t>
      </w:r>
      <w:r>
        <w:rPr>
          <w:sz w:val="24"/>
          <w:szCs w:val="22"/>
        </w:rPr>
        <w:t>、</w:t>
      </w:r>
      <w:r>
        <w:rPr>
          <w:sz w:val="24"/>
          <w:szCs w:val="22"/>
        </w:rPr>
        <w:t>BOD</w:t>
      </w:r>
      <w:r>
        <w:rPr>
          <w:sz w:val="24"/>
          <w:szCs w:val="22"/>
          <w:vertAlign w:val="subscript"/>
        </w:rPr>
        <w:t>5</w:t>
      </w:r>
      <w:r>
        <w:rPr>
          <w:sz w:val="24"/>
          <w:szCs w:val="22"/>
        </w:rPr>
        <w:t xml:space="preserve"> 150mg/L</w:t>
      </w:r>
      <w:r>
        <w:rPr>
          <w:sz w:val="24"/>
          <w:szCs w:val="22"/>
        </w:rPr>
        <w:t>、</w:t>
      </w:r>
      <w:r>
        <w:rPr>
          <w:sz w:val="24"/>
          <w:szCs w:val="22"/>
        </w:rPr>
        <w:t>SS 200mg/L</w:t>
      </w:r>
      <w:r>
        <w:rPr>
          <w:sz w:val="24"/>
          <w:szCs w:val="22"/>
        </w:rPr>
        <w:t>，</w:t>
      </w:r>
      <w:r>
        <w:rPr>
          <w:sz w:val="24"/>
          <w:szCs w:val="22"/>
        </w:rPr>
        <w:t>NH</w:t>
      </w:r>
      <w:r>
        <w:rPr>
          <w:sz w:val="24"/>
          <w:szCs w:val="22"/>
          <w:vertAlign w:val="subscript"/>
        </w:rPr>
        <w:t>3</w:t>
      </w:r>
      <w:r>
        <w:rPr>
          <w:sz w:val="24"/>
          <w:szCs w:val="22"/>
        </w:rPr>
        <w:t>-N 30mg/L</w:t>
      </w:r>
      <w:r>
        <w:rPr>
          <w:sz w:val="24"/>
          <w:szCs w:val="22"/>
        </w:rPr>
        <w:t>，产生量分别为</w:t>
      </w:r>
      <w:r>
        <w:rPr>
          <w:sz w:val="24"/>
          <w:szCs w:val="22"/>
        </w:rPr>
        <w:t>CODcr 4.2</w:t>
      </w:r>
      <w:r>
        <w:rPr>
          <w:rFonts w:hint="eastAsia"/>
          <w:sz w:val="24"/>
          <w:szCs w:val="22"/>
        </w:rPr>
        <w:t>t</w:t>
      </w:r>
      <w:r>
        <w:rPr>
          <w:sz w:val="24"/>
          <w:szCs w:val="22"/>
        </w:rPr>
        <w:t>/a</w:t>
      </w:r>
      <w:r>
        <w:rPr>
          <w:sz w:val="24"/>
          <w:szCs w:val="22"/>
        </w:rPr>
        <w:t>、</w:t>
      </w:r>
      <w:r>
        <w:rPr>
          <w:sz w:val="24"/>
          <w:szCs w:val="22"/>
        </w:rPr>
        <w:t>BOD</w:t>
      </w:r>
      <w:r>
        <w:rPr>
          <w:sz w:val="24"/>
          <w:szCs w:val="22"/>
          <w:vertAlign w:val="subscript"/>
        </w:rPr>
        <w:t>5</w:t>
      </w:r>
      <w:r>
        <w:rPr>
          <w:sz w:val="24"/>
          <w:szCs w:val="22"/>
        </w:rPr>
        <w:t xml:space="preserve"> 2.52</w:t>
      </w:r>
      <w:r>
        <w:rPr>
          <w:rFonts w:hint="eastAsia"/>
          <w:sz w:val="24"/>
          <w:szCs w:val="22"/>
        </w:rPr>
        <w:t>t</w:t>
      </w:r>
      <w:r>
        <w:rPr>
          <w:sz w:val="24"/>
          <w:szCs w:val="22"/>
        </w:rPr>
        <w:t>/a</w:t>
      </w:r>
      <w:r>
        <w:rPr>
          <w:sz w:val="24"/>
          <w:szCs w:val="22"/>
        </w:rPr>
        <w:t>、</w:t>
      </w:r>
      <w:r>
        <w:rPr>
          <w:sz w:val="24"/>
          <w:szCs w:val="22"/>
        </w:rPr>
        <w:t>SS 3.36</w:t>
      </w:r>
      <w:r>
        <w:rPr>
          <w:rFonts w:hint="eastAsia"/>
          <w:sz w:val="24"/>
          <w:szCs w:val="22"/>
        </w:rPr>
        <w:t>t</w:t>
      </w:r>
      <w:r>
        <w:rPr>
          <w:sz w:val="24"/>
          <w:szCs w:val="22"/>
        </w:rPr>
        <w:t>/a</w:t>
      </w:r>
      <w:r>
        <w:rPr>
          <w:sz w:val="24"/>
          <w:szCs w:val="22"/>
        </w:rPr>
        <w:t>、</w:t>
      </w:r>
      <w:r>
        <w:rPr>
          <w:sz w:val="24"/>
          <w:szCs w:val="22"/>
        </w:rPr>
        <w:t>NH</w:t>
      </w:r>
      <w:r>
        <w:rPr>
          <w:sz w:val="24"/>
          <w:szCs w:val="22"/>
          <w:vertAlign w:val="subscript"/>
        </w:rPr>
        <w:t>3</w:t>
      </w:r>
      <w:r>
        <w:rPr>
          <w:sz w:val="24"/>
          <w:szCs w:val="22"/>
        </w:rPr>
        <w:t>-N 0.504</w:t>
      </w:r>
      <w:r>
        <w:rPr>
          <w:rFonts w:hint="eastAsia"/>
          <w:sz w:val="24"/>
          <w:szCs w:val="22"/>
        </w:rPr>
        <w:t>t</w:t>
      </w:r>
      <w:r>
        <w:rPr>
          <w:sz w:val="24"/>
          <w:szCs w:val="22"/>
        </w:rPr>
        <w:t>/a</w:t>
      </w:r>
      <w:r>
        <w:rPr>
          <w:sz w:val="24"/>
          <w:szCs w:val="22"/>
        </w:rPr>
        <w:t>。本项目生活污水经</w:t>
      </w:r>
      <w:r>
        <w:rPr>
          <w:rFonts w:hint="eastAsia"/>
          <w:sz w:val="24"/>
          <w:szCs w:val="22"/>
        </w:rPr>
        <w:t>厂区原有污水处理站处理后达到一级标准后排入夫夷水，则项目生活污水各污染物排放量为</w:t>
      </w:r>
      <w:r>
        <w:rPr>
          <w:sz w:val="24"/>
          <w:szCs w:val="22"/>
        </w:rPr>
        <w:t>CODcr 1.68</w:t>
      </w:r>
      <w:r>
        <w:rPr>
          <w:rFonts w:hint="eastAsia"/>
          <w:sz w:val="24"/>
          <w:szCs w:val="22"/>
        </w:rPr>
        <w:t>t</w:t>
      </w:r>
      <w:r>
        <w:rPr>
          <w:sz w:val="24"/>
          <w:szCs w:val="22"/>
        </w:rPr>
        <w:t>/a</w:t>
      </w:r>
      <w:r>
        <w:rPr>
          <w:sz w:val="24"/>
          <w:szCs w:val="22"/>
        </w:rPr>
        <w:t>、</w:t>
      </w:r>
      <w:r>
        <w:rPr>
          <w:sz w:val="24"/>
          <w:szCs w:val="22"/>
        </w:rPr>
        <w:t>BOD</w:t>
      </w:r>
      <w:r>
        <w:rPr>
          <w:sz w:val="24"/>
          <w:szCs w:val="22"/>
          <w:vertAlign w:val="subscript"/>
        </w:rPr>
        <w:t>5</w:t>
      </w:r>
      <w:r>
        <w:rPr>
          <w:sz w:val="24"/>
          <w:szCs w:val="22"/>
        </w:rPr>
        <w:t xml:space="preserve"> 0.336</w:t>
      </w:r>
      <w:r>
        <w:rPr>
          <w:rFonts w:hint="eastAsia"/>
          <w:sz w:val="24"/>
          <w:szCs w:val="22"/>
        </w:rPr>
        <w:t>t</w:t>
      </w:r>
      <w:r>
        <w:rPr>
          <w:sz w:val="24"/>
          <w:szCs w:val="22"/>
        </w:rPr>
        <w:t>/a</w:t>
      </w:r>
      <w:r>
        <w:rPr>
          <w:sz w:val="24"/>
          <w:szCs w:val="22"/>
        </w:rPr>
        <w:t>、</w:t>
      </w:r>
      <w:r>
        <w:rPr>
          <w:sz w:val="24"/>
          <w:szCs w:val="22"/>
        </w:rPr>
        <w:t>SS 1.176</w:t>
      </w:r>
      <w:r>
        <w:rPr>
          <w:rFonts w:hint="eastAsia"/>
          <w:sz w:val="24"/>
          <w:szCs w:val="22"/>
        </w:rPr>
        <w:t>t</w:t>
      </w:r>
      <w:r>
        <w:rPr>
          <w:sz w:val="24"/>
          <w:szCs w:val="22"/>
        </w:rPr>
        <w:t>/a</w:t>
      </w:r>
      <w:r>
        <w:rPr>
          <w:sz w:val="24"/>
          <w:szCs w:val="22"/>
        </w:rPr>
        <w:t>、</w:t>
      </w:r>
      <w:r>
        <w:rPr>
          <w:sz w:val="24"/>
          <w:szCs w:val="22"/>
        </w:rPr>
        <w:t>NH</w:t>
      </w:r>
      <w:r>
        <w:rPr>
          <w:sz w:val="24"/>
          <w:szCs w:val="22"/>
          <w:vertAlign w:val="subscript"/>
        </w:rPr>
        <w:t>3</w:t>
      </w:r>
      <w:r>
        <w:rPr>
          <w:sz w:val="24"/>
          <w:szCs w:val="22"/>
        </w:rPr>
        <w:t>-N 0.252</w:t>
      </w:r>
      <w:r>
        <w:rPr>
          <w:rFonts w:hint="eastAsia"/>
          <w:sz w:val="24"/>
          <w:szCs w:val="22"/>
        </w:rPr>
        <w:t>t</w:t>
      </w:r>
      <w:r>
        <w:rPr>
          <w:sz w:val="24"/>
          <w:szCs w:val="22"/>
        </w:rPr>
        <w:t>/a</w:t>
      </w:r>
      <w:r>
        <w:rPr>
          <w:sz w:val="24"/>
          <w:szCs w:val="22"/>
        </w:rPr>
        <w:t>。</w:t>
      </w:r>
    </w:p>
    <w:p w14:paraId="130198C0" w14:textId="77777777" w:rsidR="00383528" w:rsidRDefault="00301EF4">
      <w:pPr>
        <w:adjustRightInd w:val="0"/>
        <w:snapToGrid w:val="0"/>
        <w:spacing w:line="360" w:lineRule="auto"/>
        <w:ind w:firstLineChars="200" w:firstLine="480"/>
        <w:rPr>
          <w:sz w:val="24"/>
          <w:szCs w:val="22"/>
        </w:rPr>
      </w:pPr>
      <w:r>
        <w:rPr>
          <w:sz w:val="24"/>
          <w:szCs w:val="22"/>
        </w:rPr>
        <w:t>（</w:t>
      </w:r>
      <w:r>
        <w:rPr>
          <w:sz w:val="24"/>
          <w:szCs w:val="22"/>
        </w:rPr>
        <w:t>2</w:t>
      </w:r>
      <w:r>
        <w:rPr>
          <w:sz w:val="24"/>
          <w:szCs w:val="22"/>
        </w:rPr>
        <w:t>）洗</w:t>
      </w:r>
      <w:r>
        <w:rPr>
          <w:rFonts w:hint="eastAsia"/>
          <w:sz w:val="24"/>
          <w:szCs w:val="22"/>
        </w:rPr>
        <w:t>衣</w:t>
      </w:r>
      <w:r>
        <w:rPr>
          <w:sz w:val="24"/>
          <w:szCs w:val="22"/>
        </w:rPr>
        <w:t>废水</w:t>
      </w:r>
    </w:p>
    <w:p w14:paraId="3F4DB92B" w14:textId="1E6A9521" w:rsidR="00383528" w:rsidRDefault="00301EF4">
      <w:pPr>
        <w:adjustRightInd w:val="0"/>
        <w:snapToGrid w:val="0"/>
        <w:spacing w:line="360" w:lineRule="auto"/>
        <w:ind w:firstLineChars="200" w:firstLine="480"/>
        <w:rPr>
          <w:sz w:val="24"/>
          <w:szCs w:val="22"/>
        </w:rPr>
      </w:pPr>
      <w:r>
        <w:rPr>
          <w:rFonts w:hint="eastAsia"/>
          <w:sz w:val="24"/>
          <w:szCs w:val="22"/>
        </w:rPr>
        <w:t>根据业主提供的经验数据，项目洗涤用水量为</w:t>
      </w:r>
      <w:r>
        <w:rPr>
          <w:sz w:val="24"/>
          <w:szCs w:val="22"/>
        </w:rPr>
        <w:t>45</w:t>
      </w:r>
      <w:r>
        <w:rPr>
          <w:rFonts w:hint="eastAsia"/>
          <w:sz w:val="24"/>
          <w:szCs w:val="22"/>
        </w:rPr>
        <w:t>m</w:t>
      </w:r>
      <w:r>
        <w:rPr>
          <w:sz w:val="24"/>
          <w:szCs w:val="22"/>
          <w:vertAlign w:val="superscript"/>
        </w:rPr>
        <w:t>3</w:t>
      </w:r>
      <w:r>
        <w:rPr>
          <w:rFonts w:hint="eastAsia"/>
          <w:sz w:val="24"/>
          <w:szCs w:val="22"/>
        </w:rPr>
        <w:t>/d</w:t>
      </w:r>
      <w:r>
        <w:rPr>
          <w:rFonts w:hint="eastAsia"/>
          <w:sz w:val="24"/>
          <w:szCs w:val="22"/>
        </w:rPr>
        <w:t>，</w:t>
      </w:r>
      <w:r>
        <w:rPr>
          <w:sz w:val="24"/>
          <w:szCs w:val="22"/>
        </w:rPr>
        <w:t>135</w:t>
      </w:r>
      <w:r>
        <w:rPr>
          <w:rFonts w:hint="eastAsia"/>
          <w:sz w:val="24"/>
          <w:szCs w:val="22"/>
        </w:rPr>
        <w:t>00m</w:t>
      </w:r>
      <w:r>
        <w:rPr>
          <w:sz w:val="24"/>
          <w:szCs w:val="22"/>
          <w:vertAlign w:val="superscript"/>
        </w:rPr>
        <w:t>3</w:t>
      </w:r>
      <w:r>
        <w:rPr>
          <w:rFonts w:hint="eastAsia"/>
          <w:sz w:val="24"/>
          <w:szCs w:val="22"/>
        </w:rPr>
        <w:t>/a</w:t>
      </w:r>
      <w:r>
        <w:rPr>
          <w:rFonts w:hint="eastAsia"/>
          <w:sz w:val="24"/>
          <w:szCs w:val="22"/>
        </w:rPr>
        <w:t>，排放系数按</w:t>
      </w:r>
      <w:r>
        <w:rPr>
          <w:rFonts w:hint="eastAsia"/>
          <w:sz w:val="24"/>
          <w:szCs w:val="22"/>
        </w:rPr>
        <w:t>80%</w:t>
      </w:r>
      <w:r>
        <w:rPr>
          <w:rFonts w:hint="eastAsia"/>
          <w:sz w:val="24"/>
          <w:szCs w:val="22"/>
        </w:rPr>
        <w:t>计，则污水排放量为</w:t>
      </w:r>
      <w:r>
        <w:rPr>
          <w:sz w:val="24"/>
          <w:szCs w:val="22"/>
        </w:rPr>
        <w:t>36</w:t>
      </w:r>
      <w:r>
        <w:rPr>
          <w:rFonts w:hint="eastAsia"/>
          <w:sz w:val="24"/>
          <w:szCs w:val="22"/>
        </w:rPr>
        <w:t>m</w:t>
      </w:r>
      <w:r>
        <w:rPr>
          <w:sz w:val="24"/>
          <w:szCs w:val="22"/>
          <w:vertAlign w:val="superscript"/>
        </w:rPr>
        <w:t>3</w:t>
      </w:r>
      <w:r>
        <w:rPr>
          <w:rFonts w:hint="eastAsia"/>
          <w:sz w:val="24"/>
          <w:szCs w:val="22"/>
        </w:rPr>
        <w:t>/d</w:t>
      </w:r>
      <w:r>
        <w:rPr>
          <w:rFonts w:hint="eastAsia"/>
          <w:sz w:val="24"/>
          <w:szCs w:val="22"/>
        </w:rPr>
        <w:t>，</w:t>
      </w:r>
      <w:r>
        <w:rPr>
          <w:sz w:val="24"/>
          <w:szCs w:val="22"/>
        </w:rPr>
        <w:t>108</w:t>
      </w:r>
      <w:r>
        <w:rPr>
          <w:rFonts w:hint="eastAsia"/>
          <w:sz w:val="24"/>
          <w:szCs w:val="22"/>
        </w:rPr>
        <w:t>00m</w:t>
      </w:r>
      <w:r>
        <w:rPr>
          <w:sz w:val="24"/>
          <w:szCs w:val="22"/>
          <w:vertAlign w:val="superscript"/>
        </w:rPr>
        <w:t>3</w:t>
      </w:r>
      <w:r>
        <w:rPr>
          <w:rFonts w:hint="eastAsia"/>
          <w:sz w:val="24"/>
          <w:szCs w:val="22"/>
        </w:rPr>
        <w:t>/a</w:t>
      </w:r>
      <w:r>
        <w:rPr>
          <w:rFonts w:hint="eastAsia"/>
          <w:sz w:val="24"/>
          <w:szCs w:val="22"/>
        </w:rPr>
        <w:t>。洗衣废</w:t>
      </w:r>
      <w:r>
        <w:rPr>
          <w:sz w:val="24"/>
          <w:szCs w:val="22"/>
        </w:rPr>
        <w:t>水中主要污染物因子是</w:t>
      </w:r>
      <w:r>
        <w:rPr>
          <w:sz w:val="24"/>
          <w:szCs w:val="22"/>
        </w:rPr>
        <w:t>CODcr</w:t>
      </w:r>
      <w:r>
        <w:rPr>
          <w:sz w:val="24"/>
          <w:szCs w:val="22"/>
        </w:rPr>
        <w:t>、</w:t>
      </w:r>
      <w:r>
        <w:rPr>
          <w:sz w:val="24"/>
          <w:szCs w:val="22"/>
        </w:rPr>
        <w:t>BOD5</w:t>
      </w:r>
      <w:r>
        <w:rPr>
          <w:sz w:val="24"/>
          <w:szCs w:val="22"/>
        </w:rPr>
        <w:t>、</w:t>
      </w:r>
      <w:r>
        <w:rPr>
          <w:sz w:val="24"/>
          <w:szCs w:val="22"/>
        </w:rPr>
        <w:t>SS</w:t>
      </w:r>
      <w:r>
        <w:rPr>
          <w:sz w:val="24"/>
          <w:szCs w:val="22"/>
        </w:rPr>
        <w:t>、</w:t>
      </w:r>
      <w:r>
        <w:rPr>
          <w:sz w:val="24"/>
          <w:szCs w:val="22"/>
        </w:rPr>
        <w:t>NH3-N</w:t>
      </w:r>
      <w:r>
        <w:rPr>
          <w:rFonts w:hint="eastAsia"/>
          <w:sz w:val="24"/>
          <w:szCs w:val="22"/>
        </w:rPr>
        <w:t>、</w:t>
      </w:r>
      <w:r>
        <w:rPr>
          <w:rFonts w:hint="eastAsia"/>
          <w:sz w:val="24"/>
          <w:szCs w:val="22"/>
        </w:rPr>
        <w:t>LAS</w:t>
      </w:r>
      <w:r>
        <w:rPr>
          <w:sz w:val="24"/>
          <w:szCs w:val="22"/>
        </w:rPr>
        <w:t>等，</w:t>
      </w:r>
      <w:r>
        <w:rPr>
          <w:rFonts w:hint="eastAsia"/>
          <w:sz w:val="24"/>
          <w:szCs w:val="22"/>
        </w:rPr>
        <w:t>类比《淮南市惠杰制衣有限公司服装加工、洗涤项目》，</w:t>
      </w:r>
      <w:r>
        <w:rPr>
          <w:sz w:val="24"/>
          <w:szCs w:val="22"/>
        </w:rPr>
        <w:t>主要污染物浓度分别为：</w:t>
      </w:r>
      <w:r>
        <w:rPr>
          <w:sz w:val="24"/>
          <w:szCs w:val="22"/>
        </w:rPr>
        <w:t xml:space="preserve">CODcr </w:t>
      </w:r>
      <w:r>
        <w:rPr>
          <w:rFonts w:hint="eastAsia"/>
          <w:sz w:val="24"/>
          <w:szCs w:val="22"/>
        </w:rPr>
        <w:t>600</w:t>
      </w:r>
      <w:r>
        <w:rPr>
          <w:sz w:val="24"/>
          <w:szCs w:val="22"/>
        </w:rPr>
        <w:t>mg/L</w:t>
      </w:r>
      <w:r>
        <w:rPr>
          <w:sz w:val="24"/>
          <w:szCs w:val="22"/>
        </w:rPr>
        <w:t>、</w:t>
      </w:r>
      <w:r>
        <w:rPr>
          <w:sz w:val="24"/>
          <w:szCs w:val="22"/>
        </w:rPr>
        <w:t>BOD</w:t>
      </w:r>
      <w:r>
        <w:rPr>
          <w:sz w:val="24"/>
          <w:szCs w:val="22"/>
          <w:vertAlign w:val="subscript"/>
        </w:rPr>
        <w:t xml:space="preserve">5 </w:t>
      </w:r>
      <w:r>
        <w:rPr>
          <w:rFonts w:hint="eastAsia"/>
          <w:sz w:val="24"/>
          <w:szCs w:val="22"/>
        </w:rPr>
        <w:t>400</w:t>
      </w:r>
      <w:r>
        <w:rPr>
          <w:sz w:val="24"/>
          <w:szCs w:val="22"/>
        </w:rPr>
        <w:t>mg/L</w:t>
      </w:r>
      <w:r>
        <w:rPr>
          <w:sz w:val="24"/>
          <w:szCs w:val="22"/>
        </w:rPr>
        <w:t>、</w:t>
      </w:r>
      <w:r>
        <w:rPr>
          <w:sz w:val="24"/>
          <w:szCs w:val="22"/>
        </w:rPr>
        <w:t xml:space="preserve">SS </w:t>
      </w:r>
      <w:r>
        <w:rPr>
          <w:rFonts w:hint="eastAsia"/>
          <w:sz w:val="24"/>
          <w:szCs w:val="22"/>
        </w:rPr>
        <w:t>100</w:t>
      </w:r>
      <w:r>
        <w:rPr>
          <w:sz w:val="24"/>
          <w:szCs w:val="22"/>
        </w:rPr>
        <w:t>mg/L</w:t>
      </w:r>
      <w:r>
        <w:rPr>
          <w:sz w:val="24"/>
          <w:szCs w:val="22"/>
        </w:rPr>
        <w:t>，</w:t>
      </w:r>
      <w:r>
        <w:rPr>
          <w:sz w:val="24"/>
          <w:szCs w:val="22"/>
        </w:rPr>
        <w:t>NH</w:t>
      </w:r>
      <w:r>
        <w:rPr>
          <w:sz w:val="24"/>
          <w:szCs w:val="22"/>
          <w:vertAlign w:val="subscript"/>
        </w:rPr>
        <w:t>3</w:t>
      </w:r>
      <w:r>
        <w:rPr>
          <w:sz w:val="24"/>
          <w:szCs w:val="22"/>
        </w:rPr>
        <w:t xml:space="preserve">-N </w:t>
      </w:r>
      <w:r>
        <w:rPr>
          <w:rFonts w:hint="eastAsia"/>
          <w:sz w:val="24"/>
          <w:szCs w:val="22"/>
        </w:rPr>
        <w:t>10</w:t>
      </w:r>
      <w:r>
        <w:rPr>
          <w:sz w:val="24"/>
          <w:szCs w:val="22"/>
        </w:rPr>
        <w:t>mg/L</w:t>
      </w:r>
      <w:r>
        <w:rPr>
          <w:sz w:val="24"/>
          <w:szCs w:val="22"/>
        </w:rPr>
        <w:t>，</w:t>
      </w:r>
      <w:r>
        <w:rPr>
          <w:rFonts w:hint="eastAsia"/>
          <w:sz w:val="24"/>
          <w:szCs w:val="22"/>
        </w:rPr>
        <w:t>LAS30mg/L</w:t>
      </w:r>
      <w:r>
        <w:rPr>
          <w:sz w:val="24"/>
          <w:szCs w:val="22"/>
        </w:rPr>
        <w:t>产生量分别为</w:t>
      </w:r>
      <w:r>
        <w:rPr>
          <w:sz w:val="24"/>
          <w:szCs w:val="22"/>
        </w:rPr>
        <w:t>CODcr 6.48</w:t>
      </w:r>
      <w:r>
        <w:rPr>
          <w:rFonts w:hint="eastAsia"/>
          <w:sz w:val="24"/>
          <w:szCs w:val="22"/>
        </w:rPr>
        <w:t>t</w:t>
      </w:r>
      <w:r>
        <w:rPr>
          <w:sz w:val="24"/>
          <w:szCs w:val="22"/>
        </w:rPr>
        <w:t>/a</w:t>
      </w:r>
      <w:r>
        <w:rPr>
          <w:sz w:val="24"/>
          <w:szCs w:val="22"/>
        </w:rPr>
        <w:t>、</w:t>
      </w:r>
      <w:r>
        <w:rPr>
          <w:sz w:val="24"/>
          <w:szCs w:val="22"/>
        </w:rPr>
        <w:t>BOD</w:t>
      </w:r>
      <w:r>
        <w:rPr>
          <w:sz w:val="24"/>
          <w:szCs w:val="22"/>
          <w:vertAlign w:val="subscript"/>
        </w:rPr>
        <w:t>5</w:t>
      </w:r>
      <w:r>
        <w:rPr>
          <w:sz w:val="24"/>
          <w:szCs w:val="22"/>
        </w:rPr>
        <w:t xml:space="preserve"> 4.32</w:t>
      </w:r>
      <w:r>
        <w:rPr>
          <w:rFonts w:hint="eastAsia"/>
          <w:sz w:val="24"/>
          <w:szCs w:val="22"/>
        </w:rPr>
        <w:t>t</w:t>
      </w:r>
      <w:r>
        <w:rPr>
          <w:sz w:val="24"/>
          <w:szCs w:val="22"/>
        </w:rPr>
        <w:t>/a</w:t>
      </w:r>
      <w:r>
        <w:rPr>
          <w:sz w:val="24"/>
          <w:szCs w:val="22"/>
        </w:rPr>
        <w:t>、</w:t>
      </w:r>
      <w:r>
        <w:rPr>
          <w:sz w:val="24"/>
          <w:szCs w:val="22"/>
        </w:rPr>
        <w:t>SS 1.08</w:t>
      </w:r>
      <w:r>
        <w:rPr>
          <w:rFonts w:hint="eastAsia"/>
          <w:sz w:val="24"/>
          <w:szCs w:val="22"/>
        </w:rPr>
        <w:t>t</w:t>
      </w:r>
      <w:r>
        <w:rPr>
          <w:sz w:val="24"/>
          <w:szCs w:val="22"/>
        </w:rPr>
        <w:t>/a</w:t>
      </w:r>
      <w:r>
        <w:rPr>
          <w:sz w:val="24"/>
          <w:szCs w:val="22"/>
        </w:rPr>
        <w:t>、</w:t>
      </w:r>
      <w:r>
        <w:rPr>
          <w:sz w:val="24"/>
          <w:szCs w:val="22"/>
        </w:rPr>
        <w:t xml:space="preserve">NH3-N </w:t>
      </w:r>
      <w:r>
        <w:rPr>
          <w:rFonts w:hint="eastAsia"/>
          <w:sz w:val="24"/>
          <w:szCs w:val="22"/>
        </w:rPr>
        <w:t>0.1</w:t>
      </w:r>
      <w:r>
        <w:rPr>
          <w:sz w:val="24"/>
          <w:szCs w:val="22"/>
        </w:rPr>
        <w:t>08</w:t>
      </w:r>
      <w:r>
        <w:rPr>
          <w:rFonts w:hint="eastAsia"/>
          <w:sz w:val="24"/>
          <w:szCs w:val="22"/>
        </w:rPr>
        <w:t>t</w:t>
      </w:r>
      <w:r>
        <w:rPr>
          <w:sz w:val="24"/>
          <w:szCs w:val="22"/>
        </w:rPr>
        <w:t>/a</w:t>
      </w:r>
      <w:r>
        <w:rPr>
          <w:rFonts w:hint="eastAsia"/>
          <w:sz w:val="24"/>
          <w:szCs w:val="22"/>
        </w:rPr>
        <w:t>，</w:t>
      </w:r>
      <w:r>
        <w:rPr>
          <w:rFonts w:hint="eastAsia"/>
          <w:sz w:val="24"/>
          <w:szCs w:val="22"/>
        </w:rPr>
        <w:lastRenderedPageBreak/>
        <w:t>LAS</w:t>
      </w:r>
      <w:r>
        <w:rPr>
          <w:sz w:val="24"/>
          <w:szCs w:val="22"/>
        </w:rPr>
        <w:t xml:space="preserve"> 0.324</w:t>
      </w:r>
      <w:r>
        <w:rPr>
          <w:rFonts w:hint="eastAsia"/>
          <w:sz w:val="24"/>
          <w:szCs w:val="22"/>
        </w:rPr>
        <w:t>t/a</w:t>
      </w:r>
      <w:r>
        <w:rPr>
          <w:sz w:val="24"/>
          <w:szCs w:val="22"/>
        </w:rPr>
        <w:t>。本项目生活污水经</w:t>
      </w:r>
      <w:r>
        <w:rPr>
          <w:rFonts w:hint="eastAsia"/>
          <w:sz w:val="24"/>
          <w:szCs w:val="22"/>
        </w:rPr>
        <w:t>厂区原有污水处理站处理后达到一级标准后排入夫夷水</w:t>
      </w:r>
      <w:r>
        <w:rPr>
          <w:sz w:val="24"/>
          <w:szCs w:val="22"/>
        </w:rPr>
        <w:t>。</w:t>
      </w:r>
      <w:r>
        <w:rPr>
          <w:rFonts w:hint="eastAsia"/>
          <w:sz w:val="24"/>
          <w:szCs w:val="22"/>
        </w:rPr>
        <w:t>则项目洗衣废水中各污染物排放量为</w:t>
      </w:r>
      <w:r>
        <w:rPr>
          <w:sz w:val="24"/>
          <w:szCs w:val="22"/>
        </w:rPr>
        <w:t>CODcr 1.08</w:t>
      </w:r>
      <w:r>
        <w:rPr>
          <w:rFonts w:hint="eastAsia"/>
          <w:sz w:val="24"/>
          <w:szCs w:val="22"/>
        </w:rPr>
        <w:t>t</w:t>
      </w:r>
      <w:r>
        <w:rPr>
          <w:sz w:val="24"/>
          <w:szCs w:val="22"/>
        </w:rPr>
        <w:t>/a</w:t>
      </w:r>
      <w:r>
        <w:rPr>
          <w:sz w:val="24"/>
          <w:szCs w:val="22"/>
        </w:rPr>
        <w:t>、</w:t>
      </w:r>
      <w:r>
        <w:rPr>
          <w:sz w:val="24"/>
          <w:szCs w:val="22"/>
        </w:rPr>
        <w:t>BOD</w:t>
      </w:r>
      <w:r>
        <w:rPr>
          <w:sz w:val="24"/>
          <w:szCs w:val="22"/>
          <w:vertAlign w:val="subscript"/>
        </w:rPr>
        <w:t>5</w:t>
      </w:r>
      <w:r>
        <w:rPr>
          <w:sz w:val="24"/>
          <w:szCs w:val="22"/>
        </w:rPr>
        <w:t xml:space="preserve"> 0.216</w:t>
      </w:r>
      <w:r>
        <w:rPr>
          <w:rFonts w:hint="eastAsia"/>
          <w:sz w:val="24"/>
          <w:szCs w:val="22"/>
        </w:rPr>
        <w:t>t</w:t>
      </w:r>
      <w:r>
        <w:rPr>
          <w:sz w:val="24"/>
          <w:szCs w:val="22"/>
        </w:rPr>
        <w:t>/a</w:t>
      </w:r>
      <w:r>
        <w:rPr>
          <w:sz w:val="24"/>
          <w:szCs w:val="22"/>
        </w:rPr>
        <w:t>、</w:t>
      </w:r>
      <w:r>
        <w:rPr>
          <w:sz w:val="24"/>
          <w:szCs w:val="22"/>
        </w:rPr>
        <w:t>SS 0.756</w:t>
      </w:r>
      <w:r>
        <w:rPr>
          <w:rFonts w:hint="eastAsia"/>
          <w:sz w:val="24"/>
          <w:szCs w:val="22"/>
        </w:rPr>
        <w:t>t</w:t>
      </w:r>
      <w:r>
        <w:rPr>
          <w:sz w:val="24"/>
          <w:szCs w:val="22"/>
        </w:rPr>
        <w:t>/a</w:t>
      </w:r>
      <w:r>
        <w:rPr>
          <w:sz w:val="24"/>
          <w:szCs w:val="22"/>
        </w:rPr>
        <w:t>、</w:t>
      </w:r>
      <w:r>
        <w:rPr>
          <w:sz w:val="24"/>
          <w:szCs w:val="22"/>
        </w:rPr>
        <w:t>NH</w:t>
      </w:r>
      <w:r>
        <w:rPr>
          <w:sz w:val="24"/>
          <w:szCs w:val="22"/>
          <w:vertAlign w:val="subscript"/>
        </w:rPr>
        <w:t>3</w:t>
      </w:r>
      <w:r>
        <w:rPr>
          <w:sz w:val="24"/>
          <w:szCs w:val="22"/>
        </w:rPr>
        <w:t>-N 0.1</w:t>
      </w:r>
      <w:r w:rsidR="006567C9">
        <w:rPr>
          <w:sz w:val="24"/>
          <w:szCs w:val="22"/>
        </w:rPr>
        <w:t>08</w:t>
      </w:r>
      <w:r>
        <w:rPr>
          <w:rFonts w:hint="eastAsia"/>
          <w:sz w:val="24"/>
          <w:szCs w:val="22"/>
        </w:rPr>
        <w:t>t</w:t>
      </w:r>
      <w:r>
        <w:rPr>
          <w:sz w:val="24"/>
          <w:szCs w:val="22"/>
        </w:rPr>
        <w:t>/a</w:t>
      </w:r>
      <w:r>
        <w:rPr>
          <w:rFonts w:hint="eastAsia"/>
          <w:sz w:val="24"/>
          <w:szCs w:val="22"/>
        </w:rPr>
        <w:t>，</w:t>
      </w:r>
      <w:r>
        <w:rPr>
          <w:rFonts w:hint="eastAsia"/>
          <w:sz w:val="24"/>
          <w:szCs w:val="22"/>
        </w:rPr>
        <w:t>LAS</w:t>
      </w:r>
      <w:r>
        <w:rPr>
          <w:sz w:val="24"/>
          <w:szCs w:val="22"/>
        </w:rPr>
        <w:t xml:space="preserve"> 0.054</w:t>
      </w:r>
      <w:r>
        <w:rPr>
          <w:rFonts w:hint="eastAsia"/>
          <w:sz w:val="24"/>
          <w:szCs w:val="22"/>
        </w:rPr>
        <w:t>t/a</w:t>
      </w:r>
      <w:r>
        <w:rPr>
          <w:rFonts w:hint="eastAsia"/>
          <w:sz w:val="24"/>
          <w:szCs w:val="22"/>
        </w:rPr>
        <w:t>。</w:t>
      </w:r>
    </w:p>
    <w:p w14:paraId="23C58209" w14:textId="77777777" w:rsidR="00383528" w:rsidRPr="00CA017A" w:rsidRDefault="00301EF4">
      <w:pPr>
        <w:adjustRightInd w:val="0"/>
        <w:snapToGrid w:val="0"/>
        <w:spacing w:line="360" w:lineRule="auto"/>
        <w:ind w:firstLineChars="200" w:firstLine="480"/>
        <w:rPr>
          <w:rFonts w:cs="宋体"/>
          <w:bCs/>
          <w:color w:val="000000"/>
          <w:kern w:val="0"/>
          <w:sz w:val="24"/>
        </w:rPr>
      </w:pPr>
      <w:r w:rsidRPr="00CA017A">
        <w:rPr>
          <w:rFonts w:cs="宋体" w:hint="eastAsia"/>
          <w:bCs/>
          <w:color w:val="000000"/>
          <w:kern w:val="0"/>
          <w:sz w:val="24"/>
        </w:rPr>
        <w:t>（</w:t>
      </w:r>
      <w:r w:rsidRPr="00CA017A">
        <w:rPr>
          <w:rFonts w:cs="宋体" w:hint="eastAsia"/>
          <w:bCs/>
          <w:color w:val="000000"/>
          <w:kern w:val="0"/>
          <w:sz w:val="24"/>
        </w:rPr>
        <w:t>3</w:t>
      </w:r>
      <w:r w:rsidRPr="00CA017A">
        <w:rPr>
          <w:rFonts w:cs="宋体" w:hint="eastAsia"/>
          <w:bCs/>
          <w:color w:val="000000"/>
          <w:kern w:val="0"/>
          <w:sz w:val="24"/>
        </w:rPr>
        <w:t>）锅炉废水</w:t>
      </w:r>
    </w:p>
    <w:p w14:paraId="6B1A5DD2" w14:textId="718BE0C5" w:rsidR="00383528" w:rsidRDefault="00301EF4">
      <w:pPr>
        <w:pStyle w:val="Default"/>
        <w:spacing w:line="360" w:lineRule="auto"/>
        <w:ind w:firstLineChars="200" w:firstLine="480"/>
        <w:jc w:val="both"/>
        <w:rPr>
          <w:szCs w:val="22"/>
        </w:rPr>
      </w:pPr>
      <w:r>
        <w:rPr>
          <w:rFonts w:ascii="Times New Roman" w:hAnsi="Times New Roman" w:hint="eastAsia"/>
          <w:bCs/>
        </w:rPr>
        <w:t>项目采用两台</w:t>
      </w:r>
      <w:r>
        <w:rPr>
          <w:rFonts w:ascii="Times New Roman" w:hAnsi="Times New Roman"/>
          <w:bCs/>
        </w:rPr>
        <w:t>1t/h</w:t>
      </w:r>
      <w:r>
        <w:rPr>
          <w:rFonts w:ascii="Times New Roman" w:hAnsi="Times New Roman" w:hint="eastAsia"/>
          <w:bCs/>
        </w:rPr>
        <w:t>燃生物质锅炉，一用一备，利用锅炉进行整烫以及烘干，锅炉用水直接采用自来水，冷凝水循环使用，由于烘干过程的蒸发，需定期添加新鲜水，每日添加新鲜水量约为</w:t>
      </w:r>
      <w:r>
        <w:rPr>
          <w:rFonts w:ascii="Times New Roman" w:hAnsi="Times New Roman" w:hint="eastAsia"/>
          <w:bCs/>
        </w:rPr>
        <w:t>0.3m</w:t>
      </w:r>
      <w:r>
        <w:rPr>
          <w:rFonts w:ascii="Times New Roman" w:hAnsi="Times New Roman" w:hint="eastAsia"/>
          <w:bCs/>
          <w:vertAlign w:val="superscript"/>
        </w:rPr>
        <w:t>3</w:t>
      </w:r>
      <w:r>
        <w:rPr>
          <w:rFonts w:ascii="Times New Roman" w:hAnsi="Times New Roman" w:hint="eastAsia"/>
          <w:bCs/>
        </w:rPr>
        <w:t>，用水量为</w:t>
      </w:r>
      <w:r>
        <w:rPr>
          <w:rFonts w:ascii="Times New Roman" w:hAnsi="Times New Roman" w:hint="eastAsia"/>
          <w:bCs/>
        </w:rPr>
        <w:t>90t/a</w:t>
      </w:r>
      <w:r>
        <w:rPr>
          <w:rFonts w:ascii="Times New Roman" w:hAnsi="Times New Roman" w:hint="eastAsia"/>
          <w:bCs/>
        </w:rPr>
        <w:t>，锅炉用水每</w:t>
      </w:r>
      <w:r>
        <w:rPr>
          <w:rFonts w:ascii="Times New Roman" w:hAnsi="Times New Roman" w:hint="eastAsia"/>
          <w:bCs/>
        </w:rPr>
        <w:t>2</w:t>
      </w:r>
      <w:r>
        <w:rPr>
          <w:rFonts w:ascii="Times New Roman" w:hAnsi="Times New Roman" w:hint="eastAsia"/>
          <w:bCs/>
        </w:rPr>
        <w:t>个月更换一次，一次更换量约为</w:t>
      </w:r>
      <w:r>
        <w:rPr>
          <w:rFonts w:ascii="Times New Roman" w:hAnsi="Times New Roman"/>
          <w:bCs/>
        </w:rPr>
        <w:t>3</w:t>
      </w:r>
      <w:r>
        <w:rPr>
          <w:rFonts w:ascii="Times New Roman" w:hAnsi="Times New Roman" w:hint="eastAsia"/>
          <w:bCs/>
        </w:rPr>
        <w:t>m</w:t>
      </w:r>
      <w:r>
        <w:rPr>
          <w:rFonts w:ascii="Times New Roman" w:hAnsi="Times New Roman" w:hint="eastAsia"/>
          <w:bCs/>
          <w:vertAlign w:val="superscript"/>
        </w:rPr>
        <w:t>3</w:t>
      </w:r>
      <w:r>
        <w:rPr>
          <w:rFonts w:ascii="Times New Roman" w:hAnsi="Times New Roman" w:hint="eastAsia"/>
          <w:bCs/>
        </w:rPr>
        <w:t>，则全年排放量为</w:t>
      </w:r>
      <w:r>
        <w:rPr>
          <w:rFonts w:ascii="Times New Roman" w:hAnsi="Times New Roman" w:hint="eastAsia"/>
          <w:bCs/>
        </w:rPr>
        <w:t>1</w:t>
      </w:r>
      <w:r>
        <w:rPr>
          <w:rFonts w:ascii="Times New Roman" w:hAnsi="Times New Roman"/>
          <w:bCs/>
        </w:rPr>
        <w:t>8</w:t>
      </w:r>
      <w:r>
        <w:rPr>
          <w:rFonts w:ascii="Times New Roman" w:hAnsi="Times New Roman" w:hint="eastAsia"/>
          <w:bCs/>
        </w:rPr>
        <w:t>m</w:t>
      </w:r>
      <w:r>
        <w:rPr>
          <w:rFonts w:ascii="Times New Roman" w:hAnsi="Times New Roman" w:hint="eastAsia"/>
          <w:bCs/>
          <w:vertAlign w:val="superscript"/>
        </w:rPr>
        <w:t>3</w:t>
      </w:r>
      <w:r>
        <w:rPr>
          <w:rFonts w:ascii="Times New Roman" w:hAnsi="Times New Roman" w:hint="eastAsia"/>
          <w:bCs/>
        </w:rPr>
        <w:t>，此部分废水主要污染物为</w:t>
      </w:r>
      <w:r>
        <w:rPr>
          <w:rFonts w:ascii="Times New Roman" w:hAnsi="Times New Roman" w:hint="eastAsia"/>
          <w:bCs/>
        </w:rPr>
        <w:t>SS</w:t>
      </w:r>
      <w:r>
        <w:rPr>
          <w:rFonts w:ascii="Times New Roman" w:hAnsi="Times New Roman" w:hint="eastAsia"/>
          <w:bCs/>
        </w:rPr>
        <w:t>，水质简单，</w:t>
      </w:r>
      <w:r w:rsidR="00D9608D">
        <w:rPr>
          <w:rFonts w:ascii="Times New Roman" w:hAnsi="Times New Roman" w:hint="eastAsia"/>
          <w:bCs/>
        </w:rPr>
        <w:t>经</w:t>
      </w:r>
      <w:r w:rsidR="00D9608D">
        <w:rPr>
          <w:rFonts w:hint="eastAsia"/>
        </w:rPr>
        <w:t>新宁兴雄鞋业有限公司原有</w:t>
      </w:r>
      <w:r w:rsidR="00D9608D">
        <w:t>污水处理设施处理符合《污水综合排放标准》（GB8978-1996）表4一级标准后排入</w:t>
      </w:r>
      <w:r w:rsidR="00D9608D">
        <w:rPr>
          <w:rFonts w:hint="eastAsia"/>
        </w:rPr>
        <w:t>夫夷水。</w:t>
      </w:r>
    </w:p>
    <w:p w14:paraId="03E98251" w14:textId="61384C19" w:rsidR="00383528" w:rsidRDefault="00301EF4">
      <w:pPr>
        <w:adjustRightInd w:val="0"/>
        <w:snapToGrid w:val="0"/>
        <w:spacing w:line="360" w:lineRule="auto"/>
        <w:ind w:firstLineChars="200" w:firstLine="480"/>
        <w:rPr>
          <w:sz w:val="24"/>
          <w:szCs w:val="22"/>
        </w:rPr>
      </w:pPr>
      <w:r>
        <w:rPr>
          <w:rFonts w:hint="eastAsia"/>
          <w:sz w:val="24"/>
          <w:szCs w:val="22"/>
        </w:rPr>
        <w:t>根据现场调查，原新宁县兴雄鞋业有限公司污水处理系统接纳</w:t>
      </w:r>
      <w:r>
        <w:rPr>
          <w:sz w:val="24"/>
          <w:szCs w:val="22"/>
        </w:rPr>
        <w:t>湖南隆纳科技有限公司五金产品研发与自动化智能制造项目</w:t>
      </w:r>
      <w:r>
        <w:rPr>
          <w:rFonts w:hint="eastAsia"/>
          <w:sz w:val="24"/>
          <w:szCs w:val="22"/>
        </w:rPr>
        <w:t>废水及本项目生活污水和洗衣废水，则预测废水量为</w:t>
      </w:r>
      <w:r>
        <w:rPr>
          <w:sz w:val="24"/>
          <w:szCs w:val="22"/>
        </w:rPr>
        <w:t>湖南隆纳科技有限公司五金产品研发与自动化智能制造项目</w:t>
      </w:r>
      <w:r>
        <w:rPr>
          <w:rFonts w:hint="eastAsia"/>
          <w:sz w:val="24"/>
          <w:szCs w:val="22"/>
        </w:rPr>
        <w:t>废水量（</w:t>
      </w:r>
      <w:r>
        <w:rPr>
          <w:rFonts w:hint="eastAsia"/>
          <w:sz w:val="24"/>
          <w:szCs w:val="22"/>
        </w:rPr>
        <w:t>0</w:t>
      </w:r>
      <w:r>
        <w:rPr>
          <w:sz w:val="24"/>
          <w:szCs w:val="22"/>
        </w:rPr>
        <w:t>.000064</w:t>
      </w:r>
      <w:r>
        <w:rPr>
          <w:rFonts w:hint="eastAsia"/>
          <w:sz w:val="24"/>
          <w:szCs w:val="22"/>
        </w:rPr>
        <w:t>m</w:t>
      </w:r>
      <w:r>
        <w:rPr>
          <w:sz w:val="24"/>
          <w:szCs w:val="22"/>
          <w:vertAlign w:val="superscript"/>
        </w:rPr>
        <w:t>3</w:t>
      </w:r>
      <w:r>
        <w:rPr>
          <w:sz w:val="24"/>
          <w:szCs w:val="22"/>
        </w:rPr>
        <w:t>/</w:t>
      </w:r>
      <w:r>
        <w:rPr>
          <w:rFonts w:hint="eastAsia"/>
          <w:sz w:val="24"/>
          <w:szCs w:val="22"/>
        </w:rPr>
        <w:t>s</w:t>
      </w:r>
      <w:r>
        <w:rPr>
          <w:rFonts w:hint="eastAsia"/>
          <w:sz w:val="24"/>
          <w:szCs w:val="22"/>
        </w:rPr>
        <w:t>，</w:t>
      </w:r>
      <w:r>
        <w:rPr>
          <w:rFonts w:hint="eastAsia"/>
          <w:sz w:val="24"/>
          <w:szCs w:val="22"/>
        </w:rPr>
        <w:t>1</w:t>
      </w:r>
      <w:r>
        <w:rPr>
          <w:sz w:val="24"/>
          <w:szCs w:val="22"/>
        </w:rPr>
        <w:t>669</w:t>
      </w:r>
      <w:r>
        <w:rPr>
          <w:rFonts w:hint="eastAsia"/>
          <w:sz w:val="24"/>
          <w:szCs w:val="22"/>
        </w:rPr>
        <w:t>m</w:t>
      </w:r>
      <w:r>
        <w:rPr>
          <w:sz w:val="24"/>
          <w:szCs w:val="22"/>
          <w:vertAlign w:val="superscript"/>
        </w:rPr>
        <w:t>3</w:t>
      </w:r>
      <w:r>
        <w:rPr>
          <w:sz w:val="24"/>
          <w:szCs w:val="22"/>
        </w:rPr>
        <w:t>/</w:t>
      </w:r>
      <w:r>
        <w:rPr>
          <w:rFonts w:hint="eastAsia"/>
          <w:sz w:val="24"/>
          <w:szCs w:val="22"/>
        </w:rPr>
        <w:t>a</w:t>
      </w:r>
      <w:r>
        <w:rPr>
          <w:rFonts w:hint="eastAsia"/>
          <w:sz w:val="24"/>
          <w:szCs w:val="22"/>
        </w:rPr>
        <w:t>）与本项目废水量（</w:t>
      </w:r>
      <w:r>
        <w:rPr>
          <w:rFonts w:hint="eastAsia"/>
          <w:sz w:val="24"/>
          <w:szCs w:val="22"/>
        </w:rPr>
        <w:t>0</w:t>
      </w:r>
      <w:r>
        <w:rPr>
          <w:sz w:val="24"/>
          <w:szCs w:val="22"/>
        </w:rPr>
        <w:t>.00106</w:t>
      </w:r>
      <w:r>
        <w:rPr>
          <w:rFonts w:hint="eastAsia"/>
          <w:sz w:val="24"/>
          <w:szCs w:val="22"/>
        </w:rPr>
        <w:t>m</w:t>
      </w:r>
      <w:r>
        <w:rPr>
          <w:sz w:val="24"/>
          <w:szCs w:val="22"/>
          <w:vertAlign w:val="superscript"/>
        </w:rPr>
        <w:t>3</w:t>
      </w:r>
      <w:r>
        <w:rPr>
          <w:sz w:val="24"/>
          <w:szCs w:val="22"/>
        </w:rPr>
        <w:t>/</w:t>
      </w:r>
      <w:r>
        <w:rPr>
          <w:rFonts w:hint="eastAsia"/>
          <w:sz w:val="24"/>
          <w:szCs w:val="22"/>
        </w:rPr>
        <w:t>s</w:t>
      </w:r>
      <w:r>
        <w:rPr>
          <w:rFonts w:hint="eastAsia"/>
          <w:sz w:val="24"/>
          <w:szCs w:val="22"/>
        </w:rPr>
        <w:t>，</w:t>
      </w:r>
      <w:r>
        <w:rPr>
          <w:sz w:val="24"/>
          <w:szCs w:val="22"/>
        </w:rPr>
        <w:t>276</w:t>
      </w:r>
      <w:r w:rsidR="00D9608D">
        <w:rPr>
          <w:sz w:val="24"/>
          <w:szCs w:val="22"/>
        </w:rPr>
        <w:t>18</w:t>
      </w:r>
      <w:r>
        <w:rPr>
          <w:rFonts w:hint="eastAsia"/>
          <w:sz w:val="24"/>
          <w:szCs w:val="22"/>
        </w:rPr>
        <w:t>m</w:t>
      </w:r>
      <w:r>
        <w:rPr>
          <w:sz w:val="24"/>
          <w:szCs w:val="22"/>
          <w:vertAlign w:val="superscript"/>
        </w:rPr>
        <w:t>3</w:t>
      </w:r>
      <w:r>
        <w:rPr>
          <w:sz w:val="24"/>
          <w:szCs w:val="22"/>
        </w:rPr>
        <w:t>/</w:t>
      </w:r>
      <w:r>
        <w:rPr>
          <w:rFonts w:hint="eastAsia"/>
          <w:sz w:val="24"/>
          <w:szCs w:val="22"/>
        </w:rPr>
        <w:t>d</w:t>
      </w:r>
      <w:r w:rsidR="00D9608D">
        <w:rPr>
          <w:rFonts w:hint="eastAsia"/>
          <w:sz w:val="24"/>
          <w:szCs w:val="22"/>
        </w:rPr>
        <w:t>）之和，各污染物排放源强也为两项目之和</w:t>
      </w:r>
      <w:r>
        <w:rPr>
          <w:rFonts w:hint="eastAsia"/>
          <w:sz w:val="24"/>
          <w:szCs w:val="22"/>
        </w:rPr>
        <w:t>。按污水处理系统最不利的工况，</w:t>
      </w:r>
      <w:r>
        <w:rPr>
          <w:sz w:val="24"/>
          <w:szCs w:val="22"/>
        </w:rPr>
        <w:t>因停电、设备严重故障等原因造成污水处理系统停止运转，污染物去除率为</w:t>
      </w:r>
      <w:r>
        <w:rPr>
          <w:sz w:val="24"/>
          <w:szCs w:val="22"/>
        </w:rPr>
        <w:t>0</w:t>
      </w:r>
      <w:r>
        <w:rPr>
          <w:sz w:val="24"/>
          <w:szCs w:val="22"/>
        </w:rPr>
        <w:t>时考虑。</w:t>
      </w:r>
    </w:p>
    <w:p w14:paraId="3039139A" w14:textId="77777777" w:rsidR="00383528" w:rsidRDefault="00301EF4">
      <w:pPr>
        <w:adjustRightInd w:val="0"/>
        <w:snapToGrid w:val="0"/>
        <w:spacing w:line="360" w:lineRule="auto"/>
        <w:ind w:firstLineChars="200" w:firstLine="422"/>
        <w:jc w:val="center"/>
        <w:rPr>
          <w:b/>
          <w:sz w:val="24"/>
          <w:szCs w:val="22"/>
        </w:rPr>
      </w:pPr>
      <w:r>
        <w:rPr>
          <w:b/>
          <w:szCs w:val="21"/>
        </w:rPr>
        <w:t>表</w:t>
      </w:r>
      <w:r>
        <w:rPr>
          <w:b/>
          <w:szCs w:val="21"/>
        </w:rPr>
        <w:t xml:space="preserve">4   </w:t>
      </w:r>
      <w:r>
        <w:rPr>
          <w:b/>
          <w:szCs w:val="21"/>
        </w:rPr>
        <w:t>排放源强参数一览表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9"/>
        <w:gridCol w:w="885"/>
        <w:gridCol w:w="884"/>
        <w:gridCol w:w="1532"/>
        <w:gridCol w:w="1035"/>
        <w:gridCol w:w="899"/>
        <w:gridCol w:w="1168"/>
        <w:gridCol w:w="1032"/>
      </w:tblGrid>
      <w:tr w:rsidR="0057103A" w14:paraId="3CFDA77E" w14:textId="77777777" w:rsidTr="0057103A">
        <w:trPr>
          <w:trHeight w:val="329"/>
          <w:jc w:val="center"/>
        </w:trPr>
        <w:tc>
          <w:tcPr>
            <w:tcW w:w="1379" w:type="dxa"/>
            <w:vMerge w:val="restart"/>
            <w:vAlign w:val="center"/>
          </w:tcPr>
          <w:p w14:paraId="18B1BAF0" w14:textId="77777777" w:rsidR="0057103A" w:rsidRDefault="0057103A">
            <w:pPr>
              <w:adjustRightInd w:val="0"/>
              <w:snapToGrid w:val="0"/>
              <w:jc w:val="center"/>
              <w:rPr>
                <w:szCs w:val="22"/>
              </w:rPr>
            </w:pPr>
            <w:r>
              <w:rPr>
                <w:szCs w:val="22"/>
              </w:rPr>
              <w:t>污染物排放状态</w:t>
            </w:r>
          </w:p>
        </w:tc>
        <w:tc>
          <w:tcPr>
            <w:tcW w:w="3301" w:type="dxa"/>
            <w:gridSpan w:val="3"/>
            <w:vAlign w:val="center"/>
          </w:tcPr>
          <w:p w14:paraId="234EBAA9" w14:textId="076FD03C" w:rsidR="0057103A" w:rsidRDefault="0057103A">
            <w:pPr>
              <w:adjustRightInd w:val="0"/>
              <w:snapToGrid w:val="0"/>
              <w:jc w:val="center"/>
              <w:rPr>
                <w:szCs w:val="22"/>
              </w:rPr>
            </w:pPr>
            <w:r>
              <w:rPr>
                <w:szCs w:val="22"/>
              </w:rPr>
              <w:t>COD</w:t>
            </w:r>
          </w:p>
        </w:tc>
        <w:tc>
          <w:tcPr>
            <w:tcW w:w="3102" w:type="dxa"/>
            <w:gridSpan w:val="3"/>
            <w:vAlign w:val="center"/>
          </w:tcPr>
          <w:p w14:paraId="7849F3DF" w14:textId="0E4352F1" w:rsidR="0057103A" w:rsidRDefault="0057103A">
            <w:pPr>
              <w:adjustRightInd w:val="0"/>
              <w:snapToGrid w:val="0"/>
              <w:jc w:val="center"/>
              <w:rPr>
                <w:szCs w:val="22"/>
              </w:rPr>
            </w:pPr>
            <w:r>
              <w:rPr>
                <w:szCs w:val="22"/>
              </w:rPr>
              <w:t>NH</w:t>
            </w:r>
            <w:r>
              <w:rPr>
                <w:szCs w:val="22"/>
                <w:vertAlign w:val="subscript"/>
              </w:rPr>
              <w:t>3</w:t>
            </w:r>
            <w:r>
              <w:rPr>
                <w:szCs w:val="22"/>
              </w:rPr>
              <w:t>-N</w:t>
            </w:r>
          </w:p>
        </w:tc>
        <w:tc>
          <w:tcPr>
            <w:tcW w:w="1032" w:type="dxa"/>
            <w:vMerge w:val="restart"/>
            <w:vAlign w:val="center"/>
          </w:tcPr>
          <w:p w14:paraId="1BB65593" w14:textId="0E30917C" w:rsidR="0057103A" w:rsidRDefault="0057103A">
            <w:pPr>
              <w:adjustRightInd w:val="0"/>
              <w:snapToGrid w:val="0"/>
              <w:jc w:val="center"/>
              <w:rPr>
                <w:szCs w:val="22"/>
              </w:rPr>
            </w:pPr>
            <w:r>
              <w:rPr>
                <w:szCs w:val="22"/>
              </w:rPr>
              <w:t>废水量</w:t>
            </w:r>
            <w:r>
              <w:rPr>
                <w:szCs w:val="22"/>
              </w:rPr>
              <w:t>m</w:t>
            </w:r>
            <w:r>
              <w:rPr>
                <w:szCs w:val="22"/>
                <w:vertAlign w:val="superscript"/>
              </w:rPr>
              <w:t>3</w:t>
            </w:r>
            <w:r>
              <w:rPr>
                <w:szCs w:val="22"/>
              </w:rPr>
              <w:t>/s</w:t>
            </w:r>
          </w:p>
        </w:tc>
      </w:tr>
      <w:tr w:rsidR="0057103A" w14:paraId="768495D7" w14:textId="77777777" w:rsidTr="0057103A">
        <w:trPr>
          <w:trHeight w:val="329"/>
          <w:jc w:val="center"/>
        </w:trPr>
        <w:tc>
          <w:tcPr>
            <w:tcW w:w="1379" w:type="dxa"/>
            <w:vMerge/>
            <w:vAlign w:val="center"/>
          </w:tcPr>
          <w:p w14:paraId="02F89259" w14:textId="77777777" w:rsidR="0057103A" w:rsidRDefault="0057103A">
            <w:pPr>
              <w:adjustRightInd w:val="0"/>
              <w:snapToGrid w:val="0"/>
              <w:jc w:val="center"/>
              <w:rPr>
                <w:szCs w:val="22"/>
              </w:rPr>
            </w:pPr>
          </w:p>
        </w:tc>
        <w:tc>
          <w:tcPr>
            <w:tcW w:w="1769" w:type="dxa"/>
            <w:gridSpan w:val="2"/>
            <w:vAlign w:val="center"/>
          </w:tcPr>
          <w:p w14:paraId="151300A1" w14:textId="476D2291" w:rsidR="0057103A" w:rsidRDefault="0057103A">
            <w:pPr>
              <w:adjustRightInd w:val="0"/>
              <w:snapToGrid w:val="0"/>
              <w:jc w:val="center"/>
              <w:rPr>
                <w:szCs w:val="22"/>
              </w:rPr>
            </w:pPr>
            <w:r>
              <w:rPr>
                <w:rFonts w:hint="eastAsia"/>
                <w:szCs w:val="22"/>
              </w:rPr>
              <w:t>本项目</w:t>
            </w:r>
          </w:p>
        </w:tc>
        <w:tc>
          <w:tcPr>
            <w:tcW w:w="1532" w:type="dxa"/>
            <w:vAlign w:val="center"/>
          </w:tcPr>
          <w:p w14:paraId="150BDEFC" w14:textId="37218373" w:rsidR="0057103A" w:rsidRDefault="0057103A">
            <w:pPr>
              <w:adjustRightInd w:val="0"/>
              <w:snapToGrid w:val="0"/>
              <w:jc w:val="center"/>
              <w:rPr>
                <w:szCs w:val="22"/>
              </w:rPr>
            </w:pPr>
            <w:r>
              <w:rPr>
                <w:rFonts w:hint="eastAsia"/>
                <w:szCs w:val="22"/>
              </w:rPr>
              <w:t>隆纳科技</w:t>
            </w:r>
          </w:p>
        </w:tc>
        <w:tc>
          <w:tcPr>
            <w:tcW w:w="1934" w:type="dxa"/>
            <w:gridSpan w:val="2"/>
            <w:vAlign w:val="center"/>
          </w:tcPr>
          <w:p w14:paraId="03762066" w14:textId="74E501EB" w:rsidR="0057103A" w:rsidRDefault="0057103A">
            <w:pPr>
              <w:adjustRightInd w:val="0"/>
              <w:snapToGrid w:val="0"/>
              <w:jc w:val="center"/>
              <w:rPr>
                <w:szCs w:val="22"/>
              </w:rPr>
            </w:pPr>
            <w:r>
              <w:rPr>
                <w:rFonts w:hint="eastAsia"/>
                <w:szCs w:val="22"/>
              </w:rPr>
              <w:t>本项目</w:t>
            </w:r>
          </w:p>
        </w:tc>
        <w:tc>
          <w:tcPr>
            <w:tcW w:w="1168" w:type="dxa"/>
            <w:vAlign w:val="center"/>
          </w:tcPr>
          <w:p w14:paraId="65C59B08" w14:textId="63FD58AD" w:rsidR="0057103A" w:rsidRDefault="0057103A">
            <w:pPr>
              <w:adjustRightInd w:val="0"/>
              <w:snapToGrid w:val="0"/>
              <w:jc w:val="center"/>
              <w:rPr>
                <w:szCs w:val="22"/>
              </w:rPr>
            </w:pPr>
            <w:r>
              <w:rPr>
                <w:rFonts w:hint="eastAsia"/>
                <w:szCs w:val="22"/>
              </w:rPr>
              <w:t>隆纳科技</w:t>
            </w:r>
          </w:p>
        </w:tc>
        <w:tc>
          <w:tcPr>
            <w:tcW w:w="1032" w:type="dxa"/>
            <w:vMerge/>
            <w:vAlign w:val="center"/>
          </w:tcPr>
          <w:p w14:paraId="68D961AA" w14:textId="77777777" w:rsidR="0057103A" w:rsidRDefault="0057103A">
            <w:pPr>
              <w:adjustRightInd w:val="0"/>
              <w:snapToGrid w:val="0"/>
              <w:jc w:val="center"/>
              <w:rPr>
                <w:szCs w:val="22"/>
              </w:rPr>
            </w:pPr>
          </w:p>
        </w:tc>
      </w:tr>
      <w:tr w:rsidR="0057103A" w14:paraId="0D2828F7" w14:textId="77777777" w:rsidTr="0057103A">
        <w:trPr>
          <w:trHeight w:val="359"/>
          <w:jc w:val="center"/>
        </w:trPr>
        <w:tc>
          <w:tcPr>
            <w:tcW w:w="1379" w:type="dxa"/>
            <w:vMerge/>
            <w:vAlign w:val="center"/>
          </w:tcPr>
          <w:p w14:paraId="6A0F645D" w14:textId="77777777" w:rsidR="0057103A" w:rsidRDefault="0057103A">
            <w:pPr>
              <w:adjustRightInd w:val="0"/>
              <w:snapToGrid w:val="0"/>
              <w:jc w:val="center"/>
              <w:rPr>
                <w:szCs w:val="22"/>
              </w:rPr>
            </w:pPr>
          </w:p>
        </w:tc>
        <w:tc>
          <w:tcPr>
            <w:tcW w:w="885" w:type="dxa"/>
            <w:vAlign w:val="center"/>
          </w:tcPr>
          <w:p w14:paraId="6B8A2A96" w14:textId="77777777" w:rsidR="0057103A" w:rsidRDefault="0057103A">
            <w:pPr>
              <w:adjustRightInd w:val="0"/>
              <w:snapToGrid w:val="0"/>
              <w:jc w:val="center"/>
              <w:rPr>
                <w:szCs w:val="22"/>
              </w:rPr>
            </w:pPr>
            <w:r>
              <w:rPr>
                <w:szCs w:val="22"/>
              </w:rPr>
              <w:t>浓度</w:t>
            </w:r>
            <w:r>
              <w:rPr>
                <w:szCs w:val="22"/>
              </w:rPr>
              <w:t>mg/L</w:t>
            </w:r>
          </w:p>
        </w:tc>
        <w:tc>
          <w:tcPr>
            <w:tcW w:w="884" w:type="dxa"/>
            <w:vAlign w:val="center"/>
          </w:tcPr>
          <w:p w14:paraId="2E909E6D" w14:textId="77777777" w:rsidR="0057103A" w:rsidRDefault="0057103A">
            <w:pPr>
              <w:adjustRightInd w:val="0"/>
              <w:snapToGrid w:val="0"/>
              <w:jc w:val="center"/>
              <w:rPr>
                <w:szCs w:val="22"/>
              </w:rPr>
            </w:pPr>
            <w:r>
              <w:rPr>
                <w:szCs w:val="22"/>
              </w:rPr>
              <w:t>排放量</w:t>
            </w:r>
            <w:r>
              <w:rPr>
                <w:szCs w:val="22"/>
              </w:rPr>
              <w:t>t/a</w:t>
            </w:r>
          </w:p>
        </w:tc>
        <w:tc>
          <w:tcPr>
            <w:tcW w:w="1532" w:type="dxa"/>
            <w:vAlign w:val="center"/>
          </w:tcPr>
          <w:p w14:paraId="4073B617" w14:textId="1F839CE2" w:rsidR="0057103A" w:rsidRDefault="0057103A">
            <w:pPr>
              <w:adjustRightInd w:val="0"/>
              <w:snapToGrid w:val="0"/>
              <w:jc w:val="center"/>
              <w:rPr>
                <w:szCs w:val="22"/>
              </w:rPr>
            </w:pPr>
            <w:r>
              <w:rPr>
                <w:szCs w:val="22"/>
              </w:rPr>
              <w:t>排放量</w:t>
            </w:r>
            <w:r>
              <w:rPr>
                <w:szCs w:val="22"/>
              </w:rPr>
              <w:t>t/a</w:t>
            </w:r>
          </w:p>
        </w:tc>
        <w:tc>
          <w:tcPr>
            <w:tcW w:w="1035" w:type="dxa"/>
            <w:vAlign w:val="center"/>
          </w:tcPr>
          <w:p w14:paraId="7D1A7EA8" w14:textId="1E5BBD23" w:rsidR="0057103A" w:rsidRDefault="0057103A">
            <w:pPr>
              <w:adjustRightInd w:val="0"/>
              <w:snapToGrid w:val="0"/>
              <w:jc w:val="center"/>
              <w:rPr>
                <w:szCs w:val="22"/>
              </w:rPr>
            </w:pPr>
            <w:r>
              <w:rPr>
                <w:szCs w:val="22"/>
              </w:rPr>
              <w:t>浓度</w:t>
            </w:r>
            <w:r>
              <w:rPr>
                <w:szCs w:val="22"/>
              </w:rPr>
              <w:t>mg/L</w:t>
            </w:r>
          </w:p>
        </w:tc>
        <w:tc>
          <w:tcPr>
            <w:tcW w:w="899" w:type="dxa"/>
            <w:vAlign w:val="center"/>
          </w:tcPr>
          <w:p w14:paraId="7C79E2AC" w14:textId="77777777" w:rsidR="0057103A" w:rsidRDefault="0057103A">
            <w:pPr>
              <w:adjustRightInd w:val="0"/>
              <w:snapToGrid w:val="0"/>
              <w:jc w:val="center"/>
              <w:rPr>
                <w:szCs w:val="22"/>
              </w:rPr>
            </w:pPr>
            <w:r>
              <w:rPr>
                <w:szCs w:val="22"/>
              </w:rPr>
              <w:t>排放量</w:t>
            </w:r>
            <w:r>
              <w:rPr>
                <w:szCs w:val="22"/>
              </w:rPr>
              <w:t>t/a</w:t>
            </w:r>
          </w:p>
        </w:tc>
        <w:tc>
          <w:tcPr>
            <w:tcW w:w="1168" w:type="dxa"/>
            <w:vAlign w:val="center"/>
          </w:tcPr>
          <w:p w14:paraId="3517277E" w14:textId="6C73460C" w:rsidR="0057103A" w:rsidRDefault="0057103A">
            <w:pPr>
              <w:adjustRightInd w:val="0"/>
              <w:snapToGrid w:val="0"/>
              <w:jc w:val="center"/>
              <w:rPr>
                <w:szCs w:val="22"/>
              </w:rPr>
            </w:pPr>
            <w:r>
              <w:rPr>
                <w:szCs w:val="22"/>
              </w:rPr>
              <w:t>排放量</w:t>
            </w:r>
            <w:r>
              <w:rPr>
                <w:szCs w:val="22"/>
              </w:rPr>
              <w:t>t/a</w:t>
            </w:r>
          </w:p>
        </w:tc>
        <w:tc>
          <w:tcPr>
            <w:tcW w:w="1032" w:type="dxa"/>
            <w:vMerge/>
            <w:vAlign w:val="center"/>
          </w:tcPr>
          <w:p w14:paraId="6AF9D333" w14:textId="481DAA32" w:rsidR="0057103A" w:rsidRDefault="0057103A">
            <w:pPr>
              <w:adjustRightInd w:val="0"/>
              <w:snapToGrid w:val="0"/>
              <w:jc w:val="center"/>
              <w:rPr>
                <w:szCs w:val="22"/>
              </w:rPr>
            </w:pPr>
          </w:p>
        </w:tc>
      </w:tr>
      <w:tr w:rsidR="0057103A" w14:paraId="1CCB4C74" w14:textId="77777777" w:rsidTr="0057103A">
        <w:trPr>
          <w:trHeight w:val="366"/>
          <w:jc w:val="center"/>
        </w:trPr>
        <w:tc>
          <w:tcPr>
            <w:tcW w:w="1379" w:type="dxa"/>
            <w:vAlign w:val="center"/>
          </w:tcPr>
          <w:p w14:paraId="58B852B0" w14:textId="77777777" w:rsidR="0057103A" w:rsidRDefault="0057103A">
            <w:pPr>
              <w:adjustRightInd w:val="0"/>
              <w:snapToGrid w:val="0"/>
              <w:jc w:val="center"/>
              <w:rPr>
                <w:szCs w:val="22"/>
              </w:rPr>
            </w:pPr>
            <w:r>
              <w:rPr>
                <w:szCs w:val="22"/>
              </w:rPr>
              <w:t>正常达标排放</w:t>
            </w:r>
          </w:p>
        </w:tc>
        <w:tc>
          <w:tcPr>
            <w:tcW w:w="885" w:type="dxa"/>
            <w:vAlign w:val="center"/>
          </w:tcPr>
          <w:p w14:paraId="3249044D" w14:textId="77777777" w:rsidR="0057103A" w:rsidRDefault="0057103A">
            <w:pPr>
              <w:adjustRightInd w:val="0"/>
              <w:snapToGrid w:val="0"/>
              <w:jc w:val="center"/>
              <w:rPr>
                <w:szCs w:val="22"/>
              </w:rPr>
            </w:pPr>
            <w:r>
              <w:rPr>
                <w:szCs w:val="22"/>
              </w:rPr>
              <w:t>100</w:t>
            </w:r>
          </w:p>
        </w:tc>
        <w:tc>
          <w:tcPr>
            <w:tcW w:w="884" w:type="dxa"/>
            <w:vAlign w:val="center"/>
          </w:tcPr>
          <w:p w14:paraId="3636DA0F" w14:textId="5D6E30C0" w:rsidR="0057103A" w:rsidRDefault="0057103A" w:rsidP="006567C9">
            <w:pPr>
              <w:adjustRightInd w:val="0"/>
              <w:snapToGrid w:val="0"/>
              <w:jc w:val="center"/>
              <w:rPr>
                <w:szCs w:val="22"/>
              </w:rPr>
            </w:pPr>
            <w:r>
              <w:rPr>
                <w:szCs w:val="22"/>
              </w:rPr>
              <w:t>2.76</w:t>
            </w:r>
          </w:p>
        </w:tc>
        <w:tc>
          <w:tcPr>
            <w:tcW w:w="1532" w:type="dxa"/>
            <w:vAlign w:val="center"/>
          </w:tcPr>
          <w:p w14:paraId="2D7A1219" w14:textId="4EDD8FEE" w:rsidR="0057103A" w:rsidRDefault="0057103A">
            <w:pPr>
              <w:adjustRightInd w:val="0"/>
              <w:snapToGrid w:val="0"/>
              <w:jc w:val="center"/>
              <w:rPr>
                <w:szCs w:val="22"/>
              </w:rPr>
            </w:pPr>
            <w:r>
              <w:rPr>
                <w:rFonts w:hint="eastAsia"/>
                <w:szCs w:val="22"/>
              </w:rPr>
              <w:t>0</w:t>
            </w:r>
            <w:r>
              <w:rPr>
                <w:szCs w:val="22"/>
              </w:rPr>
              <w:t>.167</w:t>
            </w:r>
          </w:p>
        </w:tc>
        <w:tc>
          <w:tcPr>
            <w:tcW w:w="1035" w:type="dxa"/>
            <w:vAlign w:val="center"/>
          </w:tcPr>
          <w:p w14:paraId="7158545A" w14:textId="321D6A0C" w:rsidR="0057103A" w:rsidRDefault="0057103A">
            <w:pPr>
              <w:adjustRightInd w:val="0"/>
              <w:snapToGrid w:val="0"/>
              <w:jc w:val="center"/>
              <w:rPr>
                <w:szCs w:val="22"/>
              </w:rPr>
            </w:pPr>
            <w:r>
              <w:rPr>
                <w:szCs w:val="22"/>
              </w:rPr>
              <w:t>15</w:t>
            </w:r>
          </w:p>
        </w:tc>
        <w:tc>
          <w:tcPr>
            <w:tcW w:w="899" w:type="dxa"/>
            <w:vAlign w:val="center"/>
          </w:tcPr>
          <w:p w14:paraId="64A8F7E8" w14:textId="3A269FE5" w:rsidR="0057103A" w:rsidRDefault="0057103A" w:rsidP="006567C9">
            <w:pPr>
              <w:adjustRightInd w:val="0"/>
              <w:snapToGrid w:val="0"/>
              <w:jc w:val="center"/>
              <w:rPr>
                <w:szCs w:val="22"/>
              </w:rPr>
            </w:pPr>
            <w:r>
              <w:rPr>
                <w:rFonts w:hint="eastAsia"/>
                <w:szCs w:val="22"/>
              </w:rPr>
              <w:t>0</w:t>
            </w:r>
            <w:r>
              <w:rPr>
                <w:szCs w:val="22"/>
              </w:rPr>
              <w:t>.36</w:t>
            </w:r>
          </w:p>
        </w:tc>
        <w:tc>
          <w:tcPr>
            <w:tcW w:w="1168" w:type="dxa"/>
            <w:vAlign w:val="center"/>
          </w:tcPr>
          <w:p w14:paraId="086C28FB" w14:textId="794F529C" w:rsidR="0057103A" w:rsidRDefault="0057103A">
            <w:pPr>
              <w:adjustRightInd w:val="0"/>
              <w:snapToGrid w:val="0"/>
              <w:jc w:val="center"/>
              <w:rPr>
                <w:szCs w:val="22"/>
              </w:rPr>
            </w:pPr>
            <w:r>
              <w:rPr>
                <w:rFonts w:hint="eastAsia"/>
                <w:szCs w:val="22"/>
              </w:rPr>
              <w:t>0</w:t>
            </w:r>
            <w:r>
              <w:rPr>
                <w:szCs w:val="22"/>
              </w:rPr>
              <w:t>.025</w:t>
            </w:r>
          </w:p>
        </w:tc>
        <w:tc>
          <w:tcPr>
            <w:tcW w:w="1032" w:type="dxa"/>
            <w:vAlign w:val="center"/>
          </w:tcPr>
          <w:p w14:paraId="413B58D2" w14:textId="41ED1356" w:rsidR="0057103A" w:rsidRDefault="0057103A" w:rsidP="0057103A">
            <w:pPr>
              <w:adjustRightInd w:val="0"/>
              <w:snapToGrid w:val="0"/>
              <w:jc w:val="center"/>
              <w:rPr>
                <w:szCs w:val="22"/>
              </w:rPr>
            </w:pPr>
            <w:r>
              <w:rPr>
                <w:rFonts w:hint="eastAsia"/>
                <w:szCs w:val="22"/>
              </w:rPr>
              <w:t>0</w:t>
            </w:r>
            <w:r>
              <w:rPr>
                <w:szCs w:val="22"/>
              </w:rPr>
              <w:t>.00112</w:t>
            </w:r>
          </w:p>
        </w:tc>
      </w:tr>
      <w:tr w:rsidR="0057103A" w14:paraId="62E361BA" w14:textId="77777777" w:rsidTr="0057103A">
        <w:trPr>
          <w:trHeight w:val="366"/>
          <w:jc w:val="center"/>
        </w:trPr>
        <w:tc>
          <w:tcPr>
            <w:tcW w:w="1379" w:type="dxa"/>
            <w:vAlign w:val="center"/>
          </w:tcPr>
          <w:p w14:paraId="3E40C1A7" w14:textId="77777777" w:rsidR="0057103A" w:rsidRDefault="0057103A">
            <w:pPr>
              <w:adjustRightInd w:val="0"/>
              <w:snapToGrid w:val="0"/>
              <w:jc w:val="center"/>
              <w:rPr>
                <w:szCs w:val="22"/>
              </w:rPr>
            </w:pPr>
            <w:r>
              <w:rPr>
                <w:szCs w:val="22"/>
              </w:rPr>
              <w:t>非正常排放（未处理）</w:t>
            </w:r>
          </w:p>
        </w:tc>
        <w:tc>
          <w:tcPr>
            <w:tcW w:w="885" w:type="dxa"/>
            <w:vAlign w:val="center"/>
          </w:tcPr>
          <w:p w14:paraId="5551F065" w14:textId="77777777" w:rsidR="0057103A" w:rsidRDefault="0057103A">
            <w:pPr>
              <w:adjustRightInd w:val="0"/>
              <w:snapToGrid w:val="0"/>
              <w:jc w:val="center"/>
              <w:rPr>
                <w:szCs w:val="22"/>
              </w:rPr>
            </w:pPr>
            <w:r>
              <w:rPr>
                <w:szCs w:val="22"/>
              </w:rPr>
              <w:t>600</w:t>
            </w:r>
          </w:p>
        </w:tc>
        <w:tc>
          <w:tcPr>
            <w:tcW w:w="884" w:type="dxa"/>
            <w:vAlign w:val="center"/>
          </w:tcPr>
          <w:p w14:paraId="43802C88" w14:textId="2EBF4B5C" w:rsidR="0057103A" w:rsidRDefault="0057103A" w:rsidP="006567C9">
            <w:pPr>
              <w:adjustRightInd w:val="0"/>
              <w:snapToGrid w:val="0"/>
              <w:jc w:val="center"/>
              <w:rPr>
                <w:szCs w:val="22"/>
              </w:rPr>
            </w:pPr>
            <w:r>
              <w:rPr>
                <w:rFonts w:hint="eastAsia"/>
                <w:szCs w:val="22"/>
              </w:rPr>
              <w:t>1</w:t>
            </w:r>
            <w:r>
              <w:rPr>
                <w:szCs w:val="22"/>
              </w:rPr>
              <w:t>0.68</w:t>
            </w:r>
          </w:p>
        </w:tc>
        <w:tc>
          <w:tcPr>
            <w:tcW w:w="1532" w:type="dxa"/>
            <w:vAlign w:val="center"/>
          </w:tcPr>
          <w:p w14:paraId="2454BE2C" w14:textId="2FD546C5" w:rsidR="0057103A" w:rsidRDefault="0057103A">
            <w:pPr>
              <w:adjustRightInd w:val="0"/>
              <w:snapToGrid w:val="0"/>
              <w:jc w:val="center"/>
              <w:rPr>
                <w:szCs w:val="22"/>
              </w:rPr>
            </w:pPr>
            <w:r>
              <w:rPr>
                <w:rFonts w:hint="eastAsia"/>
                <w:szCs w:val="22"/>
              </w:rPr>
              <w:t>0</w:t>
            </w:r>
            <w:r>
              <w:rPr>
                <w:szCs w:val="22"/>
              </w:rPr>
              <w:t>.447</w:t>
            </w:r>
          </w:p>
        </w:tc>
        <w:tc>
          <w:tcPr>
            <w:tcW w:w="1035" w:type="dxa"/>
            <w:vAlign w:val="center"/>
          </w:tcPr>
          <w:p w14:paraId="27392F14" w14:textId="3F15045A" w:rsidR="0057103A" w:rsidRDefault="0057103A">
            <w:pPr>
              <w:adjustRightInd w:val="0"/>
              <w:snapToGrid w:val="0"/>
              <w:jc w:val="center"/>
              <w:rPr>
                <w:szCs w:val="22"/>
              </w:rPr>
            </w:pPr>
            <w:r>
              <w:rPr>
                <w:szCs w:val="22"/>
              </w:rPr>
              <w:t>30</w:t>
            </w:r>
          </w:p>
        </w:tc>
        <w:tc>
          <w:tcPr>
            <w:tcW w:w="899" w:type="dxa"/>
            <w:vAlign w:val="center"/>
          </w:tcPr>
          <w:p w14:paraId="57CFEBA7" w14:textId="74772368" w:rsidR="0057103A" w:rsidRDefault="0057103A" w:rsidP="006567C9">
            <w:pPr>
              <w:adjustRightInd w:val="0"/>
              <w:snapToGrid w:val="0"/>
              <w:jc w:val="center"/>
              <w:rPr>
                <w:szCs w:val="22"/>
              </w:rPr>
            </w:pPr>
            <w:r>
              <w:rPr>
                <w:rFonts w:hint="eastAsia"/>
                <w:szCs w:val="22"/>
              </w:rPr>
              <w:t>0</w:t>
            </w:r>
            <w:r>
              <w:rPr>
                <w:szCs w:val="22"/>
              </w:rPr>
              <w:t>.612</w:t>
            </w:r>
          </w:p>
        </w:tc>
        <w:tc>
          <w:tcPr>
            <w:tcW w:w="1168" w:type="dxa"/>
            <w:vAlign w:val="center"/>
          </w:tcPr>
          <w:p w14:paraId="455E5EEF" w14:textId="2D9D813D" w:rsidR="0057103A" w:rsidRDefault="0057103A">
            <w:pPr>
              <w:adjustRightInd w:val="0"/>
              <w:snapToGrid w:val="0"/>
              <w:jc w:val="center"/>
              <w:rPr>
                <w:szCs w:val="22"/>
              </w:rPr>
            </w:pPr>
            <w:r>
              <w:rPr>
                <w:rFonts w:hint="eastAsia"/>
                <w:szCs w:val="22"/>
              </w:rPr>
              <w:t>0</w:t>
            </w:r>
            <w:r>
              <w:rPr>
                <w:szCs w:val="22"/>
              </w:rPr>
              <w:t>.048</w:t>
            </w:r>
          </w:p>
        </w:tc>
        <w:tc>
          <w:tcPr>
            <w:tcW w:w="1032" w:type="dxa"/>
            <w:vAlign w:val="center"/>
          </w:tcPr>
          <w:p w14:paraId="5E905A41" w14:textId="3FFEC017" w:rsidR="0057103A" w:rsidRDefault="0057103A">
            <w:pPr>
              <w:adjustRightInd w:val="0"/>
              <w:snapToGrid w:val="0"/>
              <w:jc w:val="center"/>
              <w:rPr>
                <w:szCs w:val="22"/>
              </w:rPr>
            </w:pPr>
            <w:r>
              <w:rPr>
                <w:rFonts w:hint="eastAsia"/>
                <w:szCs w:val="22"/>
              </w:rPr>
              <w:t>0</w:t>
            </w:r>
            <w:r>
              <w:rPr>
                <w:szCs w:val="22"/>
              </w:rPr>
              <w:t>.00112</w:t>
            </w:r>
          </w:p>
        </w:tc>
      </w:tr>
    </w:tbl>
    <w:p w14:paraId="48290EE9" w14:textId="77777777" w:rsidR="00383528" w:rsidRDefault="00301EF4">
      <w:pPr>
        <w:adjustRightInd w:val="0"/>
        <w:snapToGrid w:val="0"/>
        <w:spacing w:beforeLines="50" w:before="120" w:line="360" w:lineRule="auto"/>
        <w:jc w:val="left"/>
        <w:outlineLvl w:val="3"/>
        <w:rPr>
          <w:b/>
          <w:bCs/>
          <w:sz w:val="28"/>
          <w:szCs w:val="28"/>
        </w:rPr>
      </w:pPr>
      <w:r>
        <w:rPr>
          <w:b/>
          <w:bCs/>
          <w:sz w:val="28"/>
          <w:szCs w:val="28"/>
        </w:rPr>
        <w:t>4</w:t>
      </w:r>
      <w:r>
        <w:rPr>
          <w:rFonts w:hint="eastAsia"/>
          <w:b/>
          <w:bCs/>
          <w:sz w:val="28"/>
          <w:szCs w:val="28"/>
        </w:rPr>
        <w:t>水环境影响预测</w:t>
      </w:r>
    </w:p>
    <w:p w14:paraId="6A2DE186" w14:textId="77777777" w:rsidR="00383528" w:rsidRDefault="00301EF4">
      <w:pPr>
        <w:spacing w:line="360" w:lineRule="auto"/>
        <w:ind w:firstLineChars="200" w:firstLine="480"/>
        <w:rPr>
          <w:bCs/>
          <w:sz w:val="24"/>
          <w:szCs w:val="22"/>
        </w:rPr>
      </w:pPr>
      <w:r>
        <w:rPr>
          <w:bCs/>
          <w:sz w:val="24"/>
          <w:szCs w:val="22"/>
        </w:rPr>
        <w:t>1</w:t>
      </w:r>
      <w:r>
        <w:rPr>
          <w:bCs/>
          <w:sz w:val="24"/>
          <w:szCs w:val="22"/>
        </w:rPr>
        <w:t>、预测参数选择</w:t>
      </w:r>
    </w:p>
    <w:p w14:paraId="7D31CC8F" w14:textId="77777777" w:rsidR="00383528" w:rsidRDefault="00301EF4">
      <w:pPr>
        <w:adjustRightInd w:val="0"/>
        <w:snapToGrid w:val="0"/>
        <w:spacing w:line="360" w:lineRule="auto"/>
        <w:ind w:firstLineChars="200" w:firstLine="480"/>
        <w:rPr>
          <w:bCs/>
          <w:sz w:val="24"/>
          <w:szCs w:val="22"/>
        </w:rPr>
      </w:pPr>
      <w:r>
        <w:rPr>
          <w:bCs/>
          <w:sz w:val="24"/>
          <w:szCs w:val="22"/>
        </w:rPr>
        <w:fldChar w:fldCharType="begin"/>
      </w:r>
      <w:r>
        <w:rPr>
          <w:bCs/>
          <w:sz w:val="24"/>
          <w:szCs w:val="22"/>
        </w:rPr>
        <w:instrText xml:space="preserve"> </w:instrText>
      </w:r>
      <w:r>
        <w:rPr>
          <w:rFonts w:hint="eastAsia"/>
          <w:bCs/>
          <w:sz w:val="24"/>
          <w:szCs w:val="22"/>
        </w:rPr>
        <w:instrText>= 1 \* GB3</w:instrText>
      </w:r>
      <w:r>
        <w:rPr>
          <w:bCs/>
          <w:sz w:val="24"/>
          <w:szCs w:val="22"/>
        </w:rPr>
        <w:instrText xml:space="preserve"> </w:instrText>
      </w:r>
      <w:r>
        <w:rPr>
          <w:bCs/>
          <w:sz w:val="24"/>
          <w:szCs w:val="22"/>
        </w:rPr>
        <w:fldChar w:fldCharType="separate"/>
      </w:r>
      <w:r>
        <w:rPr>
          <w:rFonts w:hint="eastAsia"/>
          <w:bCs/>
          <w:sz w:val="24"/>
          <w:szCs w:val="22"/>
        </w:rPr>
        <w:t>①</w:t>
      </w:r>
      <w:r>
        <w:rPr>
          <w:bCs/>
          <w:sz w:val="24"/>
          <w:szCs w:val="22"/>
        </w:rPr>
        <w:fldChar w:fldCharType="end"/>
      </w:r>
      <w:r>
        <w:rPr>
          <w:bCs/>
          <w:sz w:val="24"/>
          <w:szCs w:val="22"/>
        </w:rPr>
        <w:t>预测因子</w:t>
      </w:r>
    </w:p>
    <w:p w14:paraId="7A8185F4" w14:textId="77777777" w:rsidR="00383528" w:rsidRDefault="00301EF4">
      <w:pPr>
        <w:adjustRightInd w:val="0"/>
        <w:snapToGrid w:val="0"/>
        <w:spacing w:line="360" w:lineRule="auto"/>
        <w:ind w:firstLineChars="200" w:firstLine="480"/>
        <w:rPr>
          <w:sz w:val="24"/>
          <w:szCs w:val="22"/>
        </w:rPr>
      </w:pPr>
      <w:r>
        <w:rPr>
          <w:sz w:val="24"/>
          <w:szCs w:val="22"/>
        </w:rPr>
        <w:t>根据项目排污特征，本次评价选取污染因子</w:t>
      </w:r>
      <w:r>
        <w:rPr>
          <w:sz w:val="24"/>
          <w:szCs w:val="22"/>
        </w:rPr>
        <w:t>COD</w:t>
      </w:r>
      <w:r>
        <w:rPr>
          <w:sz w:val="24"/>
          <w:szCs w:val="22"/>
        </w:rPr>
        <w:t>、</w:t>
      </w:r>
      <w:r>
        <w:rPr>
          <w:sz w:val="24"/>
          <w:szCs w:val="22"/>
        </w:rPr>
        <w:t>NH</w:t>
      </w:r>
      <w:r>
        <w:rPr>
          <w:sz w:val="24"/>
          <w:szCs w:val="22"/>
          <w:vertAlign w:val="subscript"/>
        </w:rPr>
        <w:t>3</w:t>
      </w:r>
      <w:r>
        <w:rPr>
          <w:sz w:val="24"/>
          <w:szCs w:val="22"/>
        </w:rPr>
        <w:t>-N</w:t>
      </w:r>
      <w:r>
        <w:rPr>
          <w:sz w:val="24"/>
          <w:szCs w:val="22"/>
        </w:rPr>
        <w:t>作为预测因子。</w:t>
      </w:r>
    </w:p>
    <w:p w14:paraId="55FCD328" w14:textId="583F96AC" w:rsidR="00383528" w:rsidRDefault="00301EF4">
      <w:pPr>
        <w:adjustRightInd w:val="0"/>
        <w:snapToGrid w:val="0"/>
        <w:spacing w:line="360" w:lineRule="auto"/>
        <w:ind w:firstLineChars="200" w:firstLine="480"/>
        <w:rPr>
          <w:bCs/>
          <w:sz w:val="24"/>
          <w:szCs w:val="22"/>
        </w:rPr>
      </w:pPr>
      <w:r>
        <w:rPr>
          <w:bCs/>
          <w:sz w:val="24"/>
          <w:szCs w:val="22"/>
        </w:rPr>
        <w:fldChar w:fldCharType="begin"/>
      </w:r>
      <w:r>
        <w:rPr>
          <w:bCs/>
          <w:sz w:val="24"/>
          <w:szCs w:val="22"/>
        </w:rPr>
        <w:instrText xml:space="preserve"> </w:instrText>
      </w:r>
      <w:r>
        <w:rPr>
          <w:rFonts w:hint="eastAsia"/>
          <w:bCs/>
          <w:sz w:val="24"/>
          <w:szCs w:val="22"/>
        </w:rPr>
        <w:instrText>= 2 \* GB3</w:instrText>
      </w:r>
      <w:r>
        <w:rPr>
          <w:bCs/>
          <w:sz w:val="24"/>
          <w:szCs w:val="22"/>
        </w:rPr>
        <w:instrText xml:space="preserve"> </w:instrText>
      </w:r>
      <w:r>
        <w:rPr>
          <w:bCs/>
          <w:sz w:val="24"/>
          <w:szCs w:val="22"/>
        </w:rPr>
        <w:fldChar w:fldCharType="separate"/>
      </w:r>
      <w:r>
        <w:rPr>
          <w:rFonts w:hint="eastAsia"/>
          <w:bCs/>
          <w:sz w:val="24"/>
          <w:szCs w:val="22"/>
        </w:rPr>
        <w:t>②</w:t>
      </w:r>
      <w:r>
        <w:rPr>
          <w:bCs/>
          <w:sz w:val="24"/>
          <w:szCs w:val="22"/>
        </w:rPr>
        <w:fldChar w:fldCharType="end"/>
      </w:r>
      <w:r>
        <w:rPr>
          <w:bCs/>
          <w:sz w:val="24"/>
          <w:szCs w:val="22"/>
        </w:rPr>
        <w:t>预测时段</w:t>
      </w:r>
    </w:p>
    <w:p w14:paraId="5F3D8690" w14:textId="08C4CD85" w:rsidR="00383528" w:rsidRDefault="00301EF4">
      <w:pPr>
        <w:adjustRightInd w:val="0"/>
        <w:snapToGrid w:val="0"/>
        <w:spacing w:line="360" w:lineRule="auto"/>
        <w:ind w:firstLineChars="200" w:firstLine="480"/>
        <w:rPr>
          <w:sz w:val="24"/>
          <w:szCs w:val="22"/>
        </w:rPr>
      </w:pPr>
      <w:r>
        <w:rPr>
          <w:sz w:val="24"/>
          <w:szCs w:val="22"/>
        </w:rPr>
        <w:t>地表水环境影响按</w:t>
      </w:r>
      <w:r w:rsidR="008F2498">
        <w:rPr>
          <w:rFonts w:hint="eastAsia"/>
          <w:sz w:val="24"/>
          <w:szCs w:val="22"/>
        </w:rPr>
        <w:t>枯水期</w:t>
      </w:r>
      <w:r>
        <w:rPr>
          <w:sz w:val="24"/>
          <w:szCs w:val="22"/>
        </w:rPr>
        <w:t>正常排放和不正常排放两种情况进行预测。</w:t>
      </w:r>
    </w:p>
    <w:p w14:paraId="566024C4" w14:textId="77777777" w:rsidR="00383528" w:rsidRDefault="00301EF4">
      <w:pPr>
        <w:adjustRightInd w:val="0"/>
        <w:snapToGrid w:val="0"/>
        <w:spacing w:line="360" w:lineRule="auto"/>
        <w:ind w:firstLineChars="200" w:firstLine="480"/>
        <w:rPr>
          <w:bCs/>
          <w:sz w:val="24"/>
          <w:szCs w:val="22"/>
        </w:rPr>
      </w:pPr>
      <w:r>
        <w:rPr>
          <w:bCs/>
          <w:sz w:val="24"/>
          <w:szCs w:val="22"/>
        </w:rPr>
        <w:lastRenderedPageBreak/>
        <w:fldChar w:fldCharType="begin"/>
      </w:r>
      <w:r>
        <w:rPr>
          <w:bCs/>
          <w:sz w:val="24"/>
          <w:szCs w:val="22"/>
        </w:rPr>
        <w:instrText xml:space="preserve"> </w:instrText>
      </w:r>
      <w:r>
        <w:rPr>
          <w:rFonts w:hint="eastAsia"/>
          <w:bCs/>
          <w:sz w:val="24"/>
          <w:szCs w:val="22"/>
        </w:rPr>
        <w:instrText>= 3 \* GB3</w:instrText>
      </w:r>
      <w:r>
        <w:rPr>
          <w:bCs/>
          <w:sz w:val="24"/>
          <w:szCs w:val="22"/>
        </w:rPr>
        <w:instrText xml:space="preserve"> </w:instrText>
      </w:r>
      <w:r>
        <w:rPr>
          <w:bCs/>
          <w:sz w:val="24"/>
          <w:szCs w:val="22"/>
        </w:rPr>
        <w:fldChar w:fldCharType="separate"/>
      </w:r>
      <w:r>
        <w:rPr>
          <w:rFonts w:hint="eastAsia"/>
          <w:bCs/>
          <w:sz w:val="24"/>
          <w:szCs w:val="22"/>
        </w:rPr>
        <w:t>③</w:t>
      </w:r>
      <w:r>
        <w:rPr>
          <w:bCs/>
          <w:sz w:val="24"/>
          <w:szCs w:val="22"/>
        </w:rPr>
        <w:fldChar w:fldCharType="end"/>
      </w:r>
      <w:r>
        <w:rPr>
          <w:bCs/>
          <w:sz w:val="24"/>
          <w:szCs w:val="22"/>
        </w:rPr>
        <w:t>预测范围</w:t>
      </w:r>
    </w:p>
    <w:p w14:paraId="416F66F8" w14:textId="77777777" w:rsidR="00383528" w:rsidRDefault="00301EF4">
      <w:pPr>
        <w:adjustRightInd w:val="0"/>
        <w:snapToGrid w:val="0"/>
        <w:spacing w:line="360" w:lineRule="auto"/>
        <w:ind w:firstLineChars="200" w:firstLine="480"/>
        <w:rPr>
          <w:sz w:val="24"/>
          <w:szCs w:val="22"/>
        </w:rPr>
      </w:pPr>
      <w:r>
        <w:rPr>
          <w:sz w:val="24"/>
          <w:szCs w:val="22"/>
        </w:rPr>
        <w:t>本项目排污口处</w:t>
      </w:r>
      <w:r>
        <w:rPr>
          <w:rFonts w:hint="eastAsia"/>
          <w:bCs/>
          <w:sz w:val="24"/>
          <w:shd w:val="clear" w:color="auto" w:fill="FFFFFF"/>
        </w:rPr>
        <w:t>夫夷水</w:t>
      </w:r>
      <w:r>
        <w:rPr>
          <w:sz w:val="24"/>
          <w:szCs w:val="22"/>
        </w:rPr>
        <w:t>上游</w:t>
      </w:r>
      <w:r>
        <w:rPr>
          <w:sz w:val="24"/>
          <w:szCs w:val="22"/>
        </w:rPr>
        <w:t>0.5km</w:t>
      </w:r>
      <w:r>
        <w:rPr>
          <w:sz w:val="24"/>
          <w:szCs w:val="22"/>
        </w:rPr>
        <w:t>至下游</w:t>
      </w:r>
      <w:r>
        <w:rPr>
          <w:sz w:val="24"/>
          <w:szCs w:val="22"/>
        </w:rPr>
        <w:t>1.5km</w:t>
      </w:r>
      <w:r>
        <w:rPr>
          <w:sz w:val="24"/>
          <w:szCs w:val="22"/>
        </w:rPr>
        <w:t>的范围。</w:t>
      </w:r>
    </w:p>
    <w:p w14:paraId="69CE03EB" w14:textId="77777777" w:rsidR="00383528" w:rsidRDefault="00301EF4">
      <w:pPr>
        <w:spacing w:line="360" w:lineRule="auto"/>
        <w:ind w:firstLineChars="200" w:firstLine="480"/>
        <w:rPr>
          <w:bCs/>
          <w:sz w:val="24"/>
          <w:szCs w:val="22"/>
        </w:rPr>
      </w:pPr>
      <w:r>
        <w:rPr>
          <w:bCs/>
          <w:sz w:val="24"/>
          <w:szCs w:val="22"/>
        </w:rPr>
        <w:t>2</w:t>
      </w:r>
      <w:r>
        <w:rPr>
          <w:bCs/>
          <w:sz w:val="24"/>
          <w:szCs w:val="22"/>
        </w:rPr>
        <w:t>、预测模型选择</w:t>
      </w:r>
    </w:p>
    <w:p w14:paraId="1F7947AF" w14:textId="41517071" w:rsidR="00383528" w:rsidRDefault="00301EF4">
      <w:pPr>
        <w:adjustRightInd w:val="0"/>
        <w:snapToGrid w:val="0"/>
        <w:spacing w:line="360" w:lineRule="auto"/>
        <w:ind w:firstLineChars="200" w:firstLine="480"/>
        <w:rPr>
          <w:sz w:val="24"/>
          <w:szCs w:val="22"/>
        </w:rPr>
      </w:pPr>
      <w:r>
        <w:rPr>
          <w:sz w:val="24"/>
          <w:szCs w:val="22"/>
        </w:rPr>
        <w:t>项目地表水环境评价等级为三级</w:t>
      </w:r>
      <w:r>
        <w:rPr>
          <w:sz w:val="24"/>
          <w:szCs w:val="22"/>
        </w:rPr>
        <w:t>A</w:t>
      </w:r>
      <w:r>
        <w:rPr>
          <w:sz w:val="24"/>
          <w:szCs w:val="22"/>
        </w:rPr>
        <w:t>，本次预测采用数学模型中的</w:t>
      </w:r>
      <w:r w:rsidR="002D6558">
        <w:rPr>
          <w:rFonts w:hint="eastAsia"/>
          <w:sz w:val="24"/>
          <w:szCs w:val="22"/>
        </w:rPr>
        <w:t>平面二维</w:t>
      </w:r>
      <w:r>
        <w:rPr>
          <w:sz w:val="24"/>
          <w:szCs w:val="22"/>
        </w:rPr>
        <w:t>模型</w:t>
      </w:r>
      <w:r w:rsidR="002D6558">
        <w:rPr>
          <w:rFonts w:hint="eastAsia"/>
          <w:sz w:val="24"/>
          <w:szCs w:val="22"/>
        </w:rPr>
        <w:t>，连续稳定排放，不考虑岸边反射影响</w:t>
      </w:r>
      <w:r>
        <w:rPr>
          <w:sz w:val="24"/>
          <w:szCs w:val="22"/>
        </w:rPr>
        <w:t>。</w:t>
      </w:r>
    </w:p>
    <w:p w14:paraId="2E05FCFE" w14:textId="3F2995CD" w:rsidR="00380DBF" w:rsidRDefault="002D6558">
      <w:pPr>
        <w:adjustRightInd w:val="0"/>
        <w:snapToGrid w:val="0"/>
        <w:spacing w:line="360" w:lineRule="auto"/>
        <w:ind w:firstLineChars="200" w:firstLine="480"/>
        <w:rPr>
          <w:sz w:val="24"/>
          <w:szCs w:val="22"/>
        </w:rPr>
      </w:pPr>
      <w:r w:rsidRPr="002D6558">
        <w:rPr>
          <w:noProof/>
          <w:sz w:val="24"/>
          <w:szCs w:val="22"/>
        </w:rPr>
        <w:drawing>
          <wp:inline distT="0" distB="0" distL="0" distR="0" wp14:anchorId="3964A7C6" wp14:editId="658529A6">
            <wp:extent cx="4572396" cy="73158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2396" cy="731583"/>
                    </a:xfrm>
                    <a:prstGeom prst="rect">
                      <a:avLst/>
                    </a:prstGeom>
                  </pic:spPr>
                </pic:pic>
              </a:graphicData>
            </a:graphic>
          </wp:inline>
        </w:drawing>
      </w:r>
    </w:p>
    <w:p w14:paraId="28A385E7" w14:textId="77777777" w:rsidR="00380DBF" w:rsidRDefault="00380DBF">
      <w:pPr>
        <w:adjustRightInd w:val="0"/>
        <w:snapToGrid w:val="0"/>
        <w:spacing w:line="360" w:lineRule="auto"/>
        <w:ind w:firstLineChars="200" w:firstLine="480"/>
        <w:rPr>
          <w:sz w:val="24"/>
          <w:szCs w:val="22"/>
        </w:rPr>
      </w:pPr>
    </w:p>
    <w:p w14:paraId="39947EB7" w14:textId="49B7ED13" w:rsidR="00383528" w:rsidRDefault="00301EF4" w:rsidP="0026465F">
      <w:pPr>
        <w:adjustRightInd w:val="0"/>
        <w:snapToGrid w:val="0"/>
        <w:spacing w:line="360" w:lineRule="auto"/>
        <w:ind w:firstLineChars="200" w:firstLine="480"/>
        <w:rPr>
          <w:sz w:val="24"/>
          <w:szCs w:val="22"/>
        </w:rPr>
      </w:pPr>
      <w:r>
        <w:rPr>
          <w:sz w:val="24"/>
          <w:szCs w:val="22"/>
        </w:rPr>
        <w:t>式中：</w:t>
      </w:r>
      <w:r>
        <w:rPr>
          <w:sz w:val="24"/>
          <w:szCs w:val="22"/>
        </w:rPr>
        <w:t>C</w:t>
      </w:r>
      <w:r w:rsidR="002D6558">
        <w:rPr>
          <w:rFonts w:hint="eastAsia"/>
          <w:sz w:val="24"/>
          <w:szCs w:val="22"/>
        </w:rPr>
        <w:t>（</w:t>
      </w:r>
      <w:r w:rsidR="002D6558">
        <w:rPr>
          <w:rFonts w:hint="eastAsia"/>
          <w:sz w:val="24"/>
          <w:szCs w:val="22"/>
        </w:rPr>
        <w:t>x</w:t>
      </w:r>
      <w:r w:rsidR="002D6558">
        <w:rPr>
          <w:rFonts w:hint="eastAsia"/>
          <w:sz w:val="24"/>
          <w:szCs w:val="22"/>
        </w:rPr>
        <w:t>，</w:t>
      </w:r>
      <w:r w:rsidR="002D6558">
        <w:rPr>
          <w:rFonts w:hint="eastAsia"/>
          <w:sz w:val="24"/>
          <w:szCs w:val="22"/>
        </w:rPr>
        <w:t>y</w:t>
      </w:r>
      <w:r w:rsidR="002D6558">
        <w:rPr>
          <w:rFonts w:hint="eastAsia"/>
          <w:sz w:val="24"/>
          <w:szCs w:val="22"/>
        </w:rPr>
        <w:t>）</w:t>
      </w:r>
      <w:r>
        <w:rPr>
          <w:sz w:val="24"/>
          <w:szCs w:val="22"/>
        </w:rPr>
        <w:t>—</w:t>
      </w:r>
      <w:r w:rsidR="00511269">
        <w:rPr>
          <w:rFonts w:hint="eastAsia"/>
          <w:sz w:val="24"/>
          <w:szCs w:val="22"/>
        </w:rPr>
        <w:t>纵向距离</w:t>
      </w:r>
      <w:r w:rsidR="00511269">
        <w:rPr>
          <w:rFonts w:hint="eastAsia"/>
          <w:sz w:val="24"/>
          <w:szCs w:val="22"/>
        </w:rPr>
        <w:t>x</w:t>
      </w:r>
      <w:r w:rsidR="00511269">
        <w:rPr>
          <w:rFonts w:hint="eastAsia"/>
          <w:sz w:val="24"/>
          <w:szCs w:val="22"/>
        </w:rPr>
        <w:t>、横向距离</w:t>
      </w:r>
      <w:r w:rsidR="00511269">
        <w:rPr>
          <w:rFonts w:hint="eastAsia"/>
          <w:sz w:val="24"/>
          <w:szCs w:val="22"/>
        </w:rPr>
        <w:t>y</w:t>
      </w:r>
      <w:r w:rsidR="00511269">
        <w:rPr>
          <w:rFonts w:hint="eastAsia"/>
          <w:sz w:val="24"/>
          <w:szCs w:val="22"/>
        </w:rPr>
        <w:t>点的污染物浓度，</w:t>
      </w:r>
      <w:r w:rsidR="00511269">
        <w:rPr>
          <w:rFonts w:hint="eastAsia"/>
          <w:sz w:val="24"/>
          <w:szCs w:val="22"/>
        </w:rPr>
        <w:t>mg/L</w:t>
      </w:r>
      <w:r w:rsidR="00511269">
        <w:rPr>
          <w:rFonts w:hint="eastAsia"/>
          <w:sz w:val="24"/>
          <w:szCs w:val="22"/>
        </w:rPr>
        <w:t>；</w:t>
      </w:r>
    </w:p>
    <w:p w14:paraId="10CE11B8" w14:textId="5EC2BD6C" w:rsidR="00383528" w:rsidRDefault="00511269" w:rsidP="0026465F">
      <w:pPr>
        <w:adjustRightInd w:val="0"/>
        <w:snapToGrid w:val="0"/>
        <w:spacing w:line="460" w:lineRule="exact"/>
        <w:ind w:firstLineChars="500" w:firstLine="1200"/>
        <w:rPr>
          <w:sz w:val="24"/>
          <w:szCs w:val="22"/>
        </w:rPr>
      </w:pPr>
      <w:r>
        <w:rPr>
          <w:rFonts w:hint="eastAsia"/>
          <w:sz w:val="24"/>
          <w:szCs w:val="22"/>
        </w:rPr>
        <w:t>C</w:t>
      </w:r>
      <w:r>
        <w:rPr>
          <w:rFonts w:hint="eastAsia"/>
          <w:sz w:val="24"/>
          <w:szCs w:val="22"/>
          <w:vertAlign w:val="subscript"/>
        </w:rPr>
        <w:t>h</w:t>
      </w:r>
      <w:r w:rsidR="00301EF4">
        <w:rPr>
          <w:sz w:val="24"/>
          <w:szCs w:val="22"/>
        </w:rPr>
        <w:t>—</w:t>
      </w:r>
      <w:r>
        <w:rPr>
          <w:rFonts w:hint="eastAsia"/>
          <w:sz w:val="24"/>
          <w:szCs w:val="22"/>
        </w:rPr>
        <w:t>河流上游污染物浓度</w:t>
      </w:r>
      <w:r w:rsidR="00301EF4">
        <w:rPr>
          <w:sz w:val="24"/>
          <w:szCs w:val="22"/>
        </w:rPr>
        <w:t>，</w:t>
      </w:r>
      <w:r w:rsidR="008365D0">
        <w:rPr>
          <w:sz w:val="24"/>
          <w:szCs w:val="22"/>
        </w:rPr>
        <w:t>mg/L</w:t>
      </w:r>
      <w:r w:rsidR="008365D0">
        <w:rPr>
          <w:rFonts w:hint="eastAsia"/>
          <w:sz w:val="24"/>
          <w:szCs w:val="22"/>
        </w:rPr>
        <w:t>；</w:t>
      </w:r>
    </w:p>
    <w:p w14:paraId="5D7B2B59" w14:textId="399CA399" w:rsidR="00383528" w:rsidRDefault="00511269" w:rsidP="0026465F">
      <w:pPr>
        <w:adjustRightInd w:val="0"/>
        <w:snapToGrid w:val="0"/>
        <w:spacing w:line="460" w:lineRule="exact"/>
        <w:ind w:firstLineChars="500" w:firstLine="1200"/>
        <w:rPr>
          <w:sz w:val="24"/>
          <w:szCs w:val="22"/>
        </w:rPr>
      </w:pPr>
      <w:r>
        <w:rPr>
          <w:rFonts w:hint="eastAsia"/>
          <w:sz w:val="24"/>
          <w:szCs w:val="22"/>
        </w:rPr>
        <w:t>k</w:t>
      </w:r>
      <w:r w:rsidR="00301EF4">
        <w:rPr>
          <w:sz w:val="24"/>
          <w:szCs w:val="22"/>
        </w:rPr>
        <w:t>—</w:t>
      </w:r>
      <w:r w:rsidR="00301EF4">
        <w:rPr>
          <w:sz w:val="24"/>
          <w:szCs w:val="22"/>
        </w:rPr>
        <w:t>污染物</w:t>
      </w:r>
      <w:r>
        <w:rPr>
          <w:rFonts w:hint="eastAsia"/>
          <w:sz w:val="24"/>
          <w:szCs w:val="22"/>
        </w:rPr>
        <w:t>综合衰减系数</w:t>
      </w:r>
      <w:r w:rsidR="00301EF4">
        <w:rPr>
          <w:sz w:val="24"/>
          <w:szCs w:val="22"/>
        </w:rPr>
        <w:t>，</w:t>
      </w:r>
      <w:r w:rsidR="00301EF4">
        <w:rPr>
          <w:sz w:val="24"/>
          <w:szCs w:val="22"/>
        </w:rPr>
        <w:t>s</w:t>
      </w:r>
      <w:r>
        <w:rPr>
          <w:rFonts w:hint="eastAsia"/>
          <w:sz w:val="24"/>
          <w:szCs w:val="22"/>
          <w:vertAlign w:val="superscript"/>
        </w:rPr>
        <w:t>-</w:t>
      </w:r>
      <w:r>
        <w:rPr>
          <w:sz w:val="24"/>
          <w:szCs w:val="22"/>
          <w:vertAlign w:val="superscript"/>
        </w:rPr>
        <w:t>1</w:t>
      </w:r>
      <w:r w:rsidR="00301EF4">
        <w:rPr>
          <w:sz w:val="24"/>
          <w:szCs w:val="22"/>
        </w:rPr>
        <w:t>；</w:t>
      </w:r>
    </w:p>
    <w:p w14:paraId="191231E2" w14:textId="4BAE5AC3" w:rsidR="00383528" w:rsidRDefault="00511269" w:rsidP="0026465F">
      <w:pPr>
        <w:adjustRightInd w:val="0"/>
        <w:snapToGrid w:val="0"/>
        <w:spacing w:line="460" w:lineRule="exact"/>
        <w:ind w:firstLineChars="500" w:firstLine="1200"/>
        <w:rPr>
          <w:sz w:val="24"/>
          <w:szCs w:val="22"/>
        </w:rPr>
      </w:pPr>
      <w:r>
        <w:rPr>
          <w:rFonts w:hint="eastAsia"/>
          <w:sz w:val="24"/>
          <w:szCs w:val="22"/>
        </w:rPr>
        <w:t>u</w:t>
      </w:r>
      <w:r w:rsidR="00301EF4">
        <w:rPr>
          <w:sz w:val="24"/>
          <w:szCs w:val="22"/>
        </w:rPr>
        <w:t>—</w:t>
      </w:r>
      <w:r>
        <w:rPr>
          <w:rFonts w:hint="eastAsia"/>
          <w:sz w:val="24"/>
          <w:szCs w:val="22"/>
        </w:rPr>
        <w:t>断面流速</w:t>
      </w:r>
      <w:r w:rsidR="00301EF4">
        <w:rPr>
          <w:sz w:val="24"/>
          <w:szCs w:val="22"/>
        </w:rPr>
        <w:t>，</w:t>
      </w:r>
      <w:r w:rsidR="00301EF4">
        <w:rPr>
          <w:sz w:val="24"/>
          <w:szCs w:val="22"/>
        </w:rPr>
        <w:t>m/</w:t>
      </w:r>
      <w:r w:rsidR="00540A8F">
        <w:rPr>
          <w:rFonts w:hint="eastAsia"/>
          <w:sz w:val="24"/>
          <w:szCs w:val="22"/>
        </w:rPr>
        <w:t>s</w:t>
      </w:r>
      <w:r w:rsidR="00540A8F">
        <w:rPr>
          <w:rFonts w:hint="eastAsia"/>
          <w:sz w:val="24"/>
          <w:szCs w:val="22"/>
        </w:rPr>
        <w:t>；</w:t>
      </w:r>
    </w:p>
    <w:p w14:paraId="6261399E" w14:textId="7ADCC7D3" w:rsidR="00383528" w:rsidRDefault="00511269" w:rsidP="0026465F">
      <w:pPr>
        <w:adjustRightInd w:val="0"/>
        <w:snapToGrid w:val="0"/>
        <w:spacing w:line="360" w:lineRule="auto"/>
        <w:ind w:firstLineChars="500" w:firstLine="1200"/>
        <w:rPr>
          <w:sz w:val="24"/>
          <w:szCs w:val="22"/>
        </w:rPr>
      </w:pPr>
      <w:r>
        <w:rPr>
          <w:rFonts w:hint="eastAsia"/>
          <w:sz w:val="24"/>
          <w:szCs w:val="22"/>
        </w:rPr>
        <w:t>h</w:t>
      </w:r>
      <w:r w:rsidR="00301EF4">
        <w:rPr>
          <w:sz w:val="24"/>
          <w:szCs w:val="22"/>
        </w:rPr>
        <w:t>—</w:t>
      </w:r>
      <w:r w:rsidR="00540A8F">
        <w:rPr>
          <w:rFonts w:hint="eastAsia"/>
          <w:sz w:val="24"/>
          <w:szCs w:val="22"/>
        </w:rPr>
        <w:t>断面水深</w:t>
      </w:r>
      <w:r w:rsidR="00301EF4">
        <w:rPr>
          <w:sz w:val="24"/>
          <w:szCs w:val="22"/>
        </w:rPr>
        <w:t>，</w:t>
      </w:r>
      <w:r w:rsidR="00540A8F">
        <w:rPr>
          <w:rFonts w:hint="eastAsia"/>
          <w:sz w:val="24"/>
          <w:szCs w:val="22"/>
        </w:rPr>
        <w:t>h</w:t>
      </w:r>
      <w:r w:rsidR="00301EF4">
        <w:rPr>
          <w:sz w:val="24"/>
          <w:szCs w:val="22"/>
        </w:rPr>
        <w:t>；</w:t>
      </w:r>
    </w:p>
    <w:p w14:paraId="02EAD375" w14:textId="5D325D72" w:rsidR="00540A8F" w:rsidRDefault="00540A8F" w:rsidP="0026465F">
      <w:pPr>
        <w:adjustRightInd w:val="0"/>
        <w:snapToGrid w:val="0"/>
        <w:spacing w:line="360" w:lineRule="auto"/>
        <w:ind w:firstLineChars="500" w:firstLine="1200"/>
        <w:rPr>
          <w:sz w:val="24"/>
          <w:szCs w:val="22"/>
        </w:rPr>
      </w:pPr>
      <w:r>
        <w:rPr>
          <w:rFonts w:hint="eastAsia"/>
          <w:sz w:val="24"/>
          <w:szCs w:val="22"/>
        </w:rPr>
        <w:t>E</w:t>
      </w:r>
      <w:r>
        <w:rPr>
          <w:rFonts w:hint="eastAsia"/>
          <w:sz w:val="24"/>
          <w:szCs w:val="22"/>
          <w:vertAlign w:val="subscript"/>
        </w:rPr>
        <w:t>y</w:t>
      </w:r>
      <w:r>
        <w:rPr>
          <w:rFonts w:hint="eastAsia"/>
          <w:sz w:val="24"/>
          <w:szCs w:val="22"/>
        </w:rPr>
        <w:t>—污染物横向扩散系数，</w:t>
      </w:r>
      <w:r>
        <w:rPr>
          <w:rFonts w:hint="eastAsia"/>
          <w:sz w:val="24"/>
          <w:szCs w:val="22"/>
        </w:rPr>
        <w:t>m</w:t>
      </w:r>
      <w:r>
        <w:rPr>
          <w:sz w:val="24"/>
          <w:szCs w:val="22"/>
          <w:vertAlign w:val="superscript"/>
        </w:rPr>
        <w:t>2</w:t>
      </w:r>
      <w:r>
        <w:rPr>
          <w:rFonts w:hint="eastAsia"/>
          <w:sz w:val="24"/>
          <w:szCs w:val="22"/>
        </w:rPr>
        <w:t>/</w:t>
      </w:r>
      <w:r>
        <w:rPr>
          <w:sz w:val="24"/>
          <w:szCs w:val="22"/>
        </w:rPr>
        <w:t>s</w:t>
      </w:r>
      <w:r>
        <w:rPr>
          <w:rFonts w:hint="eastAsia"/>
          <w:sz w:val="24"/>
          <w:szCs w:val="22"/>
        </w:rPr>
        <w:t>；</w:t>
      </w:r>
    </w:p>
    <w:p w14:paraId="7037B421" w14:textId="7425F207" w:rsidR="00540A8F" w:rsidRDefault="00540A8F" w:rsidP="0026465F">
      <w:pPr>
        <w:adjustRightInd w:val="0"/>
        <w:snapToGrid w:val="0"/>
        <w:spacing w:line="360" w:lineRule="auto"/>
        <w:ind w:firstLineChars="500" w:firstLine="1200"/>
        <w:rPr>
          <w:sz w:val="24"/>
          <w:szCs w:val="22"/>
        </w:rPr>
      </w:pPr>
      <w:r>
        <w:rPr>
          <w:rFonts w:hint="eastAsia"/>
          <w:sz w:val="24"/>
          <w:szCs w:val="22"/>
        </w:rPr>
        <w:t>x</w:t>
      </w:r>
      <w:r>
        <w:rPr>
          <w:rFonts w:hint="eastAsia"/>
          <w:sz w:val="24"/>
          <w:szCs w:val="22"/>
        </w:rPr>
        <w:t>—笛卡尔坐标系</w:t>
      </w:r>
      <w:r>
        <w:rPr>
          <w:rFonts w:hint="eastAsia"/>
          <w:sz w:val="24"/>
          <w:szCs w:val="22"/>
        </w:rPr>
        <w:t>x</w:t>
      </w:r>
      <w:r>
        <w:rPr>
          <w:rFonts w:hint="eastAsia"/>
          <w:sz w:val="24"/>
          <w:szCs w:val="22"/>
        </w:rPr>
        <w:t>向的坐标，</w:t>
      </w:r>
      <w:r>
        <w:rPr>
          <w:rFonts w:hint="eastAsia"/>
          <w:sz w:val="24"/>
          <w:szCs w:val="22"/>
        </w:rPr>
        <w:t>m</w:t>
      </w:r>
      <w:r>
        <w:rPr>
          <w:rFonts w:hint="eastAsia"/>
          <w:sz w:val="24"/>
          <w:szCs w:val="22"/>
        </w:rPr>
        <w:t>；</w:t>
      </w:r>
    </w:p>
    <w:p w14:paraId="6EC2F10C" w14:textId="5AF80382" w:rsidR="00540A8F" w:rsidRDefault="00540A8F" w:rsidP="0026465F">
      <w:pPr>
        <w:adjustRightInd w:val="0"/>
        <w:snapToGrid w:val="0"/>
        <w:spacing w:line="360" w:lineRule="auto"/>
        <w:ind w:firstLineChars="500" w:firstLine="1200"/>
        <w:rPr>
          <w:sz w:val="24"/>
          <w:szCs w:val="22"/>
        </w:rPr>
      </w:pPr>
      <w:r>
        <w:rPr>
          <w:rFonts w:hint="eastAsia"/>
          <w:sz w:val="24"/>
          <w:szCs w:val="22"/>
        </w:rPr>
        <w:t>y</w:t>
      </w:r>
      <w:r>
        <w:rPr>
          <w:rFonts w:hint="eastAsia"/>
          <w:sz w:val="24"/>
          <w:szCs w:val="22"/>
        </w:rPr>
        <w:t>—笛卡尔坐标系</w:t>
      </w:r>
      <w:r>
        <w:rPr>
          <w:rFonts w:hint="eastAsia"/>
          <w:sz w:val="24"/>
          <w:szCs w:val="22"/>
        </w:rPr>
        <w:t>y</w:t>
      </w:r>
      <w:r>
        <w:rPr>
          <w:rFonts w:hint="eastAsia"/>
          <w:sz w:val="24"/>
          <w:szCs w:val="22"/>
        </w:rPr>
        <w:t>向的坐标，</w:t>
      </w:r>
      <w:r>
        <w:rPr>
          <w:rFonts w:hint="eastAsia"/>
          <w:sz w:val="24"/>
          <w:szCs w:val="22"/>
        </w:rPr>
        <w:t>m</w:t>
      </w:r>
      <w:r>
        <w:rPr>
          <w:rFonts w:hint="eastAsia"/>
          <w:sz w:val="24"/>
          <w:szCs w:val="22"/>
        </w:rPr>
        <w:t>；</w:t>
      </w:r>
    </w:p>
    <w:p w14:paraId="77AB6B3D" w14:textId="3619BECD" w:rsidR="00540A8F" w:rsidRPr="00540A8F" w:rsidRDefault="00540A8F" w:rsidP="0026465F">
      <w:pPr>
        <w:adjustRightInd w:val="0"/>
        <w:snapToGrid w:val="0"/>
        <w:spacing w:line="360" w:lineRule="auto"/>
        <w:ind w:firstLineChars="500" w:firstLine="1200"/>
        <w:rPr>
          <w:bCs/>
          <w:sz w:val="24"/>
          <w:szCs w:val="22"/>
        </w:rPr>
      </w:pPr>
      <w:r>
        <w:rPr>
          <w:rFonts w:hint="eastAsia"/>
          <w:bCs/>
          <w:sz w:val="24"/>
          <w:szCs w:val="22"/>
        </w:rPr>
        <w:t>m</w:t>
      </w:r>
      <w:r>
        <w:rPr>
          <w:rFonts w:hint="eastAsia"/>
          <w:bCs/>
          <w:sz w:val="24"/>
          <w:szCs w:val="22"/>
        </w:rPr>
        <w:t>—污染物排放速率，</w:t>
      </w:r>
      <w:r>
        <w:rPr>
          <w:rFonts w:hint="eastAsia"/>
          <w:bCs/>
          <w:sz w:val="24"/>
          <w:szCs w:val="22"/>
        </w:rPr>
        <w:t>g/s</w:t>
      </w:r>
      <w:r>
        <w:rPr>
          <w:rFonts w:hint="eastAsia"/>
          <w:bCs/>
          <w:sz w:val="24"/>
          <w:szCs w:val="22"/>
        </w:rPr>
        <w:t>。</w:t>
      </w:r>
    </w:p>
    <w:p w14:paraId="147D5E2F" w14:textId="77777777" w:rsidR="00383528" w:rsidRDefault="00301EF4">
      <w:pPr>
        <w:spacing w:line="360" w:lineRule="auto"/>
        <w:ind w:firstLineChars="200" w:firstLine="480"/>
        <w:rPr>
          <w:bCs/>
          <w:sz w:val="24"/>
          <w:szCs w:val="22"/>
        </w:rPr>
      </w:pPr>
      <w:r>
        <w:rPr>
          <w:bCs/>
          <w:sz w:val="24"/>
          <w:szCs w:val="22"/>
        </w:rPr>
        <w:t>3</w:t>
      </w:r>
      <w:r>
        <w:rPr>
          <w:bCs/>
          <w:sz w:val="24"/>
          <w:szCs w:val="22"/>
        </w:rPr>
        <w:t>、预测结果</w:t>
      </w:r>
    </w:p>
    <w:p w14:paraId="2892EC0B" w14:textId="77777777" w:rsidR="00383528" w:rsidRDefault="00ED75EB">
      <w:pPr>
        <w:adjustRightInd w:val="0"/>
        <w:snapToGrid w:val="0"/>
        <w:spacing w:line="360" w:lineRule="auto"/>
        <w:ind w:firstLineChars="250" w:firstLine="600"/>
        <w:rPr>
          <w:sz w:val="24"/>
          <w:szCs w:val="22"/>
        </w:rPr>
      </w:pPr>
      <w:r>
        <w:rPr>
          <w:sz w:val="24"/>
          <w:szCs w:val="22"/>
        </w:rPr>
        <w:object w:dxaOrig="1440" w:dyaOrig="1440" w14:anchorId="27763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308" o:spid="_x0000_s1026" type="#_x0000_t75" style="position:absolute;left:0;text-align:left;margin-left:98.85pt;margin-top:15.3pt;width:261.05pt;height:47.1pt;z-index:251661312">
            <v:imagedata r:id="rId16" o:title=""/>
          </v:shape>
          <o:OLEObject Type="Embed" ProgID="Equation.3" ShapeID="对象 1308" DrawAspect="Content" ObjectID="_1678625912" r:id="rId17"/>
        </w:object>
      </w:r>
      <w:r w:rsidR="00301EF4">
        <w:rPr>
          <w:rFonts w:eastAsia="微软雅黑"/>
          <w:sz w:val="24"/>
          <w:szCs w:val="22"/>
        </w:rPr>
        <w:fldChar w:fldCharType="begin"/>
      </w:r>
      <w:r w:rsidR="00301EF4">
        <w:rPr>
          <w:rFonts w:eastAsia="微软雅黑"/>
          <w:sz w:val="24"/>
          <w:szCs w:val="22"/>
        </w:rPr>
        <w:instrText xml:space="preserve"> </w:instrText>
      </w:r>
      <w:r w:rsidR="00301EF4">
        <w:rPr>
          <w:rFonts w:eastAsia="微软雅黑" w:hint="eastAsia"/>
          <w:sz w:val="24"/>
          <w:szCs w:val="22"/>
        </w:rPr>
        <w:instrText>= 1 \* GB3</w:instrText>
      </w:r>
      <w:r w:rsidR="00301EF4">
        <w:rPr>
          <w:rFonts w:eastAsia="微软雅黑"/>
          <w:sz w:val="24"/>
          <w:szCs w:val="22"/>
        </w:rPr>
        <w:instrText xml:space="preserve"> </w:instrText>
      </w:r>
      <w:r w:rsidR="00301EF4">
        <w:rPr>
          <w:rFonts w:eastAsia="微软雅黑"/>
          <w:sz w:val="24"/>
          <w:szCs w:val="22"/>
        </w:rPr>
        <w:fldChar w:fldCharType="separate"/>
      </w:r>
      <w:r w:rsidR="00301EF4">
        <w:rPr>
          <w:rFonts w:eastAsia="微软雅黑" w:hint="eastAsia"/>
          <w:sz w:val="24"/>
          <w:szCs w:val="22"/>
        </w:rPr>
        <w:t>①</w:t>
      </w:r>
      <w:r w:rsidR="00301EF4">
        <w:rPr>
          <w:rFonts w:eastAsia="微软雅黑"/>
          <w:sz w:val="24"/>
          <w:szCs w:val="22"/>
        </w:rPr>
        <w:fldChar w:fldCharType="end"/>
      </w:r>
      <w:r w:rsidR="00301EF4">
        <w:rPr>
          <w:sz w:val="24"/>
          <w:szCs w:val="22"/>
        </w:rPr>
        <w:t>混合过程段长度计算：</w:t>
      </w:r>
    </w:p>
    <w:p w14:paraId="2939F977" w14:textId="453C2D8A" w:rsidR="00383528" w:rsidRDefault="00383528" w:rsidP="009F43C8"/>
    <w:p w14:paraId="30ABE279" w14:textId="77777777" w:rsidR="009F43C8" w:rsidRDefault="009F43C8" w:rsidP="009F43C8"/>
    <w:p w14:paraId="302407BF" w14:textId="77777777" w:rsidR="00383528" w:rsidRDefault="00301EF4">
      <w:pPr>
        <w:adjustRightInd w:val="0"/>
        <w:snapToGrid w:val="0"/>
        <w:spacing w:line="460" w:lineRule="exact"/>
        <w:ind w:firstLineChars="300" w:firstLine="720"/>
        <w:rPr>
          <w:sz w:val="24"/>
          <w:szCs w:val="22"/>
        </w:rPr>
      </w:pPr>
      <w:r>
        <w:rPr>
          <w:sz w:val="24"/>
          <w:szCs w:val="22"/>
        </w:rPr>
        <w:t>式中：</w:t>
      </w:r>
      <w:r>
        <w:rPr>
          <w:position w:val="-6"/>
          <w:sz w:val="24"/>
          <w:szCs w:val="22"/>
        </w:rPr>
        <w:object w:dxaOrig="480" w:dyaOrig="360" w14:anchorId="16D230ED">
          <v:shape id="_x0000_i1026" type="#_x0000_t75" style="width:24pt;height:18.75pt" o:ole="">
            <v:imagedata r:id="rId18" o:title=""/>
          </v:shape>
          <o:OLEObject Type="Embed" ProgID="Equation.3" ShapeID="_x0000_i1026" DrawAspect="Content" ObjectID="_1678625907" r:id="rId19"/>
        </w:object>
      </w:r>
      <w:r>
        <w:rPr>
          <w:sz w:val="24"/>
          <w:szCs w:val="22"/>
        </w:rPr>
        <w:t>—</w:t>
      </w:r>
      <w:r>
        <w:rPr>
          <w:sz w:val="24"/>
          <w:szCs w:val="22"/>
        </w:rPr>
        <w:t>混合过程段长度，</w:t>
      </w:r>
      <w:r>
        <w:rPr>
          <w:sz w:val="24"/>
          <w:szCs w:val="22"/>
        </w:rPr>
        <w:t>m</w:t>
      </w:r>
    </w:p>
    <w:p w14:paraId="10843352" w14:textId="627DE133" w:rsidR="00383528" w:rsidRDefault="00301EF4">
      <w:pPr>
        <w:adjustRightInd w:val="0"/>
        <w:snapToGrid w:val="0"/>
        <w:spacing w:line="460" w:lineRule="exact"/>
        <w:ind w:firstLineChars="200" w:firstLine="480"/>
        <w:rPr>
          <w:sz w:val="24"/>
          <w:szCs w:val="22"/>
        </w:rPr>
      </w:pPr>
      <w:r>
        <w:rPr>
          <w:sz w:val="24"/>
          <w:szCs w:val="22"/>
        </w:rPr>
        <w:t xml:space="preserve">      </w:t>
      </w:r>
      <w:r>
        <w:rPr>
          <w:sz w:val="24"/>
          <w:szCs w:val="22"/>
        </w:rPr>
        <w:object w:dxaOrig="240" w:dyaOrig="240" w14:anchorId="01ABCFD6">
          <v:shape id="_x0000_i1027" type="#_x0000_t75" style="width:12pt;height:12pt" o:ole="">
            <v:imagedata r:id="rId20" o:title=""/>
          </v:shape>
          <o:OLEObject Type="Embed" ProgID="Equation.3" ShapeID="_x0000_i1027" DrawAspect="Content" ObjectID="_1678625908" r:id="rId21"/>
        </w:object>
      </w:r>
      <w:r>
        <w:rPr>
          <w:sz w:val="24"/>
          <w:szCs w:val="22"/>
        </w:rPr>
        <w:t>—</w:t>
      </w:r>
      <w:r>
        <w:rPr>
          <w:sz w:val="24"/>
          <w:szCs w:val="22"/>
        </w:rPr>
        <w:t>水面宽度，</w:t>
      </w:r>
      <w:r>
        <w:rPr>
          <w:sz w:val="24"/>
          <w:szCs w:val="22"/>
        </w:rPr>
        <w:t>m</w:t>
      </w:r>
      <w:r>
        <w:rPr>
          <w:sz w:val="24"/>
          <w:szCs w:val="22"/>
        </w:rPr>
        <w:t>（</w:t>
      </w:r>
      <w:r w:rsidR="00305397">
        <w:rPr>
          <w:sz w:val="24"/>
          <w:szCs w:val="22"/>
        </w:rPr>
        <w:t>80</w:t>
      </w:r>
      <w:r>
        <w:rPr>
          <w:sz w:val="24"/>
          <w:szCs w:val="22"/>
        </w:rPr>
        <w:t>m</w:t>
      </w:r>
      <w:r>
        <w:rPr>
          <w:sz w:val="24"/>
          <w:szCs w:val="22"/>
        </w:rPr>
        <w:t>计）</w:t>
      </w:r>
    </w:p>
    <w:p w14:paraId="374C99A8" w14:textId="77777777" w:rsidR="00383528" w:rsidRDefault="00301EF4">
      <w:pPr>
        <w:adjustRightInd w:val="0"/>
        <w:snapToGrid w:val="0"/>
        <w:spacing w:line="460" w:lineRule="exact"/>
        <w:ind w:firstLineChars="200" w:firstLine="480"/>
        <w:rPr>
          <w:sz w:val="24"/>
          <w:szCs w:val="22"/>
        </w:rPr>
      </w:pPr>
      <w:r>
        <w:rPr>
          <w:sz w:val="24"/>
          <w:szCs w:val="22"/>
        </w:rPr>
        <w:t xml:space="preserve">      </w:t>
      </w:r>
      <w:r>
        <w:rPr>
          <w:sz w:val="24"/>
          <w:szCs w:val="22"/>
        </w:rPr>
        <w:object w:dxaOrig="240" w:dyaOrig="240" w14:anchorId="1F177E19">
          <v:shape id="_x0000_i1028" type="#_x0000_t75" style="width:12pt;height:12pt" o:ole="">
            <v:imagedata r:id="rId22" o:title=""/>
          </v:shape>
          <o:OLEObject Type="Embed" ProgID="Equation.3" ShapeID="_x0000_i1028" DrawAspect="Content" ObjectID="_1678625909" r:id="rId23"/>
        </w:object>
      </w:r>
      <w:r>
        <w:rPr>
          <w:sz w:val="24"/>
          <w:szCs w:val="22"/>
        </w:rPr>
        <w:t>—</w:t>
      </w:r>
      <w:r>
        <w:rPr>
          <w:sz w:val="24"/>
          <w:szCs w:val="22"/>
        </w:rPr>
        <w:t>排放口到岸边的距离，</w:t>
      </w:r>
      <w:r>
        <w:rPr>
          <w:sz w:val="24"/>
          <w:szCs w:val="22"/>
        </w:rPr>
        <w:t>m</w:t>
      </w:r>
      <w:r>
        <w:rPr>
          <w:sz w:val="24"/>
          <w:szCs w:val="22"/>
        </w:rPr>
        <w:t>（</w:t>
      </w:r>
      <w:r>
        <w:rPr>
          <w:sz w:val="24"/>
          <w:szCs w:val="22"/>
        </w:rPr>
        <w:t>0m</w:t>
      </w:r>
      <w:r>
        <w:rPr>
          <w:sz w:val="24"/>
          <w:szCs w:val="22"/>
        </w:rPr>
        <w:t>）</w:t>
      </w:r>
    </w:p>
    <w:p w14:paraId="261D8500" w14:textId="7EC5971B" w:rsidR="00383528" w:rsidRDefault="00301EF4">
      <w:pPr>
        <w:adjustRightInd w:val="0"/>
        <w:snapToGrid w:val="0"/>
        <w:spacing w:line="460" w:lineRule="exact"/>
        <w:ind w:firstLineChars="200" w:firstLine="480"/>
        <w:rPr>
          <w:sz w:val="24"/>
          <w:szCs w:val="22"/>
        </w:rPr>
      </w:pPr>
      <w:r>
        <w:rPr>
          <w:sz w:val="24"/>
          <w:szCs w:val="22"/>
        </w:rPr>
        <w:t xml:space="preserve">      </w:t>
      </w:r>
      <w:r>
        <w:rPr>
          <w:sz w:val="24"/>
          <w:szCs w:val="22"/>
        </w:rPr>
        <w:object w:dxaOrig="240" w:dyaOrig="240" w14:anchorId="2E48D474">
          <v:shape id="_x0000_i1029" type="#_x0000_t75" style="width:12pt;height:12pt" o:ole="">
            <v:imagedata r:id="rId24" o:title=""/>
          </v:shape>
          <o:OLEObject Type="Embed" ProgID="Equation.3" ShapeID="_x0000_i1029" DrawAspect="Content" ObjectID="_1678625910" r:id="rId25"/>
        </w:object>
      </w:r>
      <w:r>
        <w:rPr>
          <w:sz w:val="24"/>
          <w:szCs w:val="22"/>
        </w:rPr>
        <w:t>—</w:t>
      </w:r>
      <w:r>
        <w:rPr>
          <w:sz w:val="24"/>
          <w:szCs w:val="22"/>
        </w:rPr>
        <w:t>流速，</w:t>
      </w:r>
      <w:r>
        <w:rPr>
          <w:sz w:val="24"/>
          <w:szCs w:val="22"/>
        </w:rPr>
        <w:t>m/s</w:t>
      </w:r>
      <w:r>
        <w:rPr>
          <w:sz w:val="24"/>
          <w:szCs w:val="22"/>
        </w:rPr>
        <w:t>（取平均</w:t>
      </w:r>
      <w:r>
        <w:rPr>
          <w:sz w:val="24"/>
          <w:szCs w:val="22"/>
        </w:rPr>
        <w:t>0.</w:t>
      </w:r>
      <w:r w:rsidR="00305397">
        <w:rPr>
          <w:sz w:val="24"/>
          <w:szCs w:val="22"/>
        </w:rPr>
        <w:t>1</w:t>
      </w:r>
      <w:r>
        <w:rPr>
          <w:sz w:val="24"/>
          <w:szCs w:val="22"/>
        </w:rPr>
        <w:t>m/s</w:t>
      </w:r>
      <w:r>
        <w:rPr>
          <w:sz w:val="24"/>
          <w:szCs w:val="22"/>
        </w:rPr>
        <w:t>）</w:t>
      </w:r>
    </w:p>
    <w:p w14:paraId="384F211E" w14:textId="0210BD31" w:rsidR="00383528" w:rsidRDefault="00301EF4">
      <w:pPr>
        <w:adjustRightInd w:val="0"/>
        <w:snapToGrid w:val="0"/>
        <w:spacing w:line="360" w:lineRule="auto"/>
        <w:ind w:firstLineChars="200" w:firstLine="480"/>
        <w:rPr>
          <w:sz w:val="24"/>
          <w:szCs w:val="22"/>
        </w:rPr>
      </w:pPr>
      <w:r>
        <w:rPr>
          <w:sz w:val="24"/>
          <w:szCs w:val="22"/>
        </w:rPr>
        <w:t xml:space="preserve">      </w:t>
      </w:r>
      <w:r>
        <w:rPr>
          <w:position w:val="-14"/>
          <w:sz w:val="24"/>
          <w:szCs w:val="22"/>
        </w:rPr>
        <w:object w:dxaOrig="360" w:dyaOrig="480" w14:anchorId="19BEA589">
          <v:shape id="_x0000_i1030" type="#_x0000_t75" style="width:18.75pt;height:24pt" o:ole="">
            <v:imagedata r:id="rId26" o:title=""/>
          </v:shape>
          <o:OLEObject Type="Embed" ProgID="Equation.3" ShapeID="_x0000_i1030" DrawAspect="Content" ObjectID="_1678625911" r:id="rId27"/>
        </w:object>
      </w:r>
      <w:r>
        <w:rPr>
          <w:sz w:val="24"/>
          <w:szCs w:val="22"/>
        </w:rPr>
        <w:t>—</w:t>
      </w:r>
      <w:r>
        <w:rPr>
          <w:sz w:val="24"/>
          <w:szCs w:val="22"/>
        </w:rPr>
        <w:t>污染物横向扩散系数，</w:t>
      </w:r>
      <w:r>
        <w:rPr>
          <w:sz w:val="24"/>
          <w:szCs w:val="22"/>
        </w:rPr>
        <w:t>m</w:t>
      </w:r>
      <w:r>
        <w:rPr>
          <w:sz w:val="24"/>
          <w:szCs w:val="22"/>
          <w:vertAlign w:val="superscript"/>
        </w:rPr>
        <w:t>2</w:t>
      </w:r>
      <w:r>
        <w:rPr>
          <w:sz w:val="24"/>
          <w:szCs w:val="22"/>
        </w:rPr>
        <w:t>/s</w:t>
      </w:r>
      <w:r>
        <w:rPr>
          <w:sz w:val="24"/>
          <w:szCs w:val="22"/>
        </w:rPr>
        <w:t>（</w:t>
      </w:r>
      <w:r w:rsidR="00305397">
        <w:rPr>
          <w:sz w:val="24"/>
          <w:szCs w:val="22"/>
        </w:rPr>
        <w:t>0.85</w:t>
      </w:r>
      <w:r>
        <w:rPr>
          <w:sz w:val="24"/>
          <w:szCs w:val="22"/>
        </w:rPr>
        <w:t>m</w:t>
      </w:r>
      <w:r>
        <w:rPr>
          <w:sz w:val="24"/>
          <w:szCs w:val="22"/>
          <w:vertAlign w:val="superscript"/>
        </w:rPr>
        <w:t>2</w:t>
      </w:r>
      <w:r>
        <w:rPr>
          <w:sz w:val="24"/>
          <w:szCs w:val="22"/>
        </w:rPr>
        <w:t>/s</w:t>
      </w:r>
      <w:r>
        <w:rPr>
          <w:sz w:val="24"/>
          <w:szCs w:val="22"/>
        </w:rPr>
        <w:t>计）</w:t>
      </w:r>
    </w:p>
    <w:p w14:paraId="768ADD22" w14:textId="51224D80" w:rsidR="00383528" w:rsidRDefault="00301EF4">
      <w:pPr>
        <w:adjustRightInd w:val="0"/>
        <w:snapToGrid w:val="0"/>
        <w:spacing w:line="360" w:lineRule="auto"/>
        <w:ind w:firstLineChars="200" w:firstLine="480"/>
        <w:jc w:val="left"/>
        <w:rPr>
          <w:sz w:val="24"/>
          <w:szCs w:val="22"/>
        </w:rPr>
      </w:pPr>
      <w:r>
        <w:rPr>
          <w:sz w:val="24"/>
          <w:szCs w:val="22"/>
        </w:rPr>
        <w:t>经计算，</w:t>
      </w:r>
      <w:r>
        <w:rPr>
          <w:rFonts w:hint="eastAsia"/>
          <w:bCs/>
          <w:sz w:val="24"/>
          <w:shd w:val="clear" w:color="auto" w:fill="FFFFFF"/>
        </w:rPr>
        <w:t>夫夷水</w:t>
      </w:r>
      <w:r>
        <w:rPr>
          <w:sz w:val="24"/>
          <w:szCs w:val="22"/>
        </w:rPr>
        <w:t>河段混合过程段长度约为</w:t>
      </w:r>
      <w:r w:rsidR="00305397">
        <w:rPr>
          <w:sz w:val="24"/>
          <w:szCs w:val="22"/>
        </w:rPr>
        <w:t>250.116</w:t>
      </w:r>
      <w:r>
        <w:rPr>
          <w:sz w:val="24"/>
          <w:szCs w:val="22"/>
        </w:rPr>
        <w:t>m</w:t>
      </w:r>
      <w:r>
        <w:rPr>
          <w:sz w:val="24"/>
          <w:szCs w:val="22"/>
        </w:rPr>
        <w:t>。</w:t>
      </w:r>
    </w:p>
    <w:p w14:paraId="48525A23" w14:textId="6AC92482" w:rsidR="00383528" w:rsidRDefault="00301EF4">
      <w:pPr>
        <w:adjustRightInd w:val="0"/>
        <w:snapToGrid w:val="0"/>
        <w:spacing w:line="360" w:lineRule="auto"/>
        <w:ind w:firstLineChars="200" w:firstLine="480"/>
        <w:rPr>
          <w:rFonts w:eastAsia="微软雅黑"/>
          <w:sz w:val="24"/>
          <w:szCs w:val="22"/>
        </w:rPr>
      </w:pPr>
      <w:r>
        <w:rPr>
          <w:rFonts w:eastAsia="微软雅黑"/>
          <w:sz w:val="24"/>
          <w:szCs w:val="22"/>
        </w:rPr>
        <w:fldChar w:fldCharType="begin"/>
      </w:r>
      <w:r>
        <w:rPr>
          <w:rFonts w:eastAsia="微软雅黑"/>
          <w:sz w:val="24"/>
          <w:szCs w:val="22"/>
        </w:rPr>
        <w:instrText xml:space="preserve"> </w:instrText>
      </w:r>
      <w:r>
        <w:rPr>
          <w:rFonts w:eastAsia="微软雅黑" w:hint="eastAsia"/>
          <w:sz w:val="24"/>
          <w:szCs w:val="22"/>
        </w:rPr>
        <w:instrText>= 2 \* GB3</w:instrText>
      </w:r>
      <w:r>
        <w:rPr>
          <w:rFonts w:eastAsia="微软雅黑"/>
          <w:sz w:val="24"/>
          <w:szCs w:val="22"/>
        </w:rPr>
        <w:instrText xml:space="preserve"> </w:instrText>
      </w:r>
      <w:r>
        <w:rPr>
          <w:rFonts w:eastAsia="微软雅黑"/>
          <w:sz w:val="24"/>
          <w:szCs w:val="22"/>
        </w:rPr>
        <w:fldChar w:fldCharType="separate"/>
      </w:r>
      <w:r>
        <w:rPr>
          <w:rFonts w:eastAsia="微软雅黑" w:hint="eastAsia"/>
          <w:sz w:val="24"/>
          <w:szCs w:val="22"/>
        </w:rPr>
        <w:t>②</w:t>
      </w:r>
      <w:r>
        <w:rPr>
          <w:rFonts w:eastAsia="微软雅黑"/>
          <w:sz w:val="24"/>
          <w:szCs w:val="22"/>
        </w:rPr>
        <w:fldChar w:fldCharType="end"/>
      </w:r>
      <w:r>
        <w:rPr>
          <w:sz w:val="24"/>
          <w:szCs w:val="22"/>
        </w:rPr>
        <w:t>预测结果</w:t>
      </w:r>
    </w:p>
    <w:p w14:paraId="1A58C310" w14:textId="02E30E4D" w:rsidR="00383528" w:rsidRDefault="00301EF4">
      <w:pPr>
        <w:adjustRightInd w:val="0"/>
        <w:snapToGrid w:val="0"/>
        <w:spacing w:line="360" w:lineRule="auto"/>
        <w:ind w:firstLineChars="200" w:firstLine="480"/>
        <w:rPr>
          <w:sz w:val="24"/>
          <w:szCs w:val="22"/>
        </w:rPr>
      </w:pPr>
      <w:r>
        <w:rPr>
          <w:sz w:val="24"/>
          <w:szCs w:val="22"/>
        </w:rPr>
        <w:lastRenderedPageBreak/>
        <w:t>正常工况下水质预测结果见表</w:t>
      </w:r>
      <w:r>
        <w:rPr>
          <w:sz w:val="24"/>
          <w:szCs w:val="22"/>
        </w:rPr>
        <w:t>5</w:t>
      </w:r>
      <w:r w:rsidR="00547B32">
        <w:rPr>
          <w:rFonts w:hint="eastAsia"/>
          <w:sz w:val="24"/>
          <w:szCs w:val="22"/>
        </w:rPr>
        <w:t>、表</w:t>
      </w:r>
      <w:r w:rsidR="00547B32">
        <w:rPr>
          <w:rFonts w:hint="eastAsia"/>
          <w:sz w:val="24"/>
          <w:szCs w:val="22"/>
        </w:rPr>
        <w:t>7</w:t>
      </w:r>
      <w:r>
        <w:rPr>
          <w:sz w:val="24"/>
          <w:szCs w:val="22"/>
        </w:rPr>
        <w:t>；事故排放情况下对</w:t>
      </w:r>
      <w:r>
        <w:rPr>
          <w:rFonts w:hint="eastAsia"/>
          <w:bCs/>
          <w:sz w:val="24"/>
          <w:shd w:val="clear" w:color="auto" w:fill="FFFFFF"/>
        </w:rPr>
        <w:t>夫夷水</w:t>
      </w:r>
      <w:r>
        <w:rPr>
          <w:sz w:val="24"/>
          <w:szCs w:val="22"/>
        </w:rPr>
        <w:t>的影响预测结果见表</w:t>
      </w:r>
      <w:r>
        <w:rPr>
          <w:sz w:val="24"/>
          <w:szCs w:val="22"/>
        </w:rPr>
        <w:t>6</w:t>
      </w:r>
      <w:r w:rsidR="00547B32">
        <w:rPr>
          <w:rFonts w:hint="eastAsia"/>
          <w:sz w:val="24"/>
          <w:szCs w:val="22"/>
        </w:rPr>
        <w:t>、表</w:t>
      </w:r>
      <w:r w:rsidR="00547B32">
        <w:rPr>
          <w:rFonts w:hint="eastAsia"/>
          <w:sz w:val="24"/>
          <w:szCs w:val="22"/>
        </w:rPr>
        <w:t>8</w:t>
      </w:r>
      <w:r>
        <w:rPr>
          <w:sz w:val="24"/>
          <w:szCs w:val="22"/>
        </w:rPr>
        <w:t>。</w:t>
      </w:r>
    </w:p>
    <w:p w14:paraId="5A400830" w14:textId="67C76869" w:rsidR="00383528" w:rsidRDefault="00301EF4">
      <w:pPr>
        <w:adjustRightInd w:val="0"/>
        <w:snapToGrid w:val="0"/>
        <w:spacing w:line="360" w:lineRule="auto"/>
        <w:ind w:firstLineChars="200" w:firstLine="422"/>
        <w:jc w:val="center"/>
        <w:rPr>
          <w:b/>
          <w:szCs w:val="21"/>
        </w:rPr>
      </w:pPr>
      <w:r>
        <w:rPr>
          <w:b/>
          <w:szCs w:val="21"/>
        </w:rPr>
        <w:t>表</w:t>
      </w:r>
      <w:r>
        <w:rPr>
          <w:rFonts w:hint="eastAsia"/>
          <w:b/>
          <w:szCs w:val="21"/>
        </w:rPr>
        <w:t>5</w:t>
      </w:r>
      <w:r>
        <w:rPr>
          <w:b/>
          <w:szCs w:val="21"/>
        </w:rPr>
        <w:t xml:space="preserve">  </w:t>
      </w:r>
      <w:r>
        <w:rPr>
          <w:b/>
          <w:szCs w:val="21"/>
        </w:rPr>
        <w:t>项目废水</w:t>
      </w:r>
      <w:r w:rsidR="00BA61FB">
        <w:rPr>
          <w:rFonts w:hint="eastAsia"/>
          <w:b/>
          <w:szCs w:val="21"/>
        </w:rPr>
        <w:t>COD</w:t>
      </w:r>
      <w:r>
        <w:rPr>
          <w:b/>
          <w:szCs w:val="21"/>
        </w:rPr>
        <w:t>正常排放对</w:t>
      </w:r>
      <w:r>
        <w:rPr>
          <w:rFonts w:hint="eastAsia"/>
          <w:b/>
          <w:szCs w:val="21"/>
        </w:rPr>
        <w:t>夫夷水</w:t>
      </w:r>
      <w:r>
        <w:rPr>
          <w:b/>
          <w:szCs w:val="21"/>
        </w:rPr>
        <w:t>的影响（单位：</w:t>
      </w:r>
      <w:r>
        <w:rPr>
          <w:b/>
          <w:szCs w:val="21"/>
        </w:rPr>
        <w:t>mg/L</w:t>
      </w:r>
      <w:r>
        <w:rPr>
          <w:b/>
          <w:szCs w:val="21"/>
        </w:rPr>
        <w:t>）</w:t>
      </w:r>
    </w:p>
    <w:tbl>
      <w:tblPr>
        <w:tblStyle w:val="afa"/>
        <w:tblW w:w="0" w:type="auto"/>
        <w:jc w:val="center"/>
        <w:tblLook w:val="04A0" w:firstRow="1" w:lastRow="0" w:firstColumn="1" w:lastColumn="0" w:noHBand="0" w:noVBand="1"/>
      </w:tblPr>
      <w:tblGrid>
        <w:gridCol w:w="1502"/>
        <w:gridCol w:w="1549"/>
        <w:gridCol w:w="1510"/>
        <w:gridCol w:w="1550"/>
        <w:gridCol w:w="1510"/>
        <w:gridCol w:w="1213"/>
      </w:tblGrid>
      <w:tr w:rsidR="00BA61FB" w:rsidRPr="00FE1160" w14:paraId="50E64297" w14:textId="59797B6C" w:rsidTr="00BA61FB">
        <w:trPr>
          <w:jc w:val="center"/>
        </w:trPr>
        <w:tc>
          <w:tcPr>
            <w:tcW w:w="1502" w:type="dxa"/>
            <w:tcBorders>
              <w:tl2br w:val="single" w:sz="4" w:space="0" w:color="auto"/>
            </w:tcBorders>
            <w:vAlign w:val="center"/>
          </w:tcPr>
          <w:p w14:paraId="6A9C2133" w14:textId="62E66FC4" w:rsidR="00BA61FB" w:rsidRPr="00FE1160" w:rsidRDefault="00BA61FB" w:rsidP="00547B32">
            <w:pPr>
              <w:adjustRightInd w:val="0"/>
              <w:snapToGrid w:val="0"/>
              <w:jc w:val="center"/>
              <w:rPr>
                <w:b/>
                <w:szCs w:val="21"/>
              </w:rPr>
            </w:pPr>
            <w:r w:rsidRPr="00FE1160">
              <w:rPr>
                <w:b/>
                <w:szCs w:val="21"/>
              </w:rPr>
              <w:t xml:space="preserve">      y</w:t>
            </w:r>
          </w:p>
          <w:p w14:paraId="41407BAC" w14:textId="15DA23D0" w:rsidR="00BA61FB" w:rsidRPr="00FE1160" w:rsidRDefault="00BA61FB" w:rsidP="00547B32">
            <w:pPr>
              <w:adjustRightInd w:val="0"/>
              <w:snapToGrid w:val="0"/>
              <w:rPr>
                <w:b/>
                <w:szCs w:val="21"/>
              </w:rPr>
            </w:pPr>
            <w:r w:rsidRPr="00FE1160">
              <w:rPr>
                <w:b/>
                <w:szCs w:val="21"/>
              </w:rPr>
              <w:t>x</w:t>
            </w:r>
          </w:p>
        </w:tc>
        <w:tc>
          <w:tcPr>
            <w:tcW w:w="1549" w:type="dxa"/>
            <w:vAlign w:val="center"/>
          </w:tcPr>
          <w:p w14:paraId="10AC9357" w14:textId="7121DD7D" w:rsidR="00BA61FB" w:rsidRPr="00FE1160" w:rsidRDefault="00BA61FB" w:rsidP="00547B32">
            <w:pPr>
              <w:adjustRightInd w:val="0"/>
              <w:snapToGrid w:val="0"/>
              <w:jc w:val="center"/>
              <w:rPr>
                <w:b/>
                <w:szCs w:val="21"/>
              </w:rPr>
            </w:pPr>
            <w:r w:rsidRPr="00FE1160">
              <w:rPr>
                <w:b/>
                <w:szCs w:val="21"/>
              </w:rPr>
              <w:t>0</w:t>
            </w:r>
          </w:p>
        </w:tc>
        <w:tc>
          <w:tcPr>
            <w:tcW w:w="1510" w:type="dxa"/>
            <w:vAlign w:val="center"/>
          </w:tcPr>
          <w:p w14:paraId="4E66CCB1" w14:textId="604FA240" w:rsidR="00BA61FB" w:rsidRPr="00FE1160" w:rsidRDefault="00BA61FB" w:rsidP="00547B32">
            <w:pPr>
              <w:adjustRightInd w:val="0"/>
              <w:snapToGrid w:val="0"/>
              <w:jc w:val="center"/>
              <w:rPr>
                <w:b/>
                <w:szCs w:val="21"/>
              </w:rPr>
            </w:pPr>
            <w:r w:rsidRPr="00FE1160">
              <w:rPr>
                <w:b/>
                <w:szCs w:val="21"/>
              </w:rPr>
              <w:t>10</w:t>
            </w:r>
          </w:p>
        </w:tc>
        <w:tc>
          <w:tcPr>
            <w:tcW w:w="1550" w:type="dxa"/>
            <w:vAlign w:val="center"/>
          </w:tcPr>
          <w:p w14:paraId="1D144997" w14:textId="2E9EA035" w:rsidR="00BA61FB" w:rsidRPr="00FE1160" w:rsidRDefault="00BA61FB" w:rsidP="00547B32">
            <w:pPr>
              <w:adjustRightInd w:val="0"/>
              <w:snapToGrid w:val="0"/>
              <w:jc w:val="center"/>
              <w:rPr>
                <w:b/>
                <w:szCs w:val="21"/>
              </w:rPr>
            </w:pPr>
            <w:r w:rsidRPr="00FE1160">
              <w:rPr>
                <w:b/>
                <w:szCs w:val="21"/>
              </w:rPr>
              <w:t>20</w:t>
            </w:r>
          </w:p>
        </w:tc>
        <w:tc>
          <w:tcPr>
            <w:tcW w:w="1510" w:type="dxa"/>
            <w:vAlign w:val="center"/>
          </w:tcPr>
          <w:p w14:paraId="61D559E3" w14:textId="1A021C38" w:rsidR="00BA61FB" w:rsidRPr="00FE1160" w:rsidRDefault="00BA61FB" w:rsidP="00547B32">
            <w:pPr>
              <w:adjustRightInd w:val="0"/>
              <w:snapToGrid w:val="0"/>
              <w:jc w:val="center"/>
              <w:rPr>
                <w:b/>
                <w:szCs w:val="21"/>
              </w:rPr>
            </w:pPr>
            <w:r w:rsidRPr="00FE1160">
              <w:rPr>
                <w:b/>
                <w:szCs w:val="21"/>
              </w:rPr>
              <w:t>40</w:t>
            </w:r>
          </w:p>
        </w:tc>
        <w:tc>
          <w:tcPr>
            <w:tcW w:w="1213" w:type="dxa"/>
            <w:vAlign w:val="center"/>
          </w:tcPr>
          <w:p w14:paraId="2480B9B9" w14:textId="72C17361" w:rsidR="00BA61FB" w:rsidRPr="00FE1160" w:rsidRDefault="00BA61FB" w:rsidP="00547B32">
            <w:pPr>
              <w:adjustRightInd w:val="0"/>
              <w:snapToGrid w:val="0"/>
              <w:jc w:val="center"/>
              <w:rPr>
                <w:b/>
                <w:szCs w:val="21"/>
              </w:rPr>
            </w:pPr>
            <w:r w:rsidRPr="00FE1160">
              <w:rPr>
                <w:b/>
                <w:szCs w:val="21"/>
              </w:rPr>
              <w:t>80</w:t>
            </w:r>
          </w:p>
        </w:tc>
      </w:tr>
      <w:tr w:rsidR="00FE1160" w:rsidRPr="00FE1160" w14:paraId="000C8A87" w14:textId="00B79083" w:rsidTr="008365D0">
        <w:trPr>
          <w:jc w:val="center"/>
        </w:trPr>
        <w:tc>
          <w:tcPr>
            <w:tcW w:w="1502" w:type="dxa"/>
          </w:tcPr>
          <w:p w14:paraId="73D432A6" w14:textId="07B2B9B7" w:rsidR="00FE1160" w:rsidRPr="00FE1160" w:rsidRDefault="00FE1160" w:rsidP="00FE1160">
            <w:pPr>
              <w:adjustRightInd w:val="0"/>
              <w:snapToGrid w:val="0"/>
              <w:jc w:val="center"/>
              <w:rPr>
                <w:b/>
                <w:szCs w:val="21"/>
              </w:rPr>
            </w:pPr>
            <w:r w:rsidRPr="00FE1160">
              <w:t>5</w:t>
            </w:r>
          </w:p>
        </w:tc>
        <w:tc>
          <w:tcPr>
            <w:tcW w:w="1549" w:type="dxa"/>
            <w:vAlign w:val="bottom"/>
          </w:tcPr>
          <w:p w14:paraId="541EBF55" w14:textId="155C2AB9" w:rsidR="00FE1160" w:rsidRPr="00FE1160" w:rsidRDefault="00FE1160" w:rsidP="00FE1160">
            <w:pPr>
              <w:adjustRightInd w:val="0"/>
              <w:snapToGrid w:val="0"/>
              <w:jc w:val="center"/>
              <w:rPr>
                <w:b/>
                <w:szCs w:val="21"/>
              </w:rPr>
            </w:pPr>
            <w:r w:rsidRPr="00FE1160">
              <w:rPr>
                <w:rFonts w:eastAsia="等线"/>
                <w:color w:val="000000"/>
                <w:sz w:val="22"/>
                <w:szCs w:val="22"/>
              </w:rPr>
              <w:t xml:space="preserve">15.091024 </w:t>
            </w:r>
          </w:p>
        </w:tc>
        <w:tc>
          <w:tcPr>
            <w:tcW w:w="1510" w:type="dxa"/>
            <w:vAlign w:val="bottom"/>
          </w:tcPr>
          <w:p w14:paraId="413A7DD6" w14:textId="1FA79C77" w:rsidR="00FE1160" w:rsidRPr="00FE1160" w:rsidRDefault="00FE1160" w:rsidP="00FE1160">
            <w:pPr>
              <w:adjustRightInd w:val="0"/>
              <w:snapToGrid w:val="0"/>
              <w:jc w:val="center"/>
              <w:rPr>
                <w:b/>
                <w:szCs w:val="21"/>
              </w:rPr>
            </w:pPr>
            <w:r w:rsidRPr="00FE1160">
              <w:rPr>
                <w:rFonts w:eastAsia="等线"/>
                <w:color w:val="000000"/>
                <w:sz w:val="22"/>
                <w:szCs w:val="22"/>
              </w:rPr>
              <w:t xml:space="preserve">15.017432 </w:t>
            </w:r>
          </w:p>
        </w:tc>
        <w:tc>
          <w:tcPr>
            <w:tcW w:w="1550" w:type="dxa"/>
            <w:vAlign w:val="bottom"/>
          </w:tcPr>
          <w:p w14:paraId="6E1D0319" w14:textId="7A48F484"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15.000122 </w:t>
            </w:r>
          </w:p>
        </w:tc>
        <w:tc>
          <w:tcPr>
            <w:tcW w:w="1510" w:type="dxa"/>
            <w:vAlign w:val="bottom"/>
          </w:tcPr>
          <w:p w14:paraId="2EA80D22" w14:textId="4075BC80"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15.000000 </w:t>
            </w:r>
          </w:p>
        </w:tc>
        <w:tc>
          <w:tcPr>
            <w:tcW w:w="1213" w:type="dxa"/>
            <w:vAlign w:val="bottom"/>
          </w:tcPr>
          <w:p w14:paraId="1D2F9D33" w14:textId="03883B03"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15.000000 </w:t>
            </w:r>
          </w:p>
        </w:tc>
      </w:tr>
      <w:tr w:rsidR="00FE1160" w:rsidRPr="00FE1160" w14:paraId="039550DE" w14:textId="46AE7C6E" w:rsidTr="008365D0">
        <w:trPr>
          <w:jc w:val="center"/>
        </w:trPr>
        <w:tc>
          <w:tcPr>
            <w:tcW w:w="1502" w:type="dxa"/>
          </w:tcPr>
          <w:p w14:paraId="7C2B00DB" w14:textId="6E8B60F1" w:rsidR="00FE1160" w:rsidRPr="00FE1160" w:rsidRDefault="00FE1160" w:rsidP="00FE1160">
            <w:pPr>
              <w:adjustRightInd w:val="0"/>
              <w:snapToGrid w:val="0"/>
              <w:jc w:val="center"/>
              <w:rPr>
                <w:b/>
                <w:szCs w:val="21"/>
              </w:rPr>
            </w:pPr>
            <w:r w:rsidRPr="00FE1160">
              <w:t>10</w:t>
            </w:r>
          </w:p>
        </w:tc>
        <w:tc>
          <w:tcPr>
            <w:tcW w:w="1549" w:type="dxa"/>
            <w:vAlign w:val="bottom"/>
          </w:tcPr>
          <w:p w14:paraId="7F8E5D22" w14:textId="43A20FDD" w:rsidR="00FE1160" w:rsidRPr="00FE1160" w:rsidRDefault="00FE1160" w:rsidP="00FE1160">
            <w:pPr>
              <w:adjustRightInd w:val="0"/>
              <w:snapToGrid w:val="0"/>
              <w:jc w:val="center"/>
              <w:rPr>
                <w:b/>
                <w:szCs w:val="21"/>
              </w:rPr>
            </w:pPr>
            <w:r w:rsidRPr="00FE1160">
              <w:rPr>
                <w:rFonts w:eastAsia="等线"/>
                <w:color w:val="000000"/>
                <w:sz w:val="22"/>
                <w:szCs w:val="22"/>
              </w:rPr>
              <w:t xml:space="preserve">15.064358 </w:t>
            </w:r>
          </w:p>
        </w:tc>
        <w:tc>
          <w:tcPr>
            <w:tcW w:w="1510" w:type="dxa"/>
            <w:vAlign w:val="bottom"/>
          </w:tcPr>
          <w:p w14:paraId="4B2D2517" w14:textId="3AFFDDAA" w:rsidR="00FE1160" w:rsidRPr="00FE1160" w:rsidRDefault="00FE1160" w:rsidP="00FE1160">
            <w:pPr>
              <w:adjustRightInd w:val="0"/>
              <w:snapToGrid w:val="0"/>
              <w:jc w:val="center"/>
              <w:rPr>
                <w:b/>
                <w:szCs w:val="21"/>
              </w:rPr>
            </w:pPr>
            <w:r w:rsidRPr="00FE1160">
              <w:rPr>
                <w:rFonts w:eastAsia="等线"/>
                <w:color w:val="000000"/>
                <w:sz w:val="22"/>
                <w:szCs w:val="22"/>
              </w:rPr>
              <w:t xml:space="preserve">15.028164 </w:t>
            </w:r>
          </w:p>
        </w:tc>
        <w:tc>
          <w:tcPr>
            <w:tcW w:w="1550" w:type="dxa"/>
            <w:vAlign w:val="bottom"/>
          </w:tcPr>
          <w:p w14:paraId="0996BF7E" w14:textId="42BA7EE9"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15.002360 </w:t>
            </w:r>
          </w:p>
        </w:tc>
        <w:tc>
          <w:tcPr>
            <w:tcW w:w="1510" w:type="dxa"/>
            <w:vAlign w:val="bottom"/>
          </w:tcPr>
          <w:p w14:paraId="18CCCB05" w14:textId="29D633C5"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15.000038 </w:t>
            </w:r>
          </w:p>
        </w:tc>
        <w:tc>
          <w:tcPr>
            <w:tcW w:w="1213" w:type="dxa"/>
            <w:vAlign w:val="bottom"/>
          </w:tcPr>
          <w:p w14:paraId="2EE85134" w14:textId="4B0E90DF"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15.000000 </w:t>
            </w:r>
          </w:p>
        </w:tc>
      </w:tr>
      <w:tr w:rsidR="00FE1160" w:rsidRPr="00FE1160" w14:paraId="30D2A1CC" w14:textId="218013C1" w:rsidTr="008365D0">
        <w:trPr>
          <w:jc w:val="center"/>
        </w:trPr>
        <w:tc>
          <w:tcPr>
            <w:tcW w:w="1502" w:type="dxa"/>
          </w:tcPr>
          <w:p w14:paraId="124C0428" w14:textId="7412F7FB" w:rsidR="00FE1160" w:rsidRPr="00FE1160" w:rsidRDefault="00FE1160" w:rsidP="00FE1160">
            <w:pPr>
              <w:adjustRightInd w:val="0"/>
              <w:snapToGrid w:val="0"/>
              <w:jc w:val="center"/>
              <w:rPr>
                <w:b/>
                <w:szCs w:val="21"/>
              </w:rPr>
            </w:pPr>
            <w:r w:rsidRPr="00FE1160">
              <w:t>50</w:t>
            </w:r>
          </w:p>
        </w:tc>
        <w:tc>
          <w:tcPr>
            <w:tcW w:w="1549" w:type="dxa"/>
            <w:vAlign w:val="bottom"/>
          </w:tcPr>
          <w:p w14:paraId="44AF1697" w14:textId="767490A4" w:rsidR="00FE1160" w:rsidRPr="00FE1160" w:rsidRDefault="00FE1160" w:rsidP="00FE1160">
            <w:pPr>
              <w:adjustRightInd w:val="0"/>
              <w:snapToGrid w:val="0"/>
              <w:jc w:val="center"/>
              <w:rPr>
                <w:b/>
                <w:szCs w:val="21"/>
              </w:rPr>
            </w:pPr>
            <w:r w:rsidRPr="00FE1160">
              <w:rPr>
                <w:rFonts w:eastAsia="等线"/>
                <w:color w:val="000000"/>
                <w:sz w:val="22"/>
                <w:szCs w:val="22"/>
              </w:rPr>
              <w:t xml:space="preserve">15.028762 </w:t>
            </w:r>
          </w:p>
        </w:tc>
        <w:tc>
          <w:tcPr>
            <w:tcW w:w="1510" w:type="dxa"/>
            <w:vAlign w:val="bottom"/>
          </w:tcPr>
          <w:p w14:paraId="4F110F99" w14:textId="0C023B33" w:rsidR="00FE1160" w:rsidRPr="00FE1160" w:rsidRDefault="00FE1160" w:rsidP="00FE1160">
            <w:pPr>
              <w:adjustRightInd w:val="0"/>
              <w:snapToGrid w:val="0"/>
              <w:jc w:val="center"/>
              <w:rPr>
                <w:b/>
                <w:szCs w:val="21"/>
              </w:rPr>
            </w:pPr>
            <w:r w:rsidRPr="00FE1160">
              <w:rPr>
                <w:rFonts w:eastAsia="等线"/>
                <w:color w:val="000000"/>
                <w:sz w:val="22"/>
                <w:szCs w:val="22"/>
              </w:rPr>
              <w:t xml:space="preserve">15.024380 </w:t>
            </w:r>
          </w:p>
        </w:tc>
        <w:tc>
          <w:tcPr>
            <w:tcW w:w="1550" w:type="dxa"/>
            <w:vAlign w:val="bottom"/>
          </w:tcPr>
          <w:p w14:paraId="7C11BE21" w14:textId="0EE74201" w:rsidR="00FE1160" w:rsidRPr="00FE1160" w:rsidRDefault="00FE1160" w:rsidP="00FE1160">
            <w:pPr>
              <w:adjustRightInd w:val="0"/>
              <w:snapToGrid w:val="0"/>
              <w:jc w:val="center"/>
              <w:rPr>
                <w:b/>
                <w:szCs w:val="21"/>
              </w:rPr>
            </w:pPr>
            <w:r w:rsidRPr="00FE1160">
              <w:rPr>
                <w:rFonts w:eastAsia="等线"/>
                <w:color w:val="000000"/>
                <w:sz w:val="22"/>
                <w:szCs w:val="22"/>
              </w:rPr>
              <w:t xml:space="preserve">15.014849 </w:t>
            </w:r>
          </w:p>
        </w:tc>
        <w:tc>
          <w:tcPr>
            <w:tcW w:w="1510" w:type="dxa"/>
            <w:vAlign w:val="bottom"/>
          </w:tcPr>
          <w:p w14:paraId="09482C28" w14:textId="0518683F"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15.006498 </w:t>
            </w:r>
          </w:p>
        </w:tc>
        <w:tc>
          <w:tcPr>
            <w:tcW w:w="1213" w:type="dxa"/>
            <w:vAlign w:val="bottom"/>
          </w:tcPr>
          <w:p w14:paraId="4982A11D" w14:textId="57DA042E"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15.002043 </w:t>
            </w:r>
          </w:p>
        </w:tc>
      </w:tr>
      <w:tr w:rsidR="00FE1160" w:rsidRPr="00FE1160" w14:paraId="4C4B2096" w14:textId="336BB2BF" w:rsidTr="008365D0">
        <w:trPr>
          <w:jc w:val="center"/>
        </w:trPr>
        <w:tc>
          <w:tcPr>
            <w:tcW w:w="1502" w:type="dxa"/>
          </w:tcPr>
          <w:p w14:paraId="1B95C97B" w14:textId="16C050E5" w:rsidR="00FE1160" w:rsidRPr="00FE1160" w:rsidRDefault="00FE1160" w:rsidP="00FE1160">
            <w:pPr>
              <w:adjustRightInd w:val="0"/>
              <w:snapToGrid w:val="0"/>
              <w:jc w:val="center"/>
              <w:rPr>
                <w:b/>
                <w:szCs w:val="21"/>
              </w:rPr>
            </w:pPr>
            <w:r w:rsidRPr="00FE1160">
              <w:t>100</w:t>
            </w:r>
          </w:p>
        </w:tc>
        <w:tc>
          <w:tcPr>
            <w:tcW w:w="1549" w:type="dxa"/>
            <w:vAlign w:val="bottom"/>
          </w:tcPr>
          <w:p w14:paraId="58135CDC" w14:textId="4DF036DF" w:rsidR="00FE1160" w:rsidRPr="00FE1160" w:rsidRDefault="00FE1160" w:rsidP="00FE1160">
            <w:pPr>
              <w:adjustRightInd w:val="0"/>
              <w:snapToGrid w:val="0"/>
              <w:jc w:val="center"/>
              <w:rPr>
                <w:b/>
                <w:szCs w:val="21"/>
              </w:rPr>
            </w:pPr>
            <w:r w:rsidRPr="00FE1160">
              <w:rPr>
                <w:rFonts w:eastAsia="等线"/>
                <w:color w:val="000000"/>
                <w:sz w:val="22"/>
                <w:szCs w:val="22"/>
              </w:rPr>
              <w:t xml:space="preserve">15.020320 </w:t>
            </w:r>
          </w:p>
        </w:tc>
        <w:tc>
          <w:tcPr>
            <w:tcW w:w="1510" w:type="dxa"/>
            <w:vAlign w:val="bottom"/>
          </w:tcPr>
          <w:p w14:paraId="2382D9E4" w14:textId="2EE27BF8" w:rsidR="00FE1160" w:rsidRPr="00FE1160" w:rsidRDefault="00FE1160" w:rsidP="00FE1160">
            <w:pPr>
              <w:adjustRightInd w:val="0"/>
              <w:snapToGrid w:val="0"/>
              <w:jc w:val="center"/>
              <w:rPr>
                <w:b/>
                <w:szCs w:val="21"/>
              </w:rPr>
            </w:pPr>
            <w:r w:rsidRPr="00FE1160">
              <w:rPr>
                <w:rFonts w:eastAsia="等线"/>
                <w:color w:val="000000"/>
                <w:sz w:val="22"/>
                <w:szCs w:val="22"/>
              </w:rPr>
              <w:t xml:space="preserve">15.018708 </w:t>
            </w:r>
          </w:p>
        </w:tc>
        <w:tc>
          <w:tcPr>
            <w:tcW w:w="1550" w:type="dxa"/>
            <w:vAlign w:val="bottom"/>
          </w:tcPr>
          <w:p w14:paraId="60433B57" w14:textId="30642409" w:rsidR="00FE1160" w:rsidRPr="00FE1160" w:rsidRDefault="00FE1160" w:rsidP="00FE1160">
            <w:pPr>
              <w:adjustRightInd w:val="0"/>
              <w:snapToGrid w:val="0"/>
              <w:jc w:val="center"/>
              <w:rPr>
                <w:b/>
                <w:szCs w:val="21"/>
              </w:rPr>
            </w:pPr>
            <w:r w:rsidRPr="00FE1160">
              <w:rPr>
                <w:rFonts w:eastAsia="等线"/>
                <w:color w:val="000000"/>
                <w:sz w:val="22"/>
                <w:szCs w:val="22"/>
              </w:rPr>
              <w:t xml:space="preserve">15.014600 </w:t>
            </w:r>
          </w:p>
        </w:tc>
        <w:tc>
          <w:tcPr>
            <w:tcW w:w="1510" w:type="dxa"/>
            <w:vAlign w:val="bottom"/>
          </w:tcPr>
          <w:p w14:paraId="5C5F3A44" w14:textId="51596D5D"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15.009658 </w:t>
            </w:r>
          </w:p>
        </w:tc>
        <w:tc>
          <w:tcPr>
            <w:tcW w:w="1213" w:type="dxa"/>
            <w:vAlign w:val="bottom"/>
          </w:tcPr>
          <w:p w14:paraId="45B521BA" w14:textId="27598F4C"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15.005416 </w:t>
            </w:r>
          </w:p>
        </w:tc>
      </w:tr>
      <w:tr w:rsidR="00FE1160" w:rsidRPr="00FE1160" w14:paraId="3E9B4D57" w14:textId="50DBBC54" w:rsidTr="008365D0">
        <w:trPr>
          <w:jc w:val="center"/>
        </w:trPr>
        <w:tc>
          <w:tcPr>
            <w:tcW w:w="1502" w:type="dxa"/>
          </w:tcPr>
          <w:p w14:paraId="792E0B2E" w14:textId="6AEC2CA4" w:rsidR="00FE1160" w:rsidRPr="00FE1160" w:rsidRDefault="00FE1160" w:rsidP="00FE1160">
            <w:pPr>
              <w:adjustRightInd w:val="0"/>
              <w:snapToGrid w:val="0"/>
              <w:jc w:val="center"/>
              <w:rPr>
                <w:b/>
                <w:szCs w:val="21"/>
              </w:rPr>
            </w:pPr>
            <w:r w:rsidRPr="00FE1160">
              <w:t>200</w:t>
            </w:r>
          </w:p>
        </w:tc>
        <w:tc>
          <w:tcPr>
            <w:tcW w:w="1549" w:type="dxa"/>
            <w:vAlign w:val="bottom"/>
          </w:tcPr>
          <w:p w14:paraId="5CF45F05" w14:textId="3CD3AC02" w:rsidR="00FE1160" w:rsidRPr="00FE1160" w:rsidRDefault="00FE1160" w:rsidP="00FE1160">
            <w:pPr>
              <w:adjustRightInd w:val="0"/>
              <w:snapToGrid w:val="0"/>
              <w:jc w:val="center"/>
              <w:rPr>
                <w:b/>
                <w:szCs w:val="21"/>
              </w:rPr>
            </w:pPr>
            <w:r w:rsidRPr="00FE1160">
              <w:rPr>
                <w:rFonts w:eastAsia="等线"/>
                <w:color w:val="000000"/>
                <w:sz w:val="22"/>
                <w:szCs w:val="22"/>
              </w:rPr>
              <w:t xml:space="preserve">15.014344 </w:t>
            </w:r>
          </w:p>
        </w:tc>
        <w:tc>
          <w:tcPr>
            <w:tcW w:w="1510" w:type="dxa"/>
            <w:vAlign w:val="bottom"/>
          </w:tcPr>
          <w:p w14:paraId="578DD4C2" w14:textId="3CC73CDA" w:rsidR="00FE1160" w:rsidRPr="00FE1160" w:rsidRDefault="00FE1160" w:rsidP="00FE1160">
            <w:pPr>
              <w:adjustRightInd w:val="0"/>
              <w:snapToGrid w:val="0"/>
              <w:jc w:val="center"/>
              <w:rPr>
                <w:b/>
                <w:szCs w:val="21"/>
              </w:rPr>
            </w:pPr>
            <w:r w:rsidRPr="00FE1160">
              <w:rPr>
                <w:rFonts w:eastAsia="等线"/>
                <w:color w:val="000000"/>
                <w:sz w:val="22"/>
                <w:szCs w:val="22"/>
              </w:rPr>
              <w:t xml:space="preserve">15.013763 </w:t>
            </w:r>
          </w:p>
        </w:tc>
        <w:tc>
          <w:tcPr>
            <w:tcW w:w="1550" w:type="dxa"/>
            <w:vAlign w:val="bottom"/>
          </w:tcPr>
          <w:p w14:paraId="07A3D02F" w14:textId="4E382D26" w:rsidR="00FE1160" w:rsidRPr="00FE1160" w:rsidRDefault="00FE1160" w:rsidP="00FE1160">
            <w:pPr>
              <w:adjustRightInd w:val="0"/>
              <w:snapToGrid w:val="0"/>
              <w:jc w:val="center"/>
              <w:rPr>
                <w:b/>
                <w:szCs w:val="21"/>
              </w:rPr>
            </w:pPr>
            <w:r w:rsidRPr="00FE1160">
              <w:rPr>
                <w:rFonts w:eastAsia="等线"/>
                <w:color w:val="000000"/>
                <w:sz w:val="22"/>
                <w:szCs w:val="22"/>
              </w:rPr>
              <w:t xml:space="preserve">15.012158 </w:t>
            </w:r>
          </w:p>
        </w:tc>
        <w:tc>
          <w:tcPr>
            <w:tcW w:w="1510" w:type="dxa"/>
            <w:vAlign w:val="bottom"/>
          </w:tcPr>
          <w:p w14:paraId="766FEB1A" w14:textId="2B537786"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15.009889 </w:t>
            </w:r>
          </w:p>
        </w:tc>
        <w:tc>
          <w:tcPr>
            <w:tcW w:w="1213" w:type="dxa"/>
            <w:vAlign w:val="bottom"/>
          </w:tcPr>
          <w:p w14:paraId="18D4C19A" w14:textId="4402B9AE"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15.007405 </w:t>
            </w:r>
          </w:p>
        </w:tc>
      </w:tr>
      <w:tr w:rsidR="00FE1160" w:rsidRPr="00FE1160" w14:paraId="78F6FF20" w14:textId="3513F7AE" w:rsidTr="008365D0">
        <w:trPr>
          <w:jc w:val="center"/>
        </w:trPr>
        <w:tc>
          <w:tcPr>
            <w:tcW w:w="1502" w:type="dxa"/>
          </w:tcPr>
          <w:p w14:paraId="04BF6F8E" w14:textId="451B852C" w:rsidR="00FE1160" w:rsidRPr="00FE1160" w:rsidRDefault="00FE1160" w:rsidP="00FE1160">
            <w:pPr>
              <w:adjustRightInd w:val="0"/>
              <w:snapToGrid w:val="0"/>
              <w:jc w:val="center"/>
              <w:rPr>
                <w:szCs w:val="21"/>
              </w:rPr>
            </w:pPr>
            <w:r w:rsidRPr="00FE1160">
              <w:rPr>
                <w:szCs w:val="21"/>
              </w:rPr>
              <w:t>250</w:t>
            </w:r>
          </w:p>
        </w:tc>
        <w:tc>
          <w:tcPr>
            <w:tcW w:w="1549" w:type="dxa"/>
            <w:vAlign w:val="bottom"/>
          </w:tcPr>
          <w:p w14:paraId="3F274020" w14:textId="301BD2C2" w:rsidR="00FE1160" w:rsidRPr="00FE1160" w:rsidRDefault="00FE1160" w:rsidP="00FE1160">
            <w:pPr>
              <w:adjustRightInd w:val="0"/>
              <w:snapToGrid w:val="0"/>
              <w:jc w:val="center"/>
              <w:rPr>
                <w:b/>
                <w:szCs w:val="21"/>
              </w:rPr>
            </w:pPr>
            <w:r w:rsidRPr="00FE1160">
              <w:rPr>
                <w:rFonts w:eastAsia="等线"/>
                <w:color w:val="000000"/>
                <w:sz w:val="22"/>
                <w:szCs w:val="22"/>
              </w:rPr>
              <w:t xml:space="preserve">15.012818 </w:t>
            </w:r>
          </w:p>
        </w:tc>
        <w:tc>
          <w:tcPr>
            <w:tcW w:w="1510" w:type="dxa"/>
            <w:vAlign w:val="bottom"/>
          </w:tcPr>
          <w:p w14:paraId="5FD3E58A" w14:textId="2C55401B" w:rsidR="00FE1160" w:rsidRPr="00FE1160" w:rsidRDefault="00FE1160" w:rsidP="00FE1160">
            <w:pPr>
              <w:adjustRightInd w:val="0"/>
              <w:snapToGrid w:val="0"/>
              <w:jc w:val="center"/>
              <w:rPr>
                <w:b/>
                <w:szCs w:val="21"/>
              </w:rPr>
            </w:pPr>
            <w:r w:rsidRPr="00FE1160">
              <w:rPr>
                <w:rFonts w:eastAsia="等线"/>
                <w:color w:val="000000"/>
                <w:sz w:val="22"/>
                <w:szCs w:val="22"/>
              </w:rPr>
              <w:t xml:space="preserve">15.012401 </w:t>
            </w:r>
          </w:p>
        </w:tc>
        <w:tc>
          <w:tcPr>
            <w:tcW w:w="1550" w:type="dxa"/>
            <w:vAlign w:val="bottom"/>
          </w:tcPr>
          <w:p w14:paraId="5F19B7C5" w14:textId="6DD88C9E" w:rsidR="00FE1160" w:rsidRPr="00FE1160" w:rsidRDefault="00FE1160" w:rsidP="00FE1160">
            <w:pPr>
              <w:adjustRightInd w:val="0"/>
              <w:snapToGrid w:val="0"/>
              <w:jc w:val="center"/>
              <w:rPr>
                <w:b/>
                <w:szCs w:val="21"/>
              </w:rPr>
            </w:pPr>
            <w:r w:rsidRPr="00FE1160">
              <w:rPr>
                <w:rFonts w:eastAsia="等线"/>
                <w:color w:val="000000"/>
                <w:sz w:val="22"/>
                <w:szCs w:val="22"/>
              </w:rPr>
              <w:t xml:space="preserve">15.011231 </w:t>
            </w:r>
          </w:p>
        </w:tc>
        <w:tc>
          <w:tcPr>
            <w:tcW w:w="1510" w:type="dxa"/>
            <w:vAlign w:val="bottom"/>
          </w:tcPr>
          <w:p w14:paraId="78ABFC32" w14:textId="7919C6A0"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15.009520 </w:t>
            </w:r>
          </w:p>
        </w:tc>
        <w:tc>
          <w:tcPr>
            <w:tcW w:w="1213" w:type="dxa"/>
            <w:vAlign w:val="bottom"/>
          </w:tcPr>
          <w:p w14:paraId="5A1193AB" w14:textId="4773F9DA"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15.007553 </w:t>
            </w:r>
          </w:p>
        </w:tc>
      </w:tr>
      <w:tr w:rsidR="00FE1160" w:rsidRPr="00FE1160" w14:paraId="41B353F8" w14:textId="6F5AEF92" w:rsidTr="008365D0">
        <w:trPr>
          <w:jc w:val="center"/>
        </w:trPr>
        <w:tc>
          <w:tcPr>
            <w:tcW w:w="1502" w:type="dxa"/>
          </w:tcPr>
          <w:p w14:paraId="49D0D847" w14:textId="228DA325" w:rsidR="00FE1160" w:rsidRPr="00FE1160" w:rsidRDefault="00FE1160" w:rsidP="00FE1160">
            <w:pPr>
              <w:adjustRightInd w:val="0"/>
              <w:snapToGrid w:val="0"/>
              <w:jc w:val="center"/>
              <w:rPr>
                <w:b/>
                <w:szCs w:val="21"/>
              </w:rPr>
            </w:pPr>
            <w:r w:rsidRPr="00FE1160">
              <w:t>450</w:t>
            </w:r>
          </w:p>
        </w:tc>
        <w:tc>
          <w:tcPr>
            <w:tcW w:w="1549" w:type="dxa"/>
            <w:vAlign w:val="bottom"/>
          </w:tcPr>
          <w:p w14:paraId="6C060511" w14:textId="3B4787CE"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15.009521 </w:t>
            </w:r>
          </w:p>
        </w:tc>
        <w:tc>
          <w:tcPr>
            <w:tcW w:w="1510" w:type="dxa"/>
            <w:vAlign w:val="bottom"/>
          </w:tcPr>
          <w:p w14:paraId="3DFD3EE2" w14:textId="0A3DD4BF"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15.009348 </w:t>
            </w:r>
          </w:p>
        </w:tc>
        <w:tc>
          <w:tcPr>
            <w:tcW w:w="1550" w:type="dxa"/>
            <w:vAlign w:val="bottom"/>
          </w:tcPr>
          <w:p w14:paraId="3762388C" w14:textId="79661731"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15.008847 </w:t>
            </w:r>
          </w:p>
        </w:tc>
        <w:tc>
          <w:tcPr>
            <w:tcW w:w="1510" w:type="dxa"/>
            <w:vAlign w:val="bottom"/>
          </w:tcPr>
          <w:p w14:paraId="4E202189" w14:textId="501CC537"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15.008070 </w:t>
            </w:r>
          </w:p>
        </w:tc>
        <w:tc>
          <w:tcPr>
            <w:tcW w:w="1213" w:type="dxa"/>
            <w:vAlign w:val="bottom"/>
          </w:tcPr>
          <w:p w14:paraId="0EA595D3" w14:textId="35E7C831"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15.007097 </w:t>
            </w:r>
          </w:p>
        </w:tc>
      </w:tr>
      <w:tr w:rsidR="00FE1160" w:rsidRPr="00FE1160" w14:paraId="7DA128FD" w14:textId="017174C8" w:rsidTr="008365D0">
        <w:trPr>
          <w:jc w:val="center"/>
        </w:trPr>
        <w:tc>
          <w:tcPr>
            <w:tcW w:w="1502" w:type="dxa"/>
          </w:tcPr>
          <w:p w14:paraId="1163BC5D" w14:textId="2EB897B6" w:rsidR="00FE1160" w:rsidRPr="00FE1160" w:rsidRDefault="00FE1160" w:rsidP="00FE1160">
            <w:pPr>
              <w:adjustRightInd w:val="0"/>
              <w:snapToGrid w:val="0"/>
              <w:jc w:val="center"/>
              <w:rPr>
                <w:b/>
                <w:szCs w:val="21"/>
              </w:rPr>
            </w:pPr>
            <w:r w:rsidRPr="00FE1160">
              <w:t>500</w:t>
            </w:r>
          </w:p>
        </w:tc>
        <w:tc>
          <w:tcPr>
            <w:tcW w:w="1549" w:type="dxa"/>
            <w:vAlign w:val="bottom"/>
          </w:tcPr>
          <w:p w14:paraId="3A3E024B" w14:textId="1654A912"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15.009025 </w:t>
            </w:r>
          </w:p>
        </w:tc>
        <w:tc>
          <w:tcPr>
            <w:tcW w:w="1510" w:type="dxa"/>
            <w:vAlign w:val="bottom"/>
          </w:tcPr>
          <w:p w14:paraId="77EACE29" w14:textId="584F3267"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15.008877 </w:t>
            </w:r>
          </w:p>
        </w:tc>
        <w:tc>
          <w:tcPr>
            <w:tcW w:w="1550" w:type="dxa"/>
            <w:vAlign w:val="bottom"/>
          </w:tcPr>
          <w:p w14:paraId="05F3EFB6" w14:textId="428245B4"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15.008447 </w:t>
            </w:r>
          </w:p>
        </w:tc>
        <w:tc>
          <w:tcPr>
            <w:tcW w:w="1510" w:type="dxa"/>
            <w:vAlign w:val="bottom"/>
          </w:tcPr>
          <w:p w14:paraId="7A3FD37C" w14:textId="3F441DB2"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15.007777 </w:t>
            </w:r>
          </w:p>
        </w:tc>
        <w:tc>
          <w:tcPr>
            <w:tcW w:w="1213" w:type="dxa"/>
            <w:vAlign w:val="bottom"/>
          </w:tcPr>
          <w:p w14:paraId="7899C7D0" w14:textId="6F99D5A7"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15.006927 </w:t>
            </w:r>
          </w:p>
        </w:tc>
      </w:tr>
      <w:tr w:rsidR="00FE1160" w:rsidRPr="00FE1160" w14:paraId="26840441" w14:textId="3E936861" w:rsidTr="008365D0">
        <w:trPr>
          <w:jc w:val="center"/>
        </w:trPr>
        <w:tc>
          <w:tcPr>
            <w:tcW w:w="1502" w:type="dxa"/>
          </w:tcPr>
          <w:p w14:paraId="66F2D70C" w14:textId="7AA0EFB7" w:rsidR="00FE1160" w:rsidRPr="00FE1160" w:rsidRDefault="00FE1160" w:rsidP="00FE1160">
            <w:pPr>
              <w:adjustRightInd w:val="0"/>
              <w:snapToGrid w:val="0"/>
              <w:jc w:val="center"/>
              <w:rPr>
                <w:b/>
                <w:szCs w:val="21"/>
              </w:rPr>
            </w:pPr>
            <w:r w:rsidRPr="00FE1160">
              <w:t>800</w:t>
            </w:r>
          </w:p>
        </w:tc>
        <w:tc>
          <w:tcPr>
            <w:tcW w:w="1549" w:type="dxa"/>
            <w:vAlign w:val="bottom"/>
          </w:tcPr>
          <w:p w14:paraId="3DF8C63C" w14:textId="3892B747"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15.007097 </w:t>
            </w:r>
          </w:p>
        </w:tc>
        <w:tc>
          <w:tcPr>
            <w:tcW w:w="1510" w:type="dxa"/>
            <w:vAlign w:val="bottom"/>
          </w:tcPr>
          <w:p w14:paraId="55A4FDC8" w14:textId="34E42C63"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15.007025 </w:t>
            </w:r>
          </w:p>
        </w:tc>
        <w:tc>
          <w:tcPr>
            <w:tcW w:w="1550" w:type="dxa"/>
            <w:vAlign w:val="bottom"/>
          </w:tcPr>
          <w:p w14:paraId="010C1940" w14:textId="5D476CFE"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15.006810 </w:t>
            </w:r>
          </w:p>
        </w:tc>
        <w:tc>
          <w:tcPr>
            <w:tcW w:w="1510" w:type="dxa"/>
            <w:vAlign w:val="bottom"/>
          </w:tcPr>
          <w:p w14:paraId="0D30DC67" w14:textId="19DF1865"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15.006467 </w:t>
            </w:r>
          </w:p>
        </w:tc>
        <w:tc>
          <w:tcPr>
            <w:tcW w:w="1213" w:type="dxa"/>
            <w:vAlign w:val="bottom"/>
          </w:tcPr>
          <w:p w14:paraId="38183352" w14:textId="0611B40D"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15.006016 </w:t>
            </w:r>
          </w:p>
        </w:tc>
      </w:tr>
      <w:tr w:rsidR="00FE1160" w:rsidRPr="00FE1160" w14:paraId="423350BD" w14:textId="1375A1B7" w:rsidTr="008365D0">
        <w:trPr>
          <w:jc w:val="center"/>
        </w:trPr>
        <w:tc>
          <w:tcPr>
            <w:tcW w:w="1502" w:type="dxa"/>
          </w:tcPr>
          <w:p w14:paraId="52C8C6ED" w14:textId="0B192E14" w:rsidR="00FE1160" w:rsidRPr="00FE1160" w:rsidRDefault="00FE1160" w:rsidP="00FE1160">
            <w:pPr>
              <w:adjustRightInd w:val="0"/>
              <w:snapToGrid w:val="0"/>
              <w:jc w:val="center"/>
            </w:pPr>
            <w:r w:rsidRPr="00FE1160">
              <w:t>1000</w:t>
            </w:r>
          </w:p>
        </w:tc>
        <w:tc>
          <w:tcPr>
            <w:tcW w:w="1549" w:type="dxa"/>
            <w:vAlign w:val="bottom"/>
          </w:tcPr>
          <w:p w14:paraId="7B8460B0" w14:textId="3E1FD4D6"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15.006326 </w:t>
            </w:r>
          </w:p>
        </w:tc>
        <w:tc>
          <w:tcPr>
            <w:tcW w:w="1510" w:type="dxa"/>
            <w:vAlign w:val="bottom"/>
          </w:tcPr>
          <w:p w14:paraId="207E440A" w14:textId="18F76BDF"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15.006274 </w:t>
            </w:r>
          </w:p>
        </w:tc>
        <w:tc>
          <w:tcPr>
            <w:tcW w:w="1550" w:type="dxa"/>
            <w:vAlign w:val="bottom"/>
          </w:tcPr>
          <w:p w14:paraId="2704F01A" w14:textId="6E00A5C9"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15.006120 </w:t>
            </w:r>
          </w:p>
        </w:tc>
        <w:tc>
          <w:tcPr>
            <w:tcW w:w="1510" w:type="dxa"/>
            <w:vAlign w:val="bottom"/>
          </w:tcPr>
          <w:p w14:paraId="037BDF54" w14:textId="508750AA"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15.005873 </w:t>
            </w:r>
          </w:p>
        </w:tc>
        <w:tc>
          <w:tcPr>
            <w:tcW w:w="1213" w:type="dxa"/>
            <w:vAlign w:val="bottom"/>
          </w:tcPr>
          <w:p w14:paraId="22C9A38D" w14:textId="7A1CC5D4"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15.005543 </w:t>
            </w:r>
          </w:p>
        </w:tc>
      </w:tr>
      <w:tr w:rsidR="00FE1160" w:rsidRPr="00FE1160" w14:paraId="5F8959CB" w14:textId="2C94294C" w:rsidTr="008365D0">
        <w:trPr>
          <w:jc w:val="center"/>
        </w:trPr>
        <w:tc>
          <w:tcPr>
            <w:tcW w:w="1502" w:type="dxa"/>
          </w:tcPr>
          <w:p w14:paraId="72F7A665" w14:textId="60096CA3" w:rsidR="00FE1160" w:rsidRPr="00FE1160" w:rsidRDefault="00FE1160" w:rsidP="00FE1160">
            <w:pPr>
              <w:adjustRightInd w:val="0"/>
              <w:snapToGrid w:val="0"/>
              <w:jc w:val="center"/>
            </w:pPr>
            <w:r w:rsidRPr="00FE1160">
              <w:t>1200</w:t>
            </w:r>
          </w:p>
        </w:tc>
        <w:tc>
          <w:tcPr>
            <w:tcW w:w="1549" w:type="dxa"/>
            <w:vAlign w:val="bottom"/>
          </w:tcPr>
          <w:p w14:paraId="21B7620F" w14:textId="34DE5F49"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15.005755 </w:t>
            </w:r>
          </w:p>
        </w:tc>
        <w:tc>
          <w:tcPr>
            <w:tcW w:w="1510" w:type="dxa"/>
            <w:vAlign w:val="bottom"/>
          </w:tcPr>
          <w:p w14:paraId="1339AC8C" w14:textId="0ABE70DD"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15.005715 </w:t>
            </w:r>
          </w:p>
        </w:tc>
        <w:tc>
          <w:tcPr>
            <w:tcW w:w="1550" w:type="dxa"/>
            <w:vAlign w:val="bottom"/>
          </w:tcPr>
          <w:p w14:paraId="269D3B32" w14:textId="61C87377"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15.005599 </w:t>
            </w:r>
          </w:p>
        </w:tc>
        <w:tc>
          <w:tcPr>
            <w:tcW w:w="1510" w:type="dxa"/>
            <w:vAlign w:val="bottom"/>
          </w:tcPr>
          <w:p w14:paraId="78F4B9D0" w14:textId="1569ABD7"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15.005409 </w:t>
            </w:r>
          </w:p>
        </w:tc>
        <w:tc>
          <w:tcPr>
            <w:tcW w:w="1213" w:type="dxa"/>
            <w:vAlign w:val="bottom"/>
          </w:tcPr>
          <w:p w14:paraId="4B01109D" w14:textId="0FDFCD09"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15.005155 </w:t>
            </w:r>
          </w:p>
        </w:tc>
      </w:tr>
      <w:tr w:rsidR="00FE1160" w:rsidRPr="00FE1160" w14:paraId="555D9134" w14:textId="77777777" w:rsidTr="008365D0">
        <w:trPr>
          <w:jc w:val="center"/>
        </w:trPr>
        <w:tc>
          <w:tcPr>
            <w:tcW w:w="1502" w:type="dxa"/>
          </w:tcPr>
          <w:p w14:paraId="3A9CDD3D" w14:textId="64998BF8" w:rsidR="00FE1160" w:rsidRPr="00FE1160" w:rsidRDefault="00FE1160" w:rsidP="00FE1160">
            <w:pPr>
              <w:adjustRightInd w:val="0"/>
              <w:snapToGrid w:val="0"/>
              <w:jc w:val="center"/>
            </w:pPr>
            <w:r w:rsidRPr="00FE1160">
              <w:t>1500</w:t>
            </w:r>
          </w:p>
        </w:tc>
        <w:tc>
          <w:tcPr>
            <w:tcW w:w="1549" w:type="dxa"/>
            <w:vAlign w:val="bottom"/>
          </w:tcPr>
          <w:p w14:paraId="2EE0323F" w14:textId="17C97C3B"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15.005121 </w:t>
            </w:r>
          </w:p>
        </w:tc>
        <w:tc>
          <w:tcPr>
            <w:tcW w:w="1510" w:type="dxa"/>
            <w:vAlign w:val="bottom"/>
          </w:tcPr>
          <w:p w14:paraId="69F4777F" w14:textId="27AFB27C"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15.005093 </w:t>
            </w:r>
          </w:p>
        </w:tc>
        <w:tc>
          <w:tcPr>
            <w:tcW w:w="1550" w:type="dxa"/>
            <w:vAlign w:val="bottom"/>
          </w:tcPr>
          <w:p w14:paraId="62993075" w14:textId="1A5F0ABA"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15.005009 </w:t>
            </w:r>
          </w:p>
        </w:tc>
        <w:tc>
          <w:tcPr>
            <w:tcW w:w="1510" w:type="dxa"/>
            <w:vAlign w:val="bottom"/>
          </w:tcPr>
          <w:p w14:paraId="29E4D2DE" w14:textId="4B2B4694"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15.004873 </w:t>
            </w:r>
          </w:p>
        </w:tc>
        <w:tc>
          <w:tcPr>
            <w:tcW w:w="1213" w:type="dxa"/>
            <w:vAlign w:val="bottom"/>
          </w:tcPr>
          <w:p w14:paraId="4A7A6ABC" w14:textId="563F80C5"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15.004689 </w:t>
            </w:r>
          </w:p>
        </w:tc>
      </w:tr>
    </w:tbl>
    <w:p w14:paraId="4761FD6F" w14:textId="77777777" w:rsidR="00BA61FB" w:rsidRDefault="00BA61FB" w:rsidP="00BA61FB">
      <w:pPr>
        <w:adjustRightInd w:val="0"/>
        <w:snapToGrid w:val="0"/>
        <w:spacing w:line="360" w:lineRule="auto"/>
        <w:ind w:firstLineChars="200" w:firstLine="422"/>
        <w:jc w:val="center"/>
        <w:rPr>
          <w:b/>
          <w:szCs w:val="21"/>
        </w:rPr>
      </w:pPr>
    </w:p>
    <w:p w14:paraId="5BCD8B24" w14:textId="13E027D2" w:rsidR="00BA61FB" w:rsidRDefault="00BA61FB" w:rsidP="00BA61FB">
      <w:pPr>
        <w:adjustRightInd w:val="0"/>
        <w:snapToGrid w:val="0"/>
        <w:spacing w:line="360" w:lineRule="auto"/>
        <w:ind w:firstLineChars="200" w:firstLine="422"/>
        <w:jc w:val="center"/>
        <w:rPr>
          <w:b/>
          <w:szCs w:val="21"/>
        </w:rPr>
      </w:pPr>
      <w:r>
        <w:rPr>
          <w:b/>
          <w:szCs w:val="21"/>
        </w:rPr>
        <w:t>表</w:t>
      </w:r>
      <w:r>
        <w:rPr>
          <w:b/>
          <w:szCs w:val="21"/>
        </w:rPr>
        <w:t xml:space="preserve">6  </w:t>
      </w:r>
      <w:r>
        <w:rPr>
          <w:b/>
          <w:szCs w:val="21"/>
        </w:rPr>
        <w:t>项目废水</w:t>
      </w:r>
      <w:r>
        <w:rPr>
          <w:rFonts w:hint="eastAsia"/>
          <w:b/>
          <w:szCs w:val="21"/>
        </w:rPr>
        <w:t>COD</w:t>
      </w:r>
      <w:r>
        <w:rPr>
          <w:rFonts w:hint="eastAsia"/>
          <w:b/>
          <w:szCs w:val="21"/>
        </w:rPr>
        <w:t>非</w:t>
      </w:r>
      <w:r>
        <w:rPr>
          <w:b/>
          <w:szCs w:val="21"/>
        </w:rPr>
        <w:t>正常排放对</w:t>
      </w:r>
      <w:r>
        <w:rPr>
          <w:rFonts w:hint="eastAsia"/>
          <w:b/>
          <w:szCs w:val="21"/>
        </w:rPr>
        <w:t>夫夷水</w:t>
      </w:r>
      <w:r>
        <w:rPr>
          <w:b/>
          <w:szCs w:val="21"/>
        </w:rPr>
        <w:t>的影响（单位：</w:t>
      </w:r>
      <w:r>
        <w:rPr>
          <w:b/>
          <w:szCs w:val="21"/>
        </w:rPr>
        <w:t>mg/L</w:t>
      </w:r>
      <w:r>
        <w:rPr>
          <w:b/>
          <w:szCs w:val="21"/>
        </w:rPr>
        <w:t>）</w:t>
      </w:r>
    </w:p>
    <w:tbl>
      <w:tblPr>
        <w:tblStyle w:val="afa"/>
        <w:tblW w:w="0" w:type="auto"/>
        <w:jc w:val="center"/>
        <w:tblLook w:val="04A0" w:firstRow="1" w:lastRow="0" w:firstColumn="1" w:lastColumn="0" w:noHBand="0" w:noVBand="1"/>
      </w:tblPr>
      <w:tblGrid>
        <w:gridCol w:w="1502"/>
        <w:gridCol w:w="1549"/>
        <w:gridCol w:w="1510"/>
        <w:gridCol w:w="1550"/>
        <w:gridCol w:w="1510"/>
        <w:gridCol w:w="1213"/>
      </w:tblGrid>
      <w:tr w:rsidR="00BA61FB" w:rsidRPr="00FE1160" w14:paraId="3034E2FB" w14:textId="77777777" w:rsidTr="008365D0">
        <w:trPr>
          <w:jc w:val="center"/>
        </w:trPr>
        <w:tc>
          <w:tcPr>
            <w:tcW w:w="1502" w:type="dxa"/>
            <w:tcBorders>
              <w:tl2br w:val="single" w:sz="4" w:space="0" w:color="auto"/>
            </w:tcBorders>
            <w:vAlign w:val="center"/>
          </w:tcPr>
          <w:p w14:paraId="775FDCDC" w14:textId="77777777" w:rsidR="00BA61FB" w:rsidRPr="00FE1160" w:rsidRDefault="00BA61FB" w:rsidP="00547B32">
            <w:pPr>
              <w:adjustRightInd w:val="0"/>
              <w:snapToGrid w:val="0"/>
              <w:jc w:val="center"/>
              <w:rPr>
                <w:b/>
                <w:szCs w:val="21"/>
              </w:rPr>
            </w:pPr>
            <w:r w:rsidRPr="00FE1160">
              <w:rPr>
                <w:b/>
                <w:szCs w:val="21"/>
              </w:rPr>
              <w:t xml:space="preserve">      y</w:t>
            </w:r>
          </w:p>
          <w:p w14:paraId="33A8DCA2" w14:textId="77777777" w:rsidR="00BA61FB" w:rsidRPr="00FE1160" w:rsidRDefault="00BA61FB" w:rsidP="00547B32">
            <w:pPr>
              <w:adjustRightInd w:val="0"/>
              <w:snapToGrid w:val="0"/>
              <w:rPr>
                <w:b/>
                <w:szCs w:val="21"/>
              </w:rPr>
            </w:pPr>
            <w:r w:rsidRPr="00FE1160">
              <w:rPr>
                <w:b/>
                <w:szCs w:val="21"/>
              </w:rPr>
              <w:t>x</w:t>
            </w:r>
          </w:p>
        </w:tc>
        <w:tc>
          <w:tcPr>
            <w:tcW w:w="1549" w:type="dxa"/>
            <w:vAlign w:val="center"/>
          </w:tcPr>
          <w:p w14:paraId="7024FE4D" w14:textId="77777777" w:rsidR="00BA61FB" w:rsidRPr="00FE1160" w:rsidRDefault="00BA61FB" w:rsidP="00547B32">
            <w:pPr>
              <w:adjustRightInd w:val="0"/>
              <w:snapToGrid w:val="0"/>
              <w:jc w:val="center"/>
              <w:rPr>
                <w:b/>
                <w:szCs w:val="21"/>
              </w:rPr>
            </w:pPr>
            <w:r w:rsidRPr="00FE1160">
              <w:rPr>
                <w:b/>
                <w:szCs w:val="21"/>
              </w:rPr>
              <w:t>0</w:t>
            </w:r>
          </w:p>
        </w:tc>
        <w:tc>
          <w:tcPr>
            <w:tcW w:w="1510" w:type="dxa"/>
            <w:vAlign w:val="center"/>
          </w:tcPr>
          <w:p w14:paraId="563CCCCD" w14:textId="77777777" w:rsidR="00BA61FB" w:rsidRPr="00FE1160" w:rsidRDefault="00BA61FB" w:rsidP="00547B32">
            <w:pPr>
              <w:adjustRightInd w:val="0"/>
              <w:snapToGrid w:val="0"/>
              <w:jc w:val="center"/>
              <w:rPr>
                <w:b/>
                <w:szCs w:val="21"/>
              </w:rPr>
            </w:pPr>
            <w:r w:rsidRPr="00FE1160">
              <w:rPr>
                <w:b/>
                <w:szCs w:val="21"/>
              </w:rPr>
              <w:t>10</w:t>
            </w:r>
          </w:p>
        </w:tc>
        <w:tc>
          <w:tcPr>
            <w:tcW w:w="1550" w:type="dxa"/>
            <w:vAlign w:val="center"/>
          </w:tcPr>
          <w:p w14:paraId="7589C5FC" w14:textId="77777777" w:rsidR="00BA61FB" w:rsidRPr="00FE1160" w:rsidRDefault="00BA61FB" w:rsidP="00547B32">
            <w:pPr>
              <w:adjustRightInd w:val="0"/>
              <w:snapToGrid w:val="0"/>
              <w:jc w:val="center"/>
              <w:rPr>
                <w:b/>
                <w:szCs w:val="21"/>
              </w:rPr>
            </w:pPr>
            <w:r w:rsidRPr="00FE1160">
              <w:rPr>
                <w:b/>
                <w:szCs w:val="21"/>
              </w:rPr>
              <w:t>20</w:t>
            </w:r>
          </w:p>
        </w:tc>
        <w:tc>
          <w:tcPr>
            <w:tcW w:w="1510" w:type="dxa"/>
            <w:vAlign w:val="center"/>
          </w:tcPr>
          <w:p w14:paraId="417D5BDE" w14:textId="77777777" w:rsidR="00BA61FB" w:rsidRPr="00FE1160" w:rsidRDefault="00BA61FB" w:rsidP="00547B32">
            <w:pPr>
              <w:adjustRightInd w:val="0"/>
              <w:snapToGrid w:val="0"/>
              <w:jc w:val="center"/>
              <w:rPr>
                <w:b/>
                <w:szCs w:val="21"/>
              </w:rPr>
            </w:pPr>
            <w:r w:rsidRPr="00FE1160">
              <w:rPr>
                <w:b/>
                <w:szCs w:val="21"/>
              </w:rPr>
              <w:t>40</w:t>
            </w:r>
          </w:p>
        </w:tc>
        <w:tc>
          <w:tcPr>
            <w:tcW w:w="1213" w:type="dxa"/>
            <w:vAlign w:val="center"/>
          </w:tcPr>
          <w:p w14:paraId="013A2F4A" w14:textId="77777777" w:rsidR="00BA61FB" w:rsidRPr="00FE1160" w:rsidRDefault="00BA61FB" w:rsidP="00547B32">
            <w:pPr>
              <w:adjustRightInd w:val="0"/>
              <w:snapToGrid w:val="0"/>
              <w:jc w:val="center"/>
              <w:rPr>
                <w:b/>
                <w:szCs w:val="21"/>
              </w:rPr>
            </w:pPr>
            <w:r w:rsidRPr="00FE1160">
              <w:rPr>
                <w:b/>
                <w:szCs w:val="21"/>
              </w:rPr>
              <w:t>80</w:t>
            </w:r>
          </w:p>
        </w:tc>
      </w:tr>
      <w:tr w:rsidR="00FE1160" w:rsidRPr="00FE1160" w14:paraId="761B3D35" w14:textId="77777777" w:rsidTr="008365D0">
        <w:trPr>
          <w:jc w:val="center"/>
        </w:trPr>
        <w:tc>
          <w:tcPr>
            <w:tcW w:w="1502" w:type="dxa"/>
          </w:tcPr>
          <w:p w14:paraId="77F47A64" w14:textId="52D5CEC8" w:rsidR="00FE1160" w:rsidRPr="00FE1160" w:rsidRDefault="00FE1160" w:rsidP="00FE1160">
            <w:pPr>
              <w:adjustRightInd w:val="0"/>
              <w:snapToGrid w:val="0"/>
              <w:jc w:val="center"/>
              <w:rPr>
                <w:b/>
                <w:szCs w:val="21"/>
              </w:rPr>
            </w:pPr>
            <w:r w:rsidRPr="00FE1160">
              <w:t>5</w:t>
            </w:r>
          </w:p>
        </w:tc>
        <w:tc>
          <w:tcPr>
            <w:tcW w:w="1549" w:type="dxa"/>
            <w:vAlign w:val="bottom"/>
          </w:tcPr>
          <w:p w14:paraId="79085768" w14:textId="3DE6F051" w:rsidR="00FE1160" w:rsidRPr="00FE1160" w:rsidRDefault="00FE1160" w:rsidP="00FE1160">
            <w:pPr>
              <w:adjustRightInd w:val="0"/>
              <w:snapToGrid w:val="0"/>
              <w:jc w:val="center"/>
              <w:rPr>
                <w:b/>
                <w:szCs w:val="21"/>
              </w:rPr>
            </w:pPr>
            <w:r w:rsidRPr="00FE1160">
              <w:rPr>
                <w:rFonts w:eastAsia="等线"/>
                <w:color w:val="000000"/>
                <w:sz w:val="22"/>
                <w:szCs w:val="22"/>
              </w:rPr>
              <w:t xml:space="preserve">15.346030 </w:t>
            </w:r>
          </w:p>
        </w:tc>
        <w:tc>
          <w:tcPr>
            <w:tcW w:w="1510" w:type="dxa"/>
            <w:vAlign w:val="bottom"/>
          </w:tcPr>
          <w:p w14:paraId="500E29CA" w14:textId="50FC49BB" w:rsidR="00FE1160" w:rsidRPr="00FE1160" w:rsidRDefault="00FE1160" w:rsidP="00FE1160">
            <w:pPr>
              <w:adjustRightInd w:val="0"/>
              <w:snapToGrid w:val="0"/>
              <w:jc w:val="center"/>
              <w:rPr>
                <w:b/>
                <w:szCs w:val="21"/>
              </w:rPr>
            </w:pPr>
            <w:r w:rsidRPr="00FE1160">
              <w:rPr>
                <w:rFonts w:eastAsia="等线"/>
                <w:color w:val="000000"/>
                <w:sz w:val="22"/>
                <w:szCs w:val="22"/>
              </w:rPr>
              <w:t xml:space="preserve">15.066267 </w:t>
            </w:r>
          </w:p>
        </w:tc>
        <w:tc>
          <w:tcPr>
            <w:tcW w:w="1550" w:type="dxa"/>
            <w:vAlign w:val="bottom"/>
          </w:tcPr>
          <w:p w14:paraId="4A6611B5" w14:textId="5896776C"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15.000465 </w:t>
            </w:r>
          </w:p>
        </w:tc>
        <w:tc>
          <w:tcPr>
            <w:tcW w:w="1510" w:type="dxa"/>
            <w:vAlign w:val="bottom"/>
          </w:tcPr>
          <w:p w14:paraId="48C2391A" w14:textId="2FEDAA37"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15.000000 </w:t>
            </w:r>
          </w:p>
        </w:tc>
        <w:tc>
          <w:tcPr>
            <w:tcW w:w="1213" w:type="dxa"/>
            <w:vAlign w:val="bottom"/>
          </w:tcPr>
          <w:p w14:paraId="5E1566F2" w14:textId="7F6235B8"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15.000000 </w:t>
            </w:r>
          </w:p>
        </w:tc>
      </w:tr>
      <w:tr w:rsidR="00FE1160" w:rsidRPr="00FE1160" w14:paraId="3E1C631E" w14:textId="77777777" w:rsidTr="008365D0">
        <w:trPr>
          <w:jc w:val="center"/>
        </w:trPr>
        <w:tc>
          <w:tcPr>
            <w:tcW w:w="1502" w:type="dxa"/>
          </w:tcPr>
          <w:p w14:paraId="0E081EA8" w14:textId="69D7816B" w:rsidR="00FE1160" w:rsidRPr="00FE1160" w:rsidRDefault="00FE1160" w:rsidP="00FE1160">
            <w:pPr>
              <w:adjustRightInd w:val="0"/>
              <w:snapToGrid w:val="0"/>
              <w:jc w:val="center"/>
              <w:rPr>
                <w:b/>
                <w:szCs w:val="21"/>
              </w:rPr>
            </w:pPr>
            <w:r w:rsidRPr="00FE1160">
              <w:t>10</w:t>
            </w:r>
          </w:p>
        </w:tc>
        <w:tc>
          <w:tcPr>
            <w:tcW w:w="1549" w:type="dxa"/>
            <w:vAlign w:val="bottom"/>
          </w:tcPr>
          <w:p w14:paraId="688CC502" w14:textId="0E3F6918" w:rsidR="00FE1160" w:rsidRPr="00FE1160" w:rsidRDefault="00FE1160" w:rsidP="00FE1160">
            <w:pPr>
              <w:adjustRightInd w:val="0"/>
              <w:snapToGrid w:val="0"/>
              <w:jc w:val="center"/>
              <w:rPr>
                <w:b/>
                <w:szCs w:val="21"/>
              </w:rPr>
            </w:pPr>
            <w:r w:rsidRPr="00FE1160">
              <w:rPr>
                <w:rFonts w:eastAsia="等线"/>
                <w:color w:val="000000"/>
                <w:sz w:val="22"/>
                <w:szCs w:val="22"/>
              </w:rPr>
              <w:t xml:space="preserve">15.244659 </w:t>
            </w:r>
          </w:p>
        </w:tc>
        <w:tc>
          <w:tcPr>
            <w:tcW w:w="1510" w:type="dxa"/>
            <w:vAlign w:val="bottom"/>
          </w:tcPr>
          <w:p w14:paraId="7B6EBD7B" w14:textId="326E1EA6" w:rsidR="00FE1160" w:rsidRPr="00FE1160" w:rsidRDefault="00FE1160" w:rsidP="00FE1160">
            <w:pPr>
              <w:adjustRightInd w:val="0"/>
              <w:snapToGrid w:val="0"/>
              <w:jc w:val="center"/>
              <w:rPr>
                <w:b/>
                <w:szCs w:val="21"/>
              </w:rPr>
            </w:pPr>
            <w:r w:rsidRPr="00FE1160">
              <w:rPr>
                <w:rFonts w:eastAsia="等线"/>
                <w:color w:val="000000"/>
                <w:sz w:val="22"/>
                <w:szCs w:val="22"/>
              </w:rPr>
              <w:t xml:space="preserve">15.107066 </w:t>
            </w:r>
          </w:p>
        </w:tc>
        <w:tc>
          <w:tcPr>
            <w:tcW w:w="1550" w:type="dxa"/>
            <w:vAlign w:val="bottom"/>
          </w:tcPr>
          <w:p w14:paraId="62681D21" w14:textId="55131EBD"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15.008973 </w:t>
            </w:r>
          </w:p>
        </w:tc>
        <w:tc>
          <w:tcPr>
            <w:tcW w:w="1510" w:type="dxa"/>
            <w:vAlign w:val="bottom"/>
          </w:tcPr>
          <w:p w14:paraId="4F326828" w14:textId="604CCF9A" w:rsidR="00FE1160" w:rsidRPr="00FE1160" w:rsidRDefault="00FE1160" w:rsidP="00FE1160">
            <w:pPr>
              <w:adjustRightInd w:val="0"/>
              <w:snapToGrid w:val="0"/>
              <w:jc w:val="center"/>
              <w:rPr>
                <w:b/>
                <w:szCs w:val="21"/>
              </w:rPr>
            </w:pPr>
            <w:r w:rsidRPr="00FE1160">
              <w:rPr>
                <w:rFonts w:eastAsia="等线"/>
                <w:color w:val="000000"/>
                <w:sz w:val="22"/>
                <w:szCs w:val="22"/>
              </w:rPr>
              <w:t xml:space="preserve">15.000144 </w:t>
            </w:r>
          </w:p>
        </w:tc>
        <w:tc>
          <w:tcPr>
            <w:tcW w:w="1213" w:type="dxa"/>
            <w:vAlign w:val="bottom"/>
          </w:tcPr>
          <w:p w14:paraId="5BD2B952" w14:textId="11676F96"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15.000000 </w:t>
            </w:r>
          </w:p>
        </w:tc>
      </w:tr>
      <w:tr w:rsidR="00FE1160" w:rsidRPr="00FE1160" w14:paraId="57AFB2D9" w14:textId="77777777" w:rsidTr="008365D0">
        <w:trPr>
          <w:jc w:val="center"/>
        </w:trPr>
        <w:tc>
          <w:tcPr>
            <w:tcW w:w="1502" w:type="dxa"/>
          </w:tcPr>
          <w:p w14:paraId="6213580E" w14:textId="357A8E90" w:rsidR="00FE1160" w:rsidRPr="00FE1160" w:rsidRDefault="00FE1160" w:rsidP="00FE1160">
            <w:pPr>
              <w:adjustRightInd w:val="0"/>
              <w:snapToGrid w:val="0"/>
              <w:jc w:val="center"/>
              <w:rPr>
                <w:b/>
                <w:szCs w:val="21"/>
              </w:rPr>
            </w:pPr>
            <w:r w:rsidRPr="00FE1160">
              <w:t>50</w:t>
            </w:r>
          </w:p>
        </w:tc>
        <w:tc>
          <w:tcPr>
            <w:tcW w:w="1549" w:type="dxa"/>
            <w:vAlign w:val="bottom"/>
          </w:tcPr>
          <w:p w14:paraId="1B25E8FB" w14:textId="0AA4DB2E" w:rsidR="00FE1160" w:rsidRPr="00FE1160" w:rsidRDefault="00FE1160" w:rsidP="00FE1160">
            <w:pPr>
              <w:adjustRightInd w:val="0"/>
              <w:snapToGrid w:val="0"/>
              <w:jc w:val="center"/>
              <w:rPr>
                <w:b/>
                <w:szCs w:val="21"/>
              </w:rPr>
            </w:pPr>
            <w:r w:rsidRPr="00FE1160">
              <w:rPr>
                <w:rFonts w:eastAsia="等线"/>
                <w:color w:val="000000"/>
                <w:sz w:val="22"/>
                <w:szCs w:val="22"/>
              </w:rPr>
              <w:t xml:space="preserve">15.109339 </w:t>
            </w:r>
          </w:p>
        </w:tc>
        <w:tc>
          <w:tcPr>
            <w:tcW w:w="1510" w:type="dxa"/>
            <w:vAlign w:val="bottom"/>
          </w:tcPr>
          <w:p w14:paraId="18679B22" w14:textId="4F68738A" w:rsidR="00FE1160" w:rsidRPr="00FE1160" w:rsidRDefault="00FE1160" w:rsidP="00FE1160">
            <w:pPr>
              <w:adjustRightInd w:val="0"/>
              <w:snapToGrid w:val="0"/>
              <w:jc w:val="center"/>
              <w:rPr>
                <w:b/>
                <w:szCs w:val="21"/>
              </w:rPr>
            </w:pPr>
            <w:r w:rsidRPr="00FE1160">
              <w:rPr>
                <w:rFonts w:eastAsia="等线"/>
                <w:color w:val="000000"/>
                <w:sz w:val="22"/>
                <w:szCs w:val="22"/>
              </w:rPr>
              <w:t xml:space="preserve">15.092681 </w:t>
            </w:r>
          </w:p>
        </w:tc>
        <w:tc>
          <w:tcPr>
            <w:tcW w:w="1550" w:type="dxa"/>
            <w:vAlign w:val="bottom"/>
          </w:tcPr>
          <w:p w14:paraId="59B738CC" w14:textId="36335706" w:rsidR="00FE1160" w:rsidRPr="00FE1160" w:rsidRDefault="00FE1160" w:rsidP="00FE1160">
            <w:pPr>
              <w:adjustRightInd w:val="0"/>
              <w:snapToGrid w:val="0"/>
              <w:jc w:val="center"/>
              <w:rPr>
                <w:b/>
                <w:szCs w:val="21"/>
              </w:rPr>
            </w:pPr>
            <w:r w:rsidRPr="00FE1160">
              <w:rPr>
                <w:rFonts w:eastAsia="等线"/>
                <w:color w:val="000000"/>
                <w:sz w:val="22"/>
                <w:szCs w:val="22"/>
              </w:rPr>
              <w:t xml:space="preserve">15.056448 </w:t>
            </w:r>
          </w:p>
        </w:tc>
        <w:tc>
          <w:tcPr>
            <w:tcW w:w="1510" w:type="dxa"/>
            <w:vAlign w:val="bottom"/>
          </w:tcPr>
          <w:p w14:paraId="650AD4F5" w14:textId="552B421D" w:rsidR="00FE1160" w:rsidRPr="00FE1160" w:rsidRDefault="00FE1160" w:rsidP="00FE1160">
            <w:pPr>
              <w:adjustRightInd w:val="0"/>
              <w:snapToGrid w:val="0"/>
              <w:jc w:val="center"/>
              <w:rPr>
                <w:b/>
                <w:szCs w:val="21"/>
              </w:rPr>
            </w:pPr>
            <w:r w:rsidRPr="00FE1160">
              <w:rPr>
                <w:rFonts w:eastAsia="等线"/>
                <w:color w:val="000000"/>
                <w:sz w:val="22"/>
                <w:szCs w:val="22"/>
              </w:rPr>
              <w:t xml:space="preserve">15.024702 </w:t>
            </w:r>
          </w:p>
        </w:tc>
        <w:tc>
          <w:tcPr>
            <w:tcW w:w="1213" w:type="dxa"/>
            <w:vAlign w:val="bottom"/>
          </w:tcPr>
          <w:p w14:paraId="6B989597" w14:textId="09FE75FB"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15.007767 </w:t>
            </w:r>
          </w:p>
        </w:tc>
      </w:tr>
      <w:tr w:rsidR="00FE1160" w:rsidRPr="00FE1160" w14:paraId="314F9A3F" w14:textId="77777777" w:rsidTr="008365D0">
        <w:trPr>
          <w:jc w:val="center"/>
        </w:trPr>
        <w:tc>
          <w:tcPr>
            <w:tcW w:w="1502" w:type="dxa"/>
          </w:tcPr>
          <w:p w14:paraId="0A6D0561" w14:textId="78A84F7F" w:rsidR="00FE1160" w:rsidRPr="00FE1160" w:rsidRDefault="00FE1160" w:rsidP="00FE1160">
            <w:pPr>
              <w:adjustRightInd w:val="0"/>
              <w:snapToGrid w:val="0"/>
              <w:jc w:val="center"/>
              <w:rPr>
                <w:b/>
                <w:szCs w:val="21"/>
              </w:rPr>
            </w:pPr>
            <w:r w:rsidRPr="00FE1160">
              <w:t>100</w:t>
            </w:r>
          </w:p>
        </w:tc>
        <w:tc>
          <w:tcPr>
            <w:tcW w:w="1549" w:type="dxa"/>
            <w:vAlign w:val="bottom"/>
          </w:tcPr>
          <w:p w14:paraId="137405D9" w14:textId="7757F0F5" w:rsidR="00FE1160" w:rsidRPr="00FE1160" w:rsidRDefault="00FE1160" w:rsidP="00FE1160">
            <w:pPr>
              <w:adjustRightInd w:val="0"/>
              <w:snapToGrid w:val="0"/>
              <w:jc w:val="center"/>
              <w:rPr>
                <w:b/>
                <w:szCs w:val="21"/>
              </w:rPr>
            </w:pPr>
            <w:r w:rsidRPr="00FE1160">
              <w:rPr>
                <w:rFonts w:eastAsia="等线"/>
                <w:color w:val="000000"/>
                <w:sz w:val="22"/>
                <w:szCs w:val="22"/>
              </w:rPr>
              <w:t xml:space="preserve">15.077247 </w:t>
            </w:r>
          </w:p>
        </w:tc>
        <w:tc>
          <w:tcPr>
            <w:tcW w:w="1510" w:type="dxa"/>
            <w:vAlign w:val="bottom"/>
          </w:tcPr>
          <w:p w14:paraId="651124BB" w14:textId="0A98A6D1" w:rsidR="00FE1160" w:rsidRPr="00FE1160" w:rsidRDefault="00FE1160" w:rsidP="00FE1160">
            <w:pPr>
              <w:adjustRightInd w:val="0"/>
              <w:snapToGrid w:val="0"/>
              <w:jc w:val="center"/>
              <w:rPr>
                <w:b/>
                <w:szCs w:val="21"/>
              </w:rPr>
            </w:pPr>
            <w:r w:rsidRPr="00FE1160">
              <w:rPr>
                <w:rFonts w:eastAsia="等线"/>
                <w:color w:val="000000"/>
                <w:sz w:val="22"/>
                <w:szCs w:val="22"/>
              </w:rPr>
              <w:t xml:space="preserve">15.071120 </w:t>
            </w:r>
          </w:p>
        </w:tc>
        <w:tc>
          <w:tcPr>
            <w:tcW w:w="1550" w:type="dxa"/>
            <w:vAlign w:val="bottom"/>
          </w:tcPr>
          <w:p w14:paraId="5DBAFE09" w14:textId="60A80EF1" w:rsidR="00FE1160" w:rsidRPr="00FE1160" w:rsidRDefault="00FE1160" w:rsidP="00FE1160">
            <w:pPr>
              <w:adjustRightInd w:val="0"/>
              <w:snapToGrid w:val="0"/>
              <w:jc w:val="center"/>
              <w:rPr>
                <w:b/>
                <w:szCs w:val="21"/>
              </w:rPr>
            </w:pPr>
            <w:r w:rsidRPr="00FE1160">
              <w:rPr>
                <w:rFonts w:eastAsia="等线"/>
                <w:color w:val="000000"/>
                <w:sz w:val="22"/>
                <w:szCs w:val="22"/>
              </w:rPr>
              <w:t xml:space="preserve">15.055503 </w:t>
            </w:r>
          </w:p>
        </w:tc>
        <w:tc>
          <w:tcPr>
            <w:tcW w:w="1510" w:type="dxa"/>
            <w:vAlign w:val="bottom"/>
          </w:tcPr>
          <w:p w14:paraId="69B092E2" w14:textId="2CC3B9DE" w:rsidR="00FE1160" w:rsidRPr="00FE1160" w:rsidRDefault="00FE1160" w:rsidP="00FE1160">
            <w:pPr>
              <w:adjustRightInd w:val="0"/>
              <w:snapToGrid w:val="0"/>
              <w:jc w:val="center"/>
              <w:rPr>
                <w:b/>
                <w:szCs w:val="21"/>
              </w:rPr>
            </w:pPr>
            <w:r w:rsidRPr="00FE1160">
              <w:rPr>
                <w:rFonts w:eastAsia="等线"/>
                <w:color w:val="000000"/>
                <w:sz w:val="22"/>
                <w:szCs w:val="22"/>
              </w:rPr>
              <w:t xml:space="preserve">15.036717 </w:t>
            </w:r>
          </w:p>
        </w:tc>
        <w:tc>
          <w:tcPr>
            <w:tcW w:w="1213" w:type="dxa"/>
            <w:vAlign w:val="bottom"/>
          </w:tcPr>
          <w:p w14:paraId="35FFCC5B" w14:textId="7CB2F551"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15.020589 </w:t>
            </w:r>
          </w:p>
        </w:tc>
      </w:tr>
      <w:tr w:rsidR="00FE1160" w:rsidRPr="00FE1160" w14:paraId="05C0DAE5" w14:textId="77777777" w:rsidTr="008365D0">
        <w:trPr>
          <w:jc w:val="center"/>
        </w:trPr>
        <w:tc>
          <w:tcPr>
            <w:tcW w:w="1502" w:type="dxa"/>
          </w:tcPr>
          <w:p w14:paraId="55DD3EE6" w14:textId="27C47A94" w:rsidR="00FE1160" w:rsidRPr="00FE1160" w:rsidRDefault="00FE1160" w:rsidP="00FE1160">
            <w:pPr>
              <w:adjustRightInd w:val="0"/>
              <w:snapToGrid w:val="0"/>
              <w:jc w:val="center"/>
              <w:rPr>
                <w:b/>
                <w:szCs w:val="21"/>
              </w:rPr>
            </w:pPr>
            <w:r w:rsidRPr="00FE1160">
              <w:t>200</w:t>
            </w:r>
          </w:p>
        </w:tc>
        <w:tc>
          <w:tcPr>
            <w:tcW w:w="1549" w:type="dxa"/>
            <w:vAlign w:val="bottom"/>
          </w:tcPr>
          <w:p w14:paraId="23C2D97E" w14:textId="7E8BE0DF" w:rsidR="00FE1160" w:rsidRPr="00FE1160" w:rsidRDefault="00FE1160" w:rsidP="00FE1160">
            <w:pPr>
              <w:adjustRightInd w:val="0"/>
              <w:snapToGrid w:val="0"/>
              <w:jc w:val="center"/>
              <w:rPr>
                <w:b/>
                <w:szCs w:val="21"/>
              </w:rPr>
            </w:pPr>
            <w:r w:rsidRPr="00FE1160">
              <w:rPr>
                <w:rFonts w:eastAsia="等线"/>
                <w:color w:val="000000"/>
                <w:sz w:val="22"/>
                <w:szCs w:val="22"/>
              </w:rPr>
              <w:t xml:space="preserve">15.054527 </w:t>
            </w:r>
          </w:p>
        </w:tc>
        <w:tc>
          <w:tcPr>
            <w:tcW w:w="1510" w:type="dxa"/>
            <w:vAlign w:val="bottom"/>
          </w:tcPr>
          <w:p w14:paraId="051E8BBF" w14:textId="20C17AD0" w:rsidR="00FE1160" w:rsidRPr="00FE1160" w:rsidRDefault="00FE1160" w:rsidP="00FE1160">
            <w:pPr>
              <w:adjustRightInd w:val="0"/>
              <w:snapToGrid w:val="0"/>
              <w:jc w:val="center"/>
              <w:rPr>
                <w:b/>
                <w:szCs w:val="21"/>
              </w:rPr>
            </w:pPr>
            <w:r w:rsidRPr="00FE1160">
              <w:rPr>
                <w:rFonts w:eastAsia="等线"/>
                <w:color w:val="000000"/>
                <w:sz w:val="22"/>
                <w:szCs w:val="22"/>
              </w:rPr>
              <w:t xml:space="preserve">15.052320 </w:t>
            </w:r>
          </w:p>
        </w:tc>
        <w:tc>
          <w:tcPr>
            <w:tcW w:w="1550" w:type="dxa"/>
            <w:vAlign w:val="bottom"/>
          </w:tcPr>
          <w:p w14:paraId="7FE3D11C" w14:textId="15ADD4CB" w:rsidR="00FE1160" w:rsidRPr="00FE1160" w:rsidRDefault="00FE1160" w:rsidP="00FE1160">
            <w:pPr>
              <w:adjustRightInd w:val="0"/>
              <w:snapToGrid w:val="0"/>
              <w:jc w:val="center"/>
              <w:rPr>
                <w:b/>
                <w:szCs w:val="21"/>
              </w:rPr>
            </w:pPr>
            <w:r w:rsidRPr="00FE1160">
              <w:rPr>
                <w:rFonts w:eastAsia="等线"/>
                <w:color w:val="000000"/>
                <w:sz w:val="22"/>
                <w:szCs w:val="22"/>
              </w:rPr>
              <w:t xml:space="preserve">15.046220 </w:t>
            </w:r>
          </w:p>
        </w:tc>
        <w:tc>
          <w:tcPr>
            <w:tcW w:w="1510" w:type="dxa"/>
            <w:vAlign w:val="bottom"/>
          </w:tcPr>
          <w:p w14:paraId="61DA1E40" w14:textId="6A4191E2" w:rsidR="00FE1160" w:rsidRPr="00FE1160" w:rsidRDefault="00FE1160" w:rsidP="00FE1160">
            <w:pPr>
              <w:adjustRightInd w:val="0"/>
              <w:snapToGrid w:val="0"/>
              <w:jc w:val="center"/>
              <w:rPr>
                <w:b/>
                <w:szCs w:val="21"/>
              </w:rPr>
            </w:pPr>
            <w:r w:rsidRPr="00FE1160">
              <w:rPr>
                <w:rFonts w:eastAsia="等线"/>
                <w:color w:val="000000"/>
                <w:sz w:val="22"/>
                <w:szCs w:val="22"/>
              </w:rPr>
              <w:t xml:space="preserve">15.037593 </w:t>
            </w:r>
          </w:p>
        </w:tc>
        <w:tc>
          <w:tcPr>
            <w:tcW w:w="1213" w:type="dxa"/>
            <w:vAlign w:val="bottom"/>
          </w:tcPr>
          <w:p w14:paraId="07C7597E" w14:textId="6FCF983A"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15.028150 </w:t>
            </w:r>
          </w:p>
        </w:tc>
      </w:tr>
      <w:tr w:rsidR="00FE1160" w:rsidRPr="00FE1160" w14:paraId="22CBFBA0" w14:textId="77777777" w:rsidTr="008365D0">
        <w:trPr>
          <w:jc w:val="center"/>
        </w:trPr>
        <w:tc>
          <w:tcPr>
            <w:tcW w:w="1502" w:type="dxa"/>
          </w:tcPr>
          <w:p w14:paraId="529A256F" w14:textId="71DF5ECC" w:rsidR="00FE1160" w:rsidRPr="00FE1160" w:rsidRDefault="00FE1160" w:rsidP="00FE1160">
            <w:pPr>
              <w:adjustRightInd w:val="0"/>
              <w:snapToGrid w:val="0"/>
              <w:jc w:val="center"/>
              <w:rPr>
                <w:b/>
                <w:szCs w:val="21"/>
              </w:rPr>
            </w:pPr>
            <w:r w:rsidRPr="00FE1160">
              <w:rPr>
                <w:szCs w:val="21"/>
              </w:rPr>
              <w:t>250</w:t>
            </w:r>
          </w:p>
        </w:tc>
        <w:tc>
          <w:tcPr>
            <w:tcW w:w="1549" w:type="dxa"/>
            <w:vAlign w:val="bottom"/>
          </w:tcPr>
          <w:p w14:paraId="7E9AED89" w14:textId="1EA5FD7E" w:rsidR="00FE1160" w:rsidRPr="00FE1160" w:rsidRDefault="00FE1160" w:rsidP="00FE1160">
            <w:pPr>
              <w:adjustRightInd w:val="0"/>
              <w:snapToGrid w:val="0"/>
              <w:jc w:val="center"/>
              <w:rPr>
                <w:b/>
                <w:szCs w:val="21"/>
              </w:rPr>
            </w:pPr>
            <w:r w:rsidRPr="00FE1160">
              <w:rPr>
                <w:rFonts w:eastAsia="等线"/>
                <w:color w:val="000000"/>
                <w:sz w:val="22"/>
                <w:szCs w:val="22"/>
              </w:rPr>
              <w:t xml:space="preserve">15.048728 </w:t>
            </w:r>
          </w:p>
        </w:tc>
        <w:tc>
          <w:tcPr>
            <w:tcW w:w="1510" w:type="dxa"/>
            <w:vAlign w:val="bottom"/>
          </w:tcPr>
          <w:p w14:paraId="18979549" w14:textId="043D5543" w:rsidR="00FE1160" w:rsidRPr="00FE1160" w:rsidRDefault="00FE1160" w:rsidP="00FE1160">
            <w:pPr>
              <w:adjustRightInd w:val="0"/>
              <w:snapToGrid w:val="0"/>
              <w:jc w:val="center"/>
              <w:rPr>
                <w:b/>
                <w:szCs w:val="21"/>
              </w:rPr>
            </w:pPr>
            <w:r w:rsidRPr="00FE1160">
              <w:rPr>
                <w:rFonts w:eastAsia="等线"/>
                <w:color w:val="000000"/>
                <w:sz w:val="22"/>
                <w:szCs w:val="22"/>
              </w:rPr>
              <w:t xml:space="preserve">15.047144 </w:t>
            </w:r>
          </w:p>
        </w:tc>
        <w:tc>
          <w:tcPr>
            <w:tcW w:w="1550" w:type="dxa"/>
            <w:vAlign w:val="bottom"/>
          </w:tcPr>
          <w:p w14:paraId="0A46D662" w14:textId="5AD858EA" w:rsidR="00FE1160" w:rsidRPr="00FE1160" w:rsidRDefault="00FE1160" w:rsidP="00FE1160">
            <w:pPr>
              <w:adjustRightInd w:val="0"/>
              <w:snapToGrid w:val="0"/>
              <w:jc w:val="center"/>
              <w:rPr>
                <w:b/>
                <w:szCs w:val="21"/>
              </w:rPr>
            </w:pPr>
            <w:r w:rsidRPr="00FE1160">
              <w:rPr>
                <w:rFonts w:eastAsia="等线"/>
                <w:color w:val="000000"/>
                <w:sz w:val="22"/>
                <w:szCs w:val="22"/>
              </w:rPr>
              <w:t xml:space="preserve">15.042693 </w:t>
            </w:r>
          </w:p>
        </w:tc>
        <w:tc>
          <w:tcPr>
            <w:tcW w:w="1510" w:type="dxa"/>
            <w:vAlign w:val="bottom"/>
          </w:tcPr>
          <w:p w14:paraId="5A9B1E4E" w14:textId="4DE707D7" w:rsidR="00FE1160" w:rsidRPr="00FE1160" w:rsidRDefault="00FE1160" w:rsidP="00FE1160">
            <w:pPr>
              <w:adjustRightInd w:val="0"/>
              <w:snapToGrid w:val="0"/>
              <w:jc w:val="center"/>
              <w:rPr>
                <w:b/>
                <w:szCs w:val="21"/>
              </w:rPr>
            </w:pPr>
            <w:r w:rsidRPr="00FE1160">
              <w:rPr>
                <w:rFonts w:eastAsia="等线"/>
                <w:color w:val="000000"/>
                <w:sz w:val="22"/>
                <w:szCs w:val="22"/>
              </w:rPr>
              <w:t xml:space="preserve">15.036189 </w:t>
            </w:r>
          </w:p>
        </w:tc>
        <w:tc>
          <w:tcPr>
            <w:tcW w:w="1213" w:type="dxa"/>
            <w:vAlign w:val="bottom"/>
          </w:tcPr>
          <w:p w14:paraId="0BE672BA" w14:textId="1D722F6D"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15.028713 </w:t>
            </w:r>
          </w:p>
        </w:tc>
      </w:tr>
      <w:tr w:rsidR="00FE1160" w:rsidRPr="00FE1160" w14:paraId="0798CDDB" w14:textId="77777777" w:rsidTr="008365D0">
        <w:trPr>
          <w:jc w:val="center"/>
        </w:trPr>
        <w:tc>
          <w:tcPr>
            <w:tcW w:w="1502" w:type="dxa"/>
          </w:tcPr>
          <w:p w14:paraId="0680E97E" w14:textId="608E52C7" w:rsidR="00FE1160" w:rsidRPr="00FE1160" w:rsidRDefault="00FE1160" w:rsidP="00FE1160">
            <w:pPr>
              <w:adjustRightInd w:val="0"/>
              <w:snapToGrid w:val="0"/>
              <w:jc w:val="center"/>
              <w:rPr>
                <w:b/>
                <w:szCs w:val="21"/>
              </w:rPr>
            </w:pPr>
            <w:r w:rsidRPr="00FE1160">
              <w:t>450</w:t>
            </w:r>
          </w:p>
        </w:tc>
        <w:tc>
          <w:tcPr>
            <w:tcW w:w="1549" w:type="dxa"/>
            <w:vAlign w:val="bottom"/>
          </w:tcPr>
          <w:p w14:paraId="1A8A3B60" w14:textId="4311D6A1" w:rsidR="00FE1160" w:rsidRPr="00FE1160" w:rsidRDefault="00FE1160" w:rsidP="00FE1160">
            <w:pPr>
              <w:adjustRightInd w:val="0"/>
              <w:snapToGrid w:val="0"/>
              <w:jc w:val="center"/>
              <w:rPr>
                <w:b/>
                <w:szCs w:val="21"/>
              </w:rPr>
            </w:pPr>
            <w:r w:rsidRPr="00FE1160">
              <w:rPr>
                <w:rFonts w:eastAsia="等线"/>
                <w:color w:val="000000"/>
                <w:sz w:val="22"/>
                <w:szCs w:val="22"/>
              </w:rPr>
              <w:t xml:space="preserve">15.036194 </w:t>
            </w:r>
          </w:p>
        </w:tc>
        <w:tc>
          <w:tcPr>
            <w:tcW w:w="1510" w:type="dxa"/>
            <w:vAlign w:val="bottom"/>
          </w:tcPr>
          <w:p w14:paraId="441498FB" w14:textId="7541020D" w:rsidR="00FE1160" w:rsidRPr="00FE1160" w:rsidRDefault="00FE1160" w:rsidP="00FE1160">
            <w:pPr>
              <w:adjustRightInd w:val="0"/>
              <w:snapToGrid w:val="0"/>
              <w:jc w:val="center"/>
              <w:rPr>
                <w:b/>
                <w:szCs w:val="21"/>
              </w:rPr>
            </w:pPr>
            <w:r w:rsidRPr="00FE1160">
              <w:rPr>
                <w:rFonts w:eastAsia="等线"/>
                <w:color w:val="000000"/>
                <w:sz w:val="22"/>
                <w:szCs w:val="22"/>
              </w:rPr>
              <w:t xml:space="preserve">15.035535 </w:t>
            </w:r>
          </w:p>
        </w:tc>
        <w:tc>
          <w:tcPr>
            <w:tcW w:w="1550" w:type="dxa"/>
            <w:vAlign w:val="bottom"/>
          </w:tcPr>
          <w:p w14:paraId="653DBD7B" w14:textId="33D274A3" w:rsidR="00FE1160" w:rsidRPr="00FE1160" w:rsidRDefault="00FE1160" w:rsidP="00FE1160">
            <w:pPr>
              <w:adjustRightInd w:val="0"/>
              <w:snapToGrid w:val="0"/>
              <w:jc w:val="center"/>
              <w:rPr>
                <w:b/>
                <w:szCs w:val="21"/>
              </w:rPr>
            </w:pPr>
            <w:r w:rsidRPr="00FE1160">
              <w:rPr>
                <w:rFonts w:eastAsia="等线"/>
                <w:color w:val="000000"/>
                <w:sz w:val="22"/>
                <w:szCs w:val="22"/>
              </w:rPr>
              <w:t xml:space="preserve">15.033631 </w:t>
            </w:r>
          </w:p>
        </w:tc>
        <w:tc>
          <w:tcPr>
            <w:tcW w:w="1510" w:type="dxa"/>
            <w:vAlign w:val="bottom"/>
          </w:tcPr>
          <w:p w14:paraId="0C9B11E5" w14:textId="19C303C1" w:rsidR="00FE1160" w:rsidRPr="00FE1160" w:rsidRDefault="00FE1160" w:rsidP="00FE1160">
            <w:pPr>
              <w:adjustRightInd w:val="0"/>
              <w:snapToGrid w:val="0"/>
              <w:jc w:val="center"/>
              <w:rPr>
                <w:b/>
                <w:szCs w:val="21"/>
              </w:rPr>
            </w:pPr>
            <w:r w:rsidRPr="00FE1160">
              <w:rPr>
                <w:rFonts w:eastAsia="等线"/>
                <w:color w:val="000000"/>
                <w:sz w:val="22"/>
                <w:szCs w:val="22"/>
              </w:rPr>
              <w:t xml:space="preserve">15.030680 </w:t>
            </w:r>
          </w:p>
        </w:tc>
        <w:tc>
          <w:tcPr>
            <w:tcW w:w="1213" w:type="dxa"/>
            <w:vAlign w:val="bottom"/>
          </w:tcPr>
          <w:p w14:paraId="340A3B7C" w14:textId="1A864A1F"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15.026979 </w:t>
            </w:r>
          </w:p>
        </w:tc>
      </w:tr>
      <w:tr w:rsidR="00FE1160" w:rsidRPr="00FE1160" w14:paraId="39F180E4" w14:textId="77777777" w:rsidTr="008365D0">
        <w:trPr>
          <w:jc w:val="center"/>
        </w:trPr>
        <w:tc>
          <w:tcPr>
            <w:tcW w:w="1502" w:type="dxa"/>
          </w:tcPr>
          <w:p w14:paraId="0C1DFAD1" w14:textId="635F3A1C" w:rsidR="00FE1160" w:rsidRPr="00FE1160" w:rsidRDefault="00FE1160" w:rsidP="00FE1160">
            <w:pPr>
              <w:adjustRightInd w:val="0"/>
              <w:snapToGrid w:val="0"/>
              <w:jc w:val="center"/>
              <w:rPr>
                <w:b/>
                <w:szCs w:val="21"/>
              </w:rPr>
            </w:pPr>
            <w:r w:rsidRPr="00FE1160">
              <w:t>500</w:t>
            </w:r>
          </w:p>
        </w:tc>
        <w:tc>
          <w:tcPr>
            <w:tcW w:w="1549" w:type="dxa"/>
            <w:vAlign w:val="bottom"/>
          </w:tcPr>
          <w:p w14:paraId="752BD680" w14:textId="3213D0C6" w:rsidR="00FE1160" w:rsidRPr="00FE1160" w:rsidRDefault="00FE1160" w:rsidP="00FE1160">
            <w:pPr>
              <w:adjustRightInd w:val="0"/>
              <w:snapToGrid w:val="0"/>
              <w:jc w:val="center"/>
              <w:rPr>
                <w:b/>
                <w:szCs w:val="21"/>
              </w:rPr>
            </w:pPr>
            <w:r w:rsidRPr="00FE1160">
              <w:rPr>
                <w:rFonts w:eastAsia="等线"/>
                <w:color w:val="000000"/>
                <w:sz w:val="22"/>
                <w:szCs w:val="22"/>
              </w:rPr>
              <w:t xml:space="preserve">15.034307 </w:t>
            </w:r>
          </w:p>
        </w:tc>
        <w:tc>
          <w:tcPr>
            <w:tcW w:w="1510" w:type="dxa"/>
            <w:vAlign w:val="bottom"/>
          </w:tcPr>
          <w:p w14:paraId="2DD0DDA5" w14:textId="67D88202" w:rsidR="00FE1160" w:rsidRPr="00FE1160" w:rsidRDefault="00FE1160" w:rsidP="00FE1160">
            <w:pPr>
              <w:adjustRightInd w:val="0"/>
              <w:snapToGrid w:val="0"/>
              <w:jc w:val="center"/>
              <w:rPr>
                <w:b/>
                <w:szCs w:val="21"/>
              </w:rPr>
            </w:pPr>
            <w:r w:rsidRPr="00FE1160">
              <w:rPr>
                <w:rFonts w:eastAsia="等线"/>
                <w:color w:val="000000"/>
                <w:sz w:val="22"/>
                <w:szCs w:val="22"/>
              </w:rPr>
              <w:t xml:space="preserve">15.033744 </w:t>
            </w:r>
          </w:p>
        </w:tc>
        <w:tc>
          <w:tcPr>
            <w:tcW w:w="1550" w:type="dxa"/>
            <w:vAlign w:val="bottom"/>
          </w:tcPr>
          <w:p w14:paraId="40D3C135" w14:textId="45765EF4" w:rsidR="00FE1160" w:rsidRPr="00FE1160" w:rsidRDefault="00FE1160" w:rsidP="00FE1160">
            <w:pPr>
              <w:adjustRightInd w:val="0"/>
              <w:snapToGrid w:val="0"/>
              <w:jc w:val="center"/>
              <w:rPr>
                <w:b/>
                <w:szCs w:val="21"/>
              </w:rPr>
            </w:pPr>
            <w:r w:rsidRPr="00FE1160">
              <w:rPr>
                <w:rFonts w:eastAsia="等线"/>
                <w:color w:val="000000"/>
                <w:sz w:val="22"/>
                <w:szCs w:val="22"/>
              </w:rPr>
              <w:t xml:space="preserve">15.032112 </w:t>
            </w:r>
          </w:p>
        </w:tc>
        <w:tc>
          <w:tcPr>
            <w:tcW w:w="1510" w:type="dxa"/>
            <w:vAlign w:val="bottom"/>
          </w:tcPr>
          <w:p w14:paraId="16A7E5EC" w14:textId="62C83D79" w:rsidR="00FE1160" w:rsidRPr="00FE1160" w:rsidRDefault="00FE1160" w:rsidP="00FE1160">
            <w:pPr>
              <w:adjustRightInd w:val="0"/>
              <w:snapToGrid w:val="0"/>
              <w:jc w:val="center"/>
              <w:rPr>
                <w:b/>
                <w:szCs w:val="21"/>
              </w:rPr>
            </w:pPr>
            <w:r w:rsidRPr="00FE1160">
              <w:rPr>
                <w:rFonts w:eastAsia="等线"/>
                <w:color w:val="000000"/>
                <w:sz w:val="22"/>
                <w:szCs w:val="22"/>
              </w:rPr>
              <w:t xml:space="preserve">15.029565 </w:t>
            </w:r>
          </w:p>
        </w:tc>
        <w:tc>
          <w:tcPr>
            <w:tcW w:w="1213" w:type="dxa"/>
            <w:vAlign w:val="bottom"/>
          </w:tcPr>
          <w:p w14:paraId="422C5624" w14:textId="77AFE39A"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15.026335 </w:t>
            </w:r>
          </w:p>
        </w:tc>
      </w:tr>
      <w:tr w:rsidR="00FE1160" w:rsidRPr="00FE1160" w14:paraId="3BA6ADB5" w14:textId="77777777" w:rsidTr="008365D0">
        <w:trPr>
          <w:jc w:val="center"/>
        </w:trPr>
        <w:tc>
          <w:tcPr>
            <w:tcW w:w="1502" w:type="dxa"/>
          </w:tcPr>
          <w:p w14:paraId="00EA6E31" w14:textId="16855240" w:rsidR="00FE1160" w:rsidRPr="00FE1160" w:rsidRDefault="00FE1160" w:rsidP="00FE1160">
            <w:pPr>
              <w:adjustRightInd w:val="0"/>
              <w:snapToGrid w:val="0"/>
              <w:jc w:val="center"/>
              <w:rPr>
                <w:b/>
                <w:szCs w:val="21"/>
              </w:rPr>
            </w:pPr>
            <w:r w:rsidRPr="00FE1160">
              <w:t>800</w:t>
            </w:r>
          </w:p>
        </w:tc>
        <w:tc>
          <w:tcPr>
            <w:tcW w:w="1549" w:type="dxa"/>
            <w:vAlign w:val="bottom"/>
          </w:tcPr>
          <w:p w14:paraId="3C920C97" w14:textId="0429334C" w:rsidR="00FE1160" w:rsidRPr="00FE1160" w:rsidRDefault="00FE1160" w:rsidP="00FE1160">
            <w:pPr>
              <w:adjustRightInd w:val="0"/>
              <w:snapToGrid w:val="0"/>
              <w:jc w:val="center"/>
              <w:rPr>
                <w:b/>
                <w:szCs w:val="21"/>
              </w:rPr>
            </w:pPr>
            <w:r w:rsidRPr="00FE1160">
              <w:rPr>
                <w:rFonts w:eastAsia="等线"/>
                <w:color w:val="000000"/>
                <w:sz w:val="22"/>
                <w:szCs w:val="22"/>
              </w:rPr>
              <w:t xml:space="preserve">15.026981 </w:t>
            </w:r>
          </w:p>
        </w:tc>
        <w:tc>
          <w:tcPr>
            <w:tcW w:w="1510" w:type="dxa"/>
            <w:vAlign w:val="bottom"/>
          </w:tcPr>
          <w:p w14:paraId="49F9DEF0" w14:textId="3F520529" w:rsidR="00FE1160" w:rsidRPr="00FE1160" w:rsidRDefault="00FE1160" w:rsidP="00FE1160">
            <w:pPr>
              <w:adjustRightInd w:val="0"/>
              <w:snapToGrid w:val="0"/>
              <w:jc w:val="center"/>
              <w:rPr>
                <w:b/>
                <w:szCs w:val="21"/>
              </w:rPr>
            </w:pPr>
            <w:r w:rsidRPr="00FE1160">
              <w:rPr>
                <w:rFonts w:eastAsia="等线"/>
                <w:color w:val="000000"/>
                <w:sz w:val="22"/>
                <w:szCs w:val="22"/>
              </w:rPr>
              <w:t xml:space="preserve">15.026704 </w:t>
            </w:r>
          </w:p>
        </w:tc>
        <w:tc>
          <w:tcPr>
            <w:tcW w:w="1550" w:type="dxa"/>
            <w:vAlign w:val="bottom"/>
          </w:tcPr>
          <w:p w14:paraId="11EA7994" w14:textId="41C35D83" w:rsidR="00FE1160" w:rsidRPr="00FE1160" w:rsidRDefault="00FE1160" w:rsidP="00FE1160">
            <w:pPr>
              <w:adjustRightInd w:val="0"/>
              <w:snapToGrid w:val="0"/>
              <w:jc w:val="center"/>
              <w:rPr>
                <w:b/>
                <w:szCs w:val="21"/>
              </w:rPr>
            </w:pPr>
            <w:r w:rsidRPr="00FE1160">
              <w:rPr>
                <w:rFonts w:eastAsia="等线"/>
                <w:color w:val="000000"/>
                <w:sz w:val="22"/>
                <w:szCs w:val="22"/>
              </w:rPr>
              <w:t xml:space="preserve">15.025889 </w:t>
            </w:r>
          </w:p>
        </w:tc>
        <w:tc>
          <w:tcPr>
            <w:tcW w:w="1510" w:type="dxa"/>
            <w:vAlign w:val="bottom"/>
          </w:tcPr>
          <w:p w14:paraId="6B46D4D1" w14:textId="0B91C69B" w:rsidR="00FE1160" w:rsidRPr="00FE1160" w:rsidRDefault="00FE1160" w:rsidP="00FE1160">
            <w:pPr>
              <w:adjustRightInd w:val="0"/>
              <w:snapToGrid w:val="0"/>
              <w:jc w:val="center"/>
              <w:rPr>
                <w:b/>
                <w:szCs w:val="21"/>
              </w:rPr>
            </w:pPr>
            <w:r w:rsidRPr="00FE1160">
              <w:rPr>
                <w:rFonts w:eastAsia="等线"/>
                <w:color w:val="000000"/>
                <w:sz w:val="22"/>
                <w:szCs w:val="22"/>
              </w:rPr>
              <w:t xml:space="preserve">15.024586 </w:t>
            </w:r>
          </w:p>
        </w:tc>
        <w:tc>
          <w:tcPr>
            <w:tcW w:w="1213" w:type="dxa"/>
            <w:vAlign w:val="bottom"/>
          </w:tcPr>
          <w:p w14:paraId="175F3CA8" w14:textId="3E21DBFF"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15.022871 </w:t>
            </w:r>
          </w:p>
        </w:tc>
      </w:tr>
      <w:tr w:rsidR="00FE1160" w:rsidRPr="00FE1160" w14:paraId="71D340D6" w14:textId="77777777" w:rsidTr="008365D0">
        <w:trPr>
          <w:jc w:val="center"/>
        </w:trPr>
        <w:tc>
          <w:tcPr>
            <w:tcW w:w="1502" w:type="dxa"/>
          </w:tcPr>
          <w:p w14:paraId="0462C6D5" w14:textId="0BB71245" w:rsidR="00FE1160" w:rsidRPr="00FE1160" w:rsidRDefault="00FE1160" w:rsidP="00FE1160">
            <w:pPr>
              <w:adjustRightInd w:val="0"/>
              <w:snapToGrid w:val="0"/>
              <w:jc w:val="center"/>
            </w:pPr>
            <w:r w:rsidRPr="00FE1160">
              <w:t>1000</w:t>
            </w:r>
          </w:p>
        </w:tc>
        <w:tc>
          <w:tcPr>
            <w:tcW w:w="1549" w:type="dxa"/>
            <w:vAlign w:val="bottom"/>
          </w:tcPr>
          <w:p w14:paraId="5C729731" w14:textId="3F49C63B" w:rsidR="00FE1160" w:rsidRPr="00FE1160" w:rsidRDefault="00FE1160" w:rsidP="00FE1160">
            <w:pPr>
              <w:adjustRightInd w:val="0"/>
              <w:snapToGrid w:val="0"/>
              <w:jc w:val="center"/>
              <w:rPr>
                <w:b/>
                <w:szCs w:val="21"/>
              </w:rPr>
            </w:pPr>
            <w:r w:rsidRPr="00FE1160">
              <w:rPr>
                <w:rFonts w:eastAsia="等线"/>
                <w:color w:val="000000"/>
                <w:sz w:val="22"/>
                <w:szCs w:val="22"/>
              </w:rPr>
              <w:t xml:space="preserve">15.024049 </w:t>
            </w:r>
          </w:p>
        </w:tc>
        <w:tc>
          <w:tcPr>
            <w:tcW w:w="1510" w:type="dxa"/>
            <w:vAlign w:val="bottom"/>
          </w:tcPr>
          <w:p w14:paraId="331F2D62" w14:textId="0CD1CCAC" w:rsidR="00FE1160" w:rsidRPr="00FE1160" w:rsidRDefault="00FE1160" w:rsidP="00FE1160">
            <w:pPr>
              <w:adjustRightInd w:val="0"/>
              <w:snapToGrid w:val="0"/>
              <w:jc w:val="center"/>
              <w:rPr>
                <w:b/>
                <w:szCs w:val="21"/>
              </w:rPr>
            </w:pPr>
            <w:r w:rsidRPr="00FE1160">
              <w:rPr>
                <w:rFonts w:eastAsia="等线"/>
                <w:color w:val="000000"/>
                <w:sz w:val="22"/>
                <w:szCs w:val="22"/>
              </w:rPr>
              <w:t xml:space="preserve">15.023851 </w:t>
            </w:r>
          </w:p>
        </w:tc>
        <w:tc>
          <w:tcPr>
            <w:tcW w:w="1550" w:type="dxa"/>
            <w:vAlign w:val="bottom"/>
          </w:tcPr>
          <w:p w14:paraId="4E1CE8BC" w14:textId="5934307B" w:rsidR="00FE1160" w:rsidRPr="00FE1160" w:rsidRDefault="00FE1160" w:rsidP="00FE1160">
            <w:pPr>
              <w:adjustRightInd w:val="0"/>
              <w:snapToGrid w:val="0"/>
              <w:jc w:val="center"/>
              <w:rPr>
                <w:b/>
                <w:szCs w:val="21"/>
              </w:rPr>
            </w:pPr>
            <w:r w:rsidRPr="00FE1160">
              <w:rPr>
                <w:rFonts w:eastAsia="等线"/>
                <w:color w:val="000000"/>
                <w:sz w:val="22"/>
                <w:szCs w:val="22"/>
              </w:rPr>
              <w:t xml:space="preserve">15.023267 </w:t>
            </w:r>
          </w:p>
        </w:tc>
        <w:tc>
          <w:tcPr>
            <w:tcW w:w="1510" w:type="dxa"/>
            <w:vAlign w:val="bottom"/>
          </w:tcPr>
          <w:p w14:paraId="46194FDC" w14:textId="000FCAE2" w:rsidR="00FE1160" w:rsidRPr="00FE1160" w:rsidRDefault="00FE1160" w:rsidP="00FE1160">
            <w:pPr>
              <w:adjustRightInd w:val="0"/>
              <w:snapToGrid w:val="0"/>
              <w:jc w:val="center"/>
              <w:rPr>
                <w:b/>
                <w:szCs w:val="21"/>
              </w:rPr>
            </w:pPr>
            <w:r w:rsidRPr="00FE1160">
              <w:rPr>
                <w:rFonts w:eastAsia="等线"/>
                <w:color w:val="000000"/>
                <w:sz w:val="22"/>
                <w:szCs w:val="22"/>
              </w:rPr>
              <w:t xml:space="preserve">15.022325 </w:t>
            </w:r>
          </w:p>
        </w:tc>
        <w:tc>
          <w:tcPr>
            <w:tcW w:w="1213" w:type="dxa"/>
            <w:vAlign w:val="bottom"/>
          </w:tcPr>
          <w:p w14:paraId="54198369" w14:textId="507436EB"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15.021070 </w:t>
            </w:r>
          </w:p>
        </w:tc>
      </w:tr>
      <w:tr w:rsidR="00FE1160" w:rsidRPr="00FE1160" w14:paraId="30C4E59C" w14:textId="77777777" w:rsidTr="008365D0">
        <w:trPr>
          <w:jc w:val="center"/>
        </w:trPr>
        <w:tc>
          <w:tcPr>
            <w:tcW w:w="1502" w:type="dxa"/>
          </w:tcPr>
          <w:p w14:paraId="506B4EF2" w14:textId="29FD27E6" w:rsidR="00FE1160" w:rsidRPr="00FE1160" w:rsidRDefault="00FE1160" w:rsidP="00FE1160">
            <w:pPr>
              <w:adjustRightInd w:val="0"/>
              <w:snapToGrid w:val="0"/>
              <w:jc w:val="center"/>
            </w:pPr>
            <w:r w:rsidRPr="00FE1160">
              <w:t>1200</w:t>
            </w:r>
          </w:p>
        </w:tc>
        <w:tc>
          <w:tcPr>
            <w:tcW w:w="1549" w:type="dxa"/>
            <w:vAlign w:val="bottom"/>
          </w:tcPr>
          <w:p w14:paraId="3FC087D6" w14:textId="61CE1E06" w:rsidR="00FE1160" w:rsidRPr="00FE1160" w:rsidRDefault="00FE1160" w:rsidP="00FE1160">
            <w:pPr>
              <w:adjustRightInd w:val="0"/>
              <w:snapToGrid w:val="0"/>
              <w:jc w:val="center"/>
              <w:rPr>
                <w:b/>
                <w:szCs w:val="21"/>
              </w:rPr>
            </w:pPr>
            <w:r w:rsidRPr="00FE1160">
              <w:rPr>
                <w:rFonts w:eastAsia="等线"/>
                <w:color w:val="000000"/>
                <w:sz w:val="22"/>
                <w:szCs w:val="22"/>
              </w:rPr>
              <w:t xml:space="preserve">15.021877 </w:t>
            </w:r>
          </w:p>
        </w:tc>
        <w:tc>
          <w:tcPr>
            <w:tcW w:w="1510" w:type="dxa"/>
            <w:vAlign w:val="bottom"/>
          </w:tcPr>
          <w:p w14:paraId="5827E220" w14:textId="576D271A" w:rsidR="00FE1160" w:rsidRPr="00FE1160" w:rsidRDefault="00FE1160" w:rsidP="00FE1160">
            <w:pPr>
              <w:adjustRightInd w:val="0"/>
              <w:snapToGrid w:val="0"/>
              <w:jc w:val="center"/>
              <w:rPr>
                <w:b/>
                <w:szCs w:val="21"/>
              </w:rPr>
            </w:pPr>
            <w:r w:rsidRPr="00FE1160">
              <w:rPr>
                <w:rFonts w:eastAsia="等线"/>
                <w:color w:val="000000"/>
                <w:sz w:val="22"/>
                <w:szCs w:val="22"/>
              </w:rPr>
              <w:t xml:space="preserve">15.021727 </w:t>
            </w:r>
          </w:p>
        </w:tc>
        <w:tc>
          <w:tcPr>
            <w:tcW w:w="1550" w:type="dxa"/>
            <w:vAlign w:val="bottom"/>
          </w:tcPr>
          <w:p w14:paraId="0D1AC71C" w14:textId="40E5FA1B" w:rsidR="00FE1160" w:rsidRPr="00FE1160" w:rsidRDefault="00FE1160" w:rsidP="00FE1160">
            <w:pPr>
              <w:adjustRightInd w:val="0"/>
              <w:snapToGrid w:val="0"/>
              <w:jc w:val="center"/>
              <w:rPr>
                <w:b/>
                <w:szCs w:val="21"/>
              </w:rPr>
            </w:pPr>
            <w:r w:rsidRPr="00FE1160">
              <w:rPr>
                <w:rFonts w:eastAsia="等线"/>
                <w:color w:val="000000"/>
                <w:sz w:val="22"/>
                <w:szCs w:val="22"/>
              </w:rPr>
              <w:t xml:space="preserve">15.021283 </w:t>
            </w:r>
          </w:p>
        </w:tc>
        <w:tc>
          <w:tcPr>
            <w:tcW w:w="1510" w:type="dxa"/>
            <w:vAlign w:val="bottom"/>
          </w:tcPr>
          <w:p w14:paraId="57553CB6" w14:textId="342B46D8" w:rsidR="00FE1160" w:rsidRPr="00FE1160" w:rsidRDefault="00FE1160" w:rsidP="00FE1160">
            <w:pPr>
              <w:adjustRightInd w:val="0"/>
              <w:snapToGrid w:val="0"/>
              <w:jc w:val="center"/>
              <w:rPr>
                <w:b/>
                <w:szCs w:val="21"/>
              </w:rPr>
            </w:pPr>
            <w:r w:rsidRPr="00FE1160">
              <w:rPr>
                <w:rFonts w:eastAsia="等线"/>
                <w:color w:val="000000"/>
                <w:sz w:val="22"/>
                <w:szCs w:val="22"/>
              </w:rPr>
              <w:t xml:space="preserve">15.020563 </w:t>
            </w:r>
          </w:p>
        </w:tc>
        <w:tc>
          <w:tcPr>
            <w:tcW w:w="1213" w:type="dxa"/>
            <w:vAlign w:val="bottom"/>
          </w:tcPr>
          <w:p w14:paraId="7C06ED27" w14:textId="5075D94A"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15.019595 </w:t>
            </w:r>
          </w:p>
        </w:tc>
      </w:tr>
      <w:tr w:rsidR="00FE1160" w:rsidRPr="00FE1160" w14:paraId="42118090" w14:textId="77777777" w:rsidTr="008365D0">
        <w:trPr>
          <w:jc w:val="center"/>
        </w:trPr>
        <w:tc>
          <w:tcPr>
            <w:tcW w:w="1502" w:type="dxa"/>
          </w:tcPr>
          <w:p w14:paraId="1928B2AD" w14:textId="6FF06A09" w:rsidR="00FE1160" w:rsidRPr="00FE1160" w:rsidRDefault="00FE1160" w:rsidP="00FE1160">
            <w:pPr>
              <w:adjustRightInd w:val="0"/>
              <w:snapToGrid w:val="0"/>
              <w:jc w:val="center"/>
            </w:pPr>
            <w:r w:rsidRPr="00FE1160">
              <w:t>1500</w:t>
            </w:r>
          </w:p>
        </w:tc>
        <w:tc>
          <w:tcPr>
            <w:tcW w:w="1549" w:type="dxa"/>
            <w:vAlign w:val="bottom"/>
          </w:tcPr>
          <w:p w14:paraId="495B4A8C" w14:textId="541DC56C"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15.019466 </w:t>
            </w:r>
          </w:p>
        </w:tc>
        <w:tc>
          <w:tcPr>
            <w:tcW w:w="1510" w:type="dxa"/>
            <w:vAlign w:val="bottom"/>
          </w:tcPr>
          <w:p w14:paraId="4E47C370" w14:textId="152B9C66"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15.019359 </w:t>
            </w:r>
          </w:p>
        </w:tc>
        <w:tc>
          <w:tcPr>
            <w:tcW w:w="1550" w:type="dxa"/>
            <w:vAlign w:val="bottom"/>
          </w:tcPr>
          <w:p w14:paraId="32216CB7" w14:textId="451BB891"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15.019042 </w:t>
            </w:r>
          </w:p>
        </w:tc>
        <w:tc>
          <w:tcPr>
            <w:tcW w:w="1510" w:type="dxa"/>
            <w:vAlign w:val="bottom"/>
          </w:tcPr>
          <w:p w14:paraId="475477D4" w14:textId="53845F67"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15.018524 </w:t>
            </w:r>
          </w:p>
        </w:tc>
        <w:tc>
          <w:tcPr>
            <w:tcW w:w="1213" w:type="dxa"/>
            <w:vAlign w:val="bottom"/>
          </w:tcPr>
          <w:p w14:paraId="0E85E792" w14:textId="184CCC42"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15.017824 </w:t>
            </w:r>
          </w:p>
        </w:tc>
      </w:tr>
    </w:tbl>
    <w:p w14:paraId="343550B9" w14:textId="7C668632" w:rsidR="00BA61FB" w:rsidRDefault="00BA61FB">
      <w:pPr>
        <w:adjustRightInd w:val="0"/>
        <w:snapToGrid w:val="0"/>
        <w:spacing w:line="360" w:lineRule="auto"/>
        <w:ind w:firstLineChars="200" w:firstLine="422"/>
        <w:jc w:val="center"/>
        <w:rPr>
          <w:b/>
          <w:szCs w:val="21"/>
        </w:rPr>
      </w:pPr>
    </w:p>
    <w:p w14:paraId="043726D3" w14:textId="5070D948" w:rsidR="00BA61FB" w:rsidRDefault="00BA61FB">
      <w:pPr>
        <w:adjustRightInd w:val="0"/>
        <w:snapToGrid w:val="0"/>
        <w:spacing w:line="360" w:lineRule="auto"/>
        <w:ind w:firstLineChars="200" w:firstLine="422"/>
        <w:jc w:val="center"/>
        <w:rPr>
          <w:b/>
          <w:szCs w:val="21"/>
        </w:rPr>
      </w:pPr>
      <w:r>
        <w:rPr>
          <w:rFonts w:hint="eastAsia"/>
          <w:b/>
          <w:szCs w:val="21"/>
        </w:rPr>
        <w:t>表</w:t>
      </w:r>
      <w:r>
        <w:rPr>
          <w:rFonts w:hint="eastAsia"/>
          <w:b/>
          <w:szCs w:val="21"/>
        </w:rPr>
        <w:t>7</w:t>
      </w:r>
      <w:r>
        <w:rPr>
          <w:b/>
          <w:szCs w:val="21"/>
        </w:rPr>
        <w:t xml:space="preserve"> </w:t>
      </w:r>
      <w:r>
        <w:rPr>
          <w:rFonts w:hint="eastAsia"/>
          <w:b/>
          <w:szCs w:val="21"/>
        </w:rPr>
        <w:t xml:space="preserve"> </w:t>
      </w:r>
      <w:r>
        <w:rPr>
          <w:b/>
          <w:szCs w:val="21"/>
        </w:rPr>
        <w:t>项目废水</w:t>
      </w:r>
      <w:r>
        <w:rPr>
          <w:rFonts w:hint="eastAsia"/>
          <w:b/>
          <w:szCs w:val="21"/>
        </w:rPr>
        <w:t>NH</w:t>
      </w:r>
      <w:r>
        <w:rPr>
          <w:b/>
          <w:szCs w:val="21"/>
          <w:vertAlign w:val="subscript"/>
        </w:rPr>
        <w:t>3</w:t>
      </w:r>
      <w:r>
        <w:rPr>
          <w:rFonts w:hint="eastAsia"/>
          <w:b/>
          <w:szCs w:val="21"/>
        </w:rPr>
        <w:t>-N</w:t>
      </w:r>
      <w:r>
        <w:rPr>
          <w:b/>
          <w:szCs w:val="21"/>
        </w:rPr>
        <w:t>正常排放对</w:t>
      </w:r>
      <w:r>
        <w:rPr>
          <w:rFonts w:hint="eastAsia"/>
          <w:b/>
          <w:szCs w:val="21"/>
        </w:rPr>
        <w:t>夫夷水</w:t>
      </w:r>
      <w:r>
        <w:rPr>
          <w:b/>
          <w:szCs w:val="21"/>
        </w:rPr>
        <w:t>的影响（单位：</w:t>
      </w:r>
      <w:r>
        <w:rPr>
          <w:b/>
          <w:szCs w:val="21"/>
        </w:rPr>
        <w:t>mg/L</w:t>
      </w:r>
      <w:r>
        <w:rPr>
          <w:b/>
          <w:szCs w:val="21"/>
        </w:rPr>
        <w:t>）</w:t>
      </w:r>
    </w:p>
    <w:tbl>
      <w:tblPr>
        <w:tblStyle w:val="afa"/>
        <w:tblW w:w="0" w:type="auto"/>
        <w:jc w:val="center"/>
        <w:tblLook w:val="04A0" w:firstRow="1" w:lastRow="0" w:firstColumn="1" w:lastColumn="0" w:noHBand="0" w:noVBand="1"/>
      </w:tblPr>
      <w:tblGrid>
        <w:gridCol w:w="1502"/>
        <w:gridCol w:w="1549"/>
        <w:gridCol w:w="1510"/>
        <w:gridCol w:w="1550"/>
        <w:gridCol w:w="1510"/>
        <w:gridCol w:w="1213"/>
      </w:tblGrid>
      <w:tr w:rsidR="00BA61FB" w:rsidRPr="00FE1160" w14:paraId="3B117C28" w14:textId="77777777" w:rsidTr="008365D0">
        <w:trPr>
          <w:jc w:val="center"/>
        </w:trPr>
        <w:tc>
          <w:tcPr>
            <w:tcW w:w="1502" w:type="dxa"/>
            <w:tcBorders>
              <w:tl2br w:val="single" w:sz="4" w:space="0" w:color="auto"/>
            </w:tcBorders>
            <w:vAlign w:val="center"/>
          </w:tcPr>
          <w:p w14:paraId="615831C6" w14:textId="77777777" w:rsidR="00BA61FB" w:rsidRPr="00FE1160" w:rsidRDefault="00BA61FB" w:rsidP="00547B32">
            <w:pPr>
              <w:adjustRightInd w:val="0"/>
              <w:snapToGrid w:val="0"/>
              <w:jc w:val="center"/>
              <w:rPr>
                <w:b/>
                <w:szCs w:val="21"/>
              </w:rPr>
            </w:pPr>
            <w:r w:rsidRPr="00FE1160">
              <w:rPr>
                <w:b/>
                <w:szCs w:val="21"/>
              </w:rPr>
              <w:t xml:space="preserve">      y</w:t>
            </w:r>
          </w:p>
          <w:p w14:paraId="0F7A59E4" w14:textId="77777777" w:rsidR="00BA61FB" w:rsidRPr="00FE1160" w:rsidRDefault="00BA61FB" w:rsidP="00547B32">
            <w:pPr>
              <w:adjustRightInd w:val="0"/>
              <w:snapToGrid w:val="0"/>
              <w:rPr>
                <w:b/>
                <w:szCs w:val="21"/>
              </w:rPr>
            </w:pPr>
            <w:r w:rsidRPr="00FE1160">
              <w:rPr>
                <w:b/>
                <w:szCs w:val="21"/>
              </w:rPr>
              <w:t>x</w:t>
            </w:r>
          </w:p>
        </w:tc>
        <w:tc>
          <w:tcPr>
            <w:tcW w:w="1549" w:type="dxa"/>
            <w:vAlign w:val="center"/>
          </w:tcPr>
          <w:p w14:paraId="63D734F3" w14:textId="77777777" w:rsidR="00BA61FB" w:rsidRPr="00FE1160" w:rsidRDefault="00BA61FB" w:rsidP="00547B32">
            <w:pPr>
              <w:adjustRightInd w:val="0"/>
              <w:snapToGrid w:val="0"/>
              <w:jc w:val="center"/>
              <w:rPr>
                <w:b/>
                <w:szCs w:val="21"/>
              </w:rPr>
            </w:pPr>
            <w:r w:rsidRPr="00FE1160">
              <w:rPr>
                <w:b/>
                <w:szCs w:val="21"/>
              </w:rPr>
              <w:t>0</w:t>
            </w:r>
          </w:p>
        </w:tc>
        <w:tc>
          <w:tcPr>
            <w:tcW w:w="1510" w:type="dxa"/>
            <w:vAlign w:val="center"/>
          </w:tcPr>
          <w:p w14:paraId="52174629" w14:textId="77777777" w:rsidR="00BA61FB" w:rsidRPr="00FE1160" w:rsidRDefault="00BA61FB" w:rsidP="00547B32">
            <w:pPr>
              <w:adjustRightInd w:val="0"/>
              <w:snapToGrid w:val="0"/>
              <w:jc w:val="center"/>
              <w:rPr>
                <w:b/>
                <w:szCs w:val="21"/>
              </w:rPr>
            </w:pPr>
            <w:r w:rsidRPr="00FE1160">
              <w:rPr>
                <w:b/>
                <w:szCs w:val="21"/>
              </w:rPr>
              <w:t>10</w:t>
            </w:r>
          </w:p>
        </w:tc>
        <w:tc>
          <w:tcPr>
            <w:tcW w:w="1550" w:type="dxa"/>
            <w:vAlign w:val="center"/>
          </w:tcPr>
          <w:p w14:paraId="61EB84B5" w14:textId="77777777" w:rsidR="00BA61FB" w:rsidRPr="00FE1160" w:rsidRDefault="00BA61FB" w:rsidP="00547B32">
            <w:pPr>
              <w:adjustRightInd w:val="0"/>
              <w:snapToGrid w:val="0"/>
              <w:jc w:val="center"/>
              <w:rPr>
                <w:b/>
                <w:szCs w:val="21"/>
              </w:rPr>
            </w:pPr>
            <w:r w:rsidRPr="00FE1160">
              <w:rPr>
                <w:b/>
                <w:szCs w:val="21"/>
              </w:rPr>
              <w:t>20</w:t>
            </w:r>
          </w:p>
        </w:tc>
        <w:tc>
          <w:tcPr>
            <w:tcW w:w="1510" w:type="dxa"/>
            <w:vAlign w:val="center"/>
          </w:tcPr>
          <w:p w14:paraId="234F1096" w14:textId="77777777" w:rsidR="00BA61FB" w:rsidRPr="00FE1160" w:rsidRDefault="00BA61FB" w:rsidP="00547B32">
            <w:pPr>
              <w:adjustRightInd w:val="0"/>
              <w:snapToGrid w:val="0"/>
              <w:jc w:val="center"/>
              <w:rPr>
                <w:b/>
                <w:szCs w:val="21"/>
              </w:rPr>
            </w:pPr>
            <w:r w:rsidRPr="00FE1160">
              <w:rPr>
                <w:b/>
                <w:szCs w:val="21"/>
              </w:rPr>
              <w:t>40</w:t>
            </w:r>
          </w:p>
        </w:tc>
        <w:tc>
          <w:tcPr>
            <w:tcW w:w="1213" w:type="dxa"/>
            <w:vAlign w:val="center"/>
          </w:tcPr>
          <w:p w14:paraId="2B3C157F" w14:textId="77777777" w:rsidR="00BA61FB" w:rsidRPr="00FE1160" w:rsidRDefault="00BA61FB" w:rsidP="00547B32">
            <w:pPr>
              <w:adjustRightInd w:val="0"/>
              <w:snapToGrid w:val="0"/>
              <w:jc w:val="center"/>
              <w:rPr>
                <w:b/>
                <w:szCs w:val="21"/>
              </w:rPr>
            </w:pPr>
            <w:r w:rsidRPr="00FE1160">
              <w:rPr>
                <w:b/>
                <w:szCs w:val="21"/>
              </w:rPr>
              <w:t>80</w:t>
            </w:r>
          </w:p>
        </w:tc>
      </w:tr>
      <w:tr w:rsidR="00FE1160" w:rsidRPr="00FE1160" w14:paraId="723899E9" w14:textId="77777777" w:rsidTr="008365D0">
        <w:trPr>
          <w:jc w:val="center"/>
        </w:trPr>
        <w:tc>
          <w:tcPr>
            <w:tcW w:w="1502" w:type="dxa"/>
          </w:tcPr>
          <w:p w14:paraId="28D4EE43" w14:textId="4E8FB601" w:rsidR="00FE1160" w:rsidRPr="00FE1160" w:rsidRDefault="00FE1160" w:rsidP="00FE1160">
            <w:pPr>
              <w:adjustRightInd w:val="0"/>
              <w:snapToGrid w:val="0"/>
              <w:jc w:val="center"/>
              <w:rPr>
                <w:b/>
                <w:szCs w:val="21"/>
              </w:rPr>
            </w:pPr>
            <w:r w:rsidRPr="00FE1160">
              <w:t>5</w:t>
            </w:r>
          </w:p>
        </w:tc>
        <w:tc>
          <w:tcPr>
            <w:tcW w:w="1549" w:type="dxa"/>
            <w:vAlign w:val="bottom"/>
          </w:tcPr>
          <w:p w14:paraId="0BC5511E" w14:textId="0B0A05C8" w:rsidR="00FE1160" w:rsidRPr="00FE1160" w:rsidRDefault="00FE1160" w:rsidP="00FE1160">
            <w:pPr>
              <w:adjustRightInd w:val="0"/>
              <w:snapToGrid w:val="0"/>
              <w:jc w:val="center"/>
              <w:rPr>
                <w:b/>
                <w:szCs w:val="21"/>
              </w:rPr>
            </w:pPr>
            <w:r w:rsidRPr="00FE1160">
              <w:rPr>
                <w:rFonts w:eastAsia="等线"/>
                <w:color w:val="000000"/>
                <w:sz w:val="22"/>
                <w:szCs w:val="22"/>
              </w:rPr>
              <w:t xml:space="preserve">0.761972 </w:t>
            </w:r>
          </w:p>
        </w:tc>
        <w:tc>
          <w:tcPr>
            <w:tcW w:w="1510" w:type="dxa"/>
            <w:vAlign w:val="bottom"/>
          </w:tcPr>
          <w:p w14:paraId="2BC59808" w14:textId="1B7289F9" w:rsidR="00FE1160" w:rsidRPr="00FE1160" w:rsidRDefault="00FE1160" w:rsidP="00FE1160">
            <w:pPr>
              <w:adjustRightInd w:val="0"/>
              <w:snapToGrid w:val="0"/>
              <w:jc w:val="center"/>
              <w:rPr>
                <w:b/>
                <w:szCs w:val="21"/>
              </w:rPr>
            </w:pPr>
            <w:r w:rsidRPr="00FE1160">
              <w:rPr>
                <w:rFonts w:eastAsia="等线"/>
                <w:color w:val="000000"/>
                <w:sz w:val="22"/>
                <w:szCs w:val="22"/>
              </w:rPr>
              <w:t xml:space="preserve">0.752293 </w:t>
            </w:r>
          </w:p>
        </w:tc>
        <w:tc>
          <w:tcPr>
            <w:tcW w:w="1550" w:type="dxa"/>
            <w:vAlign w:val="bottom"/>
          </w:tcPr>
          <w:p w14:paraId="56664438" w14:textId="3E922B75" w:rsidR="00FE1160" w:rsidRPr="00FE1160" w:rsidRDefault="00FE1160" w:rsidP="00FE1160">
            <w:pPr>
              <w:adjustRightInd w:val="0"/>
              <w:snapToGrid w:val="0"/>
              <w:jc w:val="center"/>
              <w:rPr>
                <w:b/>
                <w:szCs w:val="21"/>
              </w:rPr>
            </w:pPr>
            <w:r w:rsidRPr="00FE1160">
              <w:rPr>
                <w:rFonts w:eastAsia="等线"/>
                <w:color w:val="000000"/>
                <w:sz w:val="22"/>
                <w:szCs w:val="22"/>
              </w:rPr>
              <w:t xml:space="preserve">0.750016 </w:t>
            </w:r>
          </w:p>
        </w:tc>
        <w:tc>
          <w:tcPr>
            <w:tcW w:w="1510" w:type="dxa"/>
            <w:vAlign w:val="bottom"/>
          </w:tcPr>
          <w:p w14:paraId="2C5405F7" w14:textId="186310EF" w:rsidR="00FE1160" w:rsidRPr="00FE1160" w:rsidRDefault="00FE1160" w:rsidP="00FE1160">
            <w:pPr>
              <w:adjustRightInd w:val="0"/>
              <w:snapToGrid w:val="0"/>
              <w:jc w:val="center"/>
              <w:rPr>
                <w:b/>
                <w:szCs w:val="21"/>
              </w:rPr>
            </w:pPr>
            <w:r w:rsidRPr="00FE1160">
              <w:rPr>
                <w:rFonts w:eastAsia="等线"/>
                <w:color w:val="000000"/>
                <w:sz w:val="22"/>
                <w:szCs w:val="22"/>
              </w:rPr>
              <w:t xml:space="preserve">0.750000 </w:t>
            </w:r>
          </w:p>
        </w:tc>
        <w:tc>
          <w:tcPr>
            <w:tcW w:w="1213" w:type="dxa"/>
            <w:vAlign w:val="bottom"/>
          </w:tcPr>
          <w:p w14:paraId="2E75A49B" w14:textId="6B5D37CF"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0.750000 </w:t>
            </w:r>
          </w:p>
        </w:tc>
      </w:tr>
      <w:tr w:rsidR="00FE1160" w:rsidRPr="00FE1160" w14:paraId="193CA748" w14:textId="77777777" w:rsidTr="008365D0">
        <w:trPr>
          <w:jc w:val="center"/>
        </w:trPr>
        <w:tc>
          <w:tcPr>
            <w:tcW w:w="1502" w:type="dxa"/>
          </w:tcPr>
          <w:p w14:paraId="0075640D" w14:textId="71EFC0CE" w:rsidR="00FE1160" w:rsidRPr="00FE1160" w:rsidRDefault="00FE1160" w:rsidP="00FE1160">
            <w:pPr>
              <w:adjustRightInd w:val="0"/>
              <w:snapToGrid w:val="0"/>
              <w:jc w:val="center"/>
              <w:rPr>
                <w:b/>
                <w:szCs w:val="21"/>
              </w:rPr>
            </w:pPr>
            <w:r w:rsidRPr="00FE1160">
              <w:t>10</w:t>
            </w:r>
          </w:p>
        </w:tc>
        <w:tc>
          <w:tcPr>
            <w:tcW w:w="1549" w:type="dxa"/>
            <w:vAlign w:val="bottom"/>
          </w:tcPr>
          <w:p w14:paraId="328C097C" w14:textId="291387A2" w:rsidR="00FE1160" w:rsidRPr="00FE1160" w:rsidRDefault="00FE1160" w:rsidP="00FE1160">
            <w:pPr>
              <w:adjustRightInd w:val="0"/>
              <w:snapToGrid w:val="0"/>
              <w:jc w:val="center"/>
              <w:rPr>
                <w:b/>
                <w:szCs w:val="21"/>
              </w:rPr>
            </w:pPr>
            <w:r w:rsidRPr="00FE1160">
              <w:rPr>
                <w:rFonts w:eastAsia="等线"/>
                <w:color w:val="000000"/>
                <w:sz w:val="22"/>
                <w:szCs w:val="22"/>
              </w:rPr>
              <w:t xml:space="preserve">0.758465 </w:t>
            </w:r>
          </w:p>
        </w:tc>
        <w:tc>
          <w:tcPr>
            <w:tcW w:w="1510" w:type="dxa"/>
            <w:vAlign w:val="bottom"/>
          </w:tcPr>
          <w:p w14:paraId="4154ADD1" w14:textId="5BC3553C" w:rsidR="00FE1160" w:rsidRPr="00FE1160" w:rsidRDefault="00FE1160" w:rsidP="00FE1160">
            <w:pPr>
              <w:adjustRightInd w:val="0"/>
              <w:snapToGrid w:val="0"/>
              <w:jc w:val="center"/>
              <w:rPr>
                <w:b/>
                <w:szCs w:val="21"/>
              </w:rPr>
            </w:pPr>
            <w:r w:rsidRPr="00FE1160">
              <w:rPr>
                <w:rFonts w:eastAsia="等线"/>
                <w:color w:val="000000"/>
                <w:sz w:val="22"/>
                <w:szCs w:val="22"/>
              </w:rPr>
              <w:t xml:space="preserve">0.753704 </w:t>
            </w:r>
          </w:p>
        </w:tc>
        <w:tc>
          <w:tcPr>
            <w:tcW w:w="1550" w:type="dxa"/>
            <w:vAlign w:val="bottom"/>
          </w:tcPr>
          <w:p w14:paraId="689D131D" w14:textId="5DD50E9C" w:rsidR="00FE1160" w:rsidRPr="00FE1160" w:rsidRDefault="00FE1160" w:rsidP="00FE1160">
            <w:pPr>
              <w:adjustRightInd w:val="0"/>
              <w:snapToGrid w:val="0"/>
              <w:jc w:val="center"/>
              <w:rPr>
                <w:b/>
                <w:szCs w:val="21"/>
              </w:rPr>
            </w:pPr>
            <w:r w:rsidRPr="00FE1160">
              <w:rPr>
                <w:rFonts w:eastAsia="等线"/>
                <w:color w:val="000000"/>
                <w:sz w:val="22"/>
                <w:szCs w:val="22"/>
              </w:rPr>
              <w:t xml:space="preserve">0.750310 </w:t>
            </w:r>
          </w:p>
        </w:tc>
        <w:tc>
          <w:tcPr>
            <w:tcW w:w="1510" w:type="dxa"/>
            <w:vAlign w:val="bottom"/>
          </w:tcPr>
          <w:p w14:paraId="6CF31C25" w14:textId="422FFB81" w:rsidR="00FE1160" w:rsidRPr="00FE1160" w:rsidRDefault="00FE1160" w:rsidP="00FE1160">
            <w:pPr>
              <w:adjustRightInd w:val="0"/>
              <w:snapToGrid w:val="0"/>
              <w:jc w:val="center"/>
              <w:rPr>
                <w:b/>
                <w:szCs w:val="21"/>
              </w:rPr>
            </w:pPr>
            <w:r w:rsidRPr="00FE1160">
              <w:rPr>
                <w:rFonts w:eastAsia="等线"/>
                <w:color w:val="000000"/>
                <w:sz w:val="22"/>
                <w:szCs w:val="22"/>
              </w:rPr>
              <w:t xml:space="preserve">0.750005 </w:t>
            </w:r>
          </w:p>
        </w:tc>
        <w:tc>
          <w:tcPr>
            <w:tcW w:w="1213" w:type="dxa"/>
            <w:vAlign w:val="bottom"/>
          </w:tcPr>
          <w:p w14:paraId="458BA4C3" w14:textId="6306F253"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0.750000 </w:t>
            </w:r>
          </w:p>
        </w:tc>
      </w:tr>
      <w:tr w:rsidR="00FE1160" w:rsidRPr="00FE1160" w14:paraId="30D6F311" w14:textId="77777777" w:rsidTr="008365D0">
        <w:trPr>
          <w:jc w:val="center"/>
        </w:trPr>
        <w:tc>
          <w:tcPr>
            <w:tcW w:w="1502" w:type="dxa"/>
          </w:tcPr>
          <w:p w14:paraId="46EA31D9" w14:textId="32D1177C" w:rsidR="00FE1160" w:rsidRPr="00FE1160" w:rsidRDefault="00FE1160" w:rsidP="00FE1160">
            <w:pPr>
              <w:adjustRightInd w:val="0"/>
              <w:snapToGrid w:val="0"/>
              <w:jc w:val="center"/>
              <w:rPr>
                <w:b/>
                <w:szCs w:val="21"/>
              </w:rPr>
            </w:pPr>
            <w:r w:rsidRPr="00FE1160">
              <w:t>50</w:t>
            </w:r>
          </w:p>
        </w:tc>
        <w:tc>
          <w:tcPr>
            <w:tcW w:w="1549" w:type="dxa"/>
            <w:vAlign w:val="bottom"/>
          </w:tcPr>
          <w:p w14:paraId="2187309E" w14:textId="240E60AC" w:rsidR="00FE1160" w:rsidRPr="00FE1160" w:rsidRDefault="00FE1160" w:rsidP="00FE1160">
            <w:pPr>
              <w:adjustRightInd w:val="0"/>
              <w:snapToGrid w:val="0"/>
              <w:jc w:val="center"/>
              <w:rPr>
                <w:b/>
                <w:szCs w:val="21"/>
              </w:rPr>
            </w:pPr>
            <w:r w:rsidRPr="00FE1160">
              <w:rPr>
                <w:rFonts w:eastAsia="等线"/>
                <w:color w:val="000000"/>
                <w:sz w:val="22"/>
                <w:szCs w:val="22"/>
              </w:rPr>
              <w:t xml:space="preserve">0.753782 </w:t>
            </w:r>
          </w:p>
        </w:tc>
        <w:tc>
          <w:tcPr>
            <w:tcW w:w="1510" w:type="dxa"/>
            <w:vAlign w:val="bottom"/>
          </w:tcPr>
          <w:p w14:paraId="5A60EE9F" w14:textId="3AF1BC8A" w:rsidR="00FE1160" w:rsidRPr="00FE1160" w:rsidRDefault="00FE1160" w:rsidP="00FE1160">
            <w:pPr>
              <w:adjustRightInd w:val="0"/>
              <w:snapToGrid w:val="0"/>
              <w:jc w:val="center"/>
              <w:rPr>
                <w:b/>
                <w:szCs w:val="21"/>
              </w:rPr>
            </w:pPr>
            <w:r w:rsidRPr="00FE1160">
              <w:rPr>
                <w:rFonts w:eastAsia="等线"/>
                <w:color w:val="000000"/>
                <w:sz w:val="22"/>
                <w:szCs w:val="22"/>
              </w:rPr>
              <w:t xml:space="preserve">0.753206 </w:t>
            </w:r>
          </w:p>
        </w:tc>
        <w:tc>
          <w:tcPr>
            <w:tcW w:w="1550" w:type="dxa"/>
            <w:vAlign w:val="bottom"/>
          </w:tcPr>
          <w:p w14:paraId="53AF1FB4" w14:textId="729E592A"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0.751952 </w:t>
            </w:r>
          </w:p>
        </w:tc>
        <w:tc>
          <w:tcPr>
            <w:tcW w:w="1510" w:type="dxa"/>
            <w:vAlign w:val="bottom"/>
          </w:tcPr>
          <w:p w14:paraId="00602359" w14:textId="17520E66" w:rsidR="00FE1160" w:rsidRPr="00FE1160" w:rsidRDefault="00FE1160" w:rsidP="00FE1160">
            <w:pPr>
              <w:adjustRightInd w:val="0"/>
              <w:snapToGrid w:val="0"/>
              <w:jc w:val="center"/>
              <w:rPr>
                <w:b/>
                <w:szCs w:val="21"/>
              </w:rPr>
            </w:pPr>
            <w:r w:rsidRPr="00FE1160">
              <w:rPr>
                <w:rFonts w:eastAsia="等线"/>
                <w:color w:val="000000"/>
                <w:sz w:val="22"/>
                <w:szCs w:val="22"/>
              </w:rPr>
              <w:t xml:space="preserve">0.750854 </w:t>
            </w:r>
          </w:p>
        </w:tc>
        <w:tc>
          <w:tcPr>
            <w:tcW w:w="1213" w:type="dxa"/>
            <w:vAlign w:val="bottom"/>
          </w:tcPr>
          <w:p w14:paraId="0338B07A" w14:textId="72991003"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0.750269 </w:t>
            </w:r>
          </w:p>
        </w:tc>
      </w:tr>
      <w:tr w:rsidR="00FE1160" w:rsidRPr="00FE1160" w14:paraId="72D6EE7A" w14:textId="77777777" w:rsidTr="008365D0">
        <w:trPr>
          <w:jc w:val="center"/>
        </w:trPr>
        <w:tc>
          <w:tcPr>
            <w:tcW w:w="1502" w:type="dxa"/>
          </w:tcPr>
          <w:p w14:paraId="4137A49D" w14:textId="0BA10BD3" w:rsidR="00FE1160" w:rsidRPr="00FE1160" w:rsidRDefault="00FE1160" w:rsidP="00FE1160">
            <w:pPr>
              <w:adjustRightInd w:val="0"/>
              <w:snapToGrid w:val="0"/>
              <w:jc w:val="center"/>
              <w:rPr>
                <w:b/>
                <w:szCs w:val="21"/>
              </w:rPr>
            </w:pPr>
            <w:r w:rsidRPr="00FE1160">
              <w:t>100</w:t>
            </w:r>
          </w:p>
        </w:tc>
        <w:tc>
          <w:tcPr>
            <w:tcW w:w="1549" w:type="dxa"/>
            <w:vAlign w:val="bottom"/>
          </w:tcPr>
          <w:p w14:paraId="0EB2DFA3" w14:textId="59D67CE2" w:rsidR="00FE1160" w:rsidRPr="00FE1160" w:rsidRDefault="00FE1160" w:rsidP="00FE1160">
            <w:pPr>
              <w:adjustRightInd w:val="0"/>
              <w:snapToGrid w:val="0"/>
              <w:jc w:val="center"/>
              <w:rPr>
                <w:b/>
                <w:szCs w:val="21"/>
              </w:rPr>
            </w:pPr>
            <w:r w:rsidRPr="00FE1160">
              <w:rPr>
                <w:rFonts w:eastAsia="等线"/>
                <w:color w:val="000000"/>
                <w:sz w:val="22"/>
                <w:szCs w:val="22"/>
              </w:rPr>
              <w:t xml:space="preserve">0.752671 </w:t>
            </w:r>
          </w:p>
        </w:tc>
        <w:tc>
          <w:tcPr>
            <w:tcW w:w="1510" w:type="dxa"/>
            <w:vAlign w:val="bottom"/>
          </w:tcPr>
          <w:p w14:paraId="7F3A1BAB" w14:textId="5574161D" w:rsidR="00FE1160" w:rsidRPr="00FE1160" w:rsidRDefault="00FE1160" w:rsidP="00FE1160">
            <w:pPr>
              <w:adjustRightInd w:val="0"/>
              <w:snapToGrid w:val="0"/>
              <w:jc w:val="center"/>
              <w:rPr>
                <w:b/>
                <w:szCs w:val="21"/>
              </w:rPr>
            </w:pPr>
            <w:r w:rsidRPr="00FE1160">
              <w:rPr>
                <w:rFonts w:eastAsia="等线"/>
                <w:color w:val="000000"/>
                <w:sz w:val="22"/>
                <w:szCs w:val="22"/>
              </w:rPr>
              <w:t xml:space="preserve">0.752459 </w:t>
            </w:r>
          </w:p>
        </w:tc>
        <w:tc>
          <w:tcPr>
            <w:tcW w:w="1550" w:type="dxa"/>
            <w:vAlign w:val="bottom"/>
          </w:tcPr>
          <w:p w14:paraId="73447CCF" w14:textId="3451E2BD"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0.751919 </w:t>
            </w:r>
          </w:p>
        </w:tc>
        <w:tc>
          <w:tcPr>
            <w:tcW w:w="1510" w:type="dxa"/>
            <w:vAlign w:val="bottom"/>
          </w:tcPr>
          <w:p w14:paraId="2574FD9F" w14:textId="38CA9051"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0.751269 </w:t>
            </w:r>
          </w:p>
        </w:tc>
        <w:tc>
          <w:tcPr>
            <w:tcW w:w="1213" w:type="dxa"/>
            <w:vAlign w:val="bottom"/>
          </w:tcPr>
          <w:p w14:paraId="1432904F" w14:textId="3853E692"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0.750712 </w:t>
            </w:r>
          </w:p>
        </w:tc>
      </w:tr>
      <w:tr w:rsidR="00FE1160" w:rsidRPr="00FE1160" w14:paraId="1C62472B" w14:textId="77777777" w:rsidTr="008365D0">
        <w:trPr>
          <w:jc w:val="center"/>
        </w:trPr>
        <w:tc>
          <w:tcPr>
            <w:tcW w:w="1502" w:type="dxa"/>
          </w:tcPr>
          <w:p w14:paraId="3A87BEF9" w14:textId="49051AE0" w:rsidR="00FE1160" w:rsidRPr="00FE1160" w:rsidRDefault="00FE1160" w:rsidP="00FE1160">
            <w:pPr>
              <w:adjustRightInd w:val="0"/>
              <w:snapToGrid w:val="0"/>
              <w:jc w:val="center"/>
              <w:rPr>
                <w:b/>
                <w:szCs w:val="21"/>
              </w:rPr>
            </w:pPr>
            <w:r w:rsidRPr="00FE1160">
              <w:t>200</w:t>
            </w:r>
          </w:p>
        </w:tc>
        <w:tc>
          <w:tcPr>
            <w:tcW w:w="1549" w:type="dxa"/>
            <w:vAlign w:val="bottom"/>
          </w:tcPr>
          <w:p w14:paraId="04B62BA8" w14:textId="62523A34"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0.751884 </w:t>
            </w:r>
          </w:p>
        </w:tc>
        <w:tc>
          <w:tcPr>
            <w:tcW w:w="1510" w:type="dxa"/>
            <w:vAlign w:val="bottom"/>
          </w:tcPr>
          <w:p w14:paraId="5BB56D4C" w14:textId="31112235"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0.751807 </w:t>
            </w:r>
          </w:p>
        </w:tc>
        <w:tc>
          <w:tcPr>
            <w:tcW w:w="1550" w:type="dxa"/>
            <w:vAlign w:val="bottom"/>
          </w:tcPr>
          <w:p w14:paraId="5A2EEF53" w14:textId="1195E3AC"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0.751597 </w:t>
            </w:r>
          </w:p>
        </w:tc>
        <w:tc>
          <w:tcPr>
            <w:tcW w:w="1510" w:type="dxa"/>
            <w:vAlign w:val="bottom"/>
          </w:tcPr>
          <w:p w14:paraId="55A02083" w14:textId="01A467D6"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0.751299 </w:t>
            </w:r>
          </w:p>
        </w:tc>
        <w:tc>
          <w:tcPr>
            <w:tcW w:w="1213" w:type="dxa"/>
            <w:vAlign w:val="bottom"/>
          </w:tcPr>
          <w:p w14:paraId="7B0C27DD" w14:textId="2465D29F"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0.750972 </w:t>
            </w:r>
          </w:p>
        </w:tc>
      </w:tr>
      <w:tr w:rsidR="00FE1160" w:rsidRPr="00FE1160" w14:paraId="6989EE21" w14:textId="77777777" w:rsidTr="008365D0">
        <w:trPr>
          <w:jc w:val="center"/>
        </w:trPr>
        <w:tc>
          <w:tcPr>
            <w:tcW w:w="1502" w:type="dxa"/>
          </w:tcPr>
          <w:p w14:paraId="0150F618" w14:textId="60C1D939" w:rsidR="00FE1160" w:rsidRPr="00FE1160" w:rsidRDefault="00FE1160" w:rsidP="00FE1160">
            <w:pPr>
              <w:adjustRightInd w:val="0"/>
              <w:snapToGrid w:val="0"/>
              <w:jc w:val="center"/>
              <w:rPr>
                <w:b/>
                <w:szCs w:val="21"/>
              </w:rPr>
            </w:pPr>
            <w:r w:rsidRPr="00FE1160">
              <w:rPr>
                <w:szCs w:val="21"/>
              </w:rPr>
              <w:t>250</w:t>
            </w:r>
          </w:p>
        </w:tc>
        <w:tc>
          <w:tcPr>
            <w:tcW w:w="1549" w:type="dxa"/>
            <w:vAlign w:val="bottom"/>
          </w:tcPr>
          <w:p w14:paraId="19FDB669" w14:textId="52622742"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0.751683 </w:t>
            </w:r>
          </w:p>
        </w:tc>
        <w:tc>
          <w:tcPr>
            <w:tcW w:w="1510" w:type="dxa"/>
            <w:vAlign w:val="bottom"/>
          </w:tcPr>
          <w:p w14:paraId="354B9CC2" w14:textId="10A073E1"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0.751628 </w:t>
            </w:r>
          </w:p>
        </w:tc>
        <w:tc>
          <w:tcPr>
            <w:tcW w:w="1550" w:type="dxa"/>
            <w:vAlign w:val="bottom"/>
          </w:tcPr>
          <w:p w14:paraId="30C98FD0" w14:textId="2DEC02B5"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0.751474 </w:t>
            </w:r>
          </w:p>
        </w:tc>
        <w:tc>
          <w:tcPr>
            <w:tcW w:w="1510" w:type="dxa"/>
            <w:vAlign w:val="bottom"/>
          </w:tcPr>
          <w:p w14:paraId="3F9EEBC7" w14:textId="2E92407B"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0.751250 </w:t>
            </w:r>
          </w:p>
        </w:tc>
        <w:tc>
          <w:tcPr>
            <w:tcW w:w="1213" w:type="dxa"/>
            <w:vAlign w:val="bottom"/>
          </w:tcPr>
          <w:p w14:paraId="4EC7FEE1" w14:textId="64988A78"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0.750991 </w:t>
            </w:r>
          </w:p>
        </w:tc>
      </w:tr>
      <w:tr w:rsidR="00FE1160" w:rsidRPr="00FE1160" w14:paraId="58758923" w14:textId="77777777" w:rsidTr="008365D0">
        <w:trPr>
          <w:jc w:val="center"/>
        </w:trPr>
        <w:tc>
          <w:tcPr>
            <w:tcW w:w="1502" w:type="dxa"/>
          </w:tcPr>
          <w:p w14:paraId="6B815382" w14:textId="203DA6F3" w:rsidR="00FE1160" w:rsidRPr="00FE1160" w:rsidRDefault="00FE1160" w:rsidP="00FE1160">
            <w:pPr>
              <w:adjustRightInd w:val="0"/>
              <w:snapToGrid w:val="0"/>
              <w:jc w:val="center"/>
              <w:rPr>
                <w:b/>
                <w:szCs w:val="21"/>
              </w:rPr>
            </w:pPr>
            <w:r w:rsidRPr="00FE1160">
              <w:t>450</w:t>
            </w:r>
          </w:p>
        </w:tc>
        <w:tc>
          <w:tcPr>
            <w:tcW w:w="1549" w:type="dxa"/>
            <w:vAlign w:val="bottom"/>
          </w:tcPr>
          <w:p w14:paraId="5B6D952A" w14:textId="1CFBFC4E"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0.751248 </w:t>
            </w:r>
          </w:p>
        </w:tc>
        <w:tc>
          <w:tcPr>
            <w:tcW w:w="1510" w:type="dxa"/>
            <w:vAlign w:val="bottom"/>
          </w:tcPr>
          <w:p w14:paraId="16005EAD" w14:textId="5FEC9840"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0.751225 </w:t>
            </w:r>
          </w:p>
        </w:tc>
        <w:tc>
          <w:tcPr>
            <w:tcW w:w="1550" w:type="dxa"/>
            <w:vAlign w:val="bottom"/>
          </w:tcPr>
          <w:p w14:paraId="273CD456" w14:textId="2FB2FE18"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0.751159 </w:t>
            </w:r>
          </w:p>
        </w:tc>
        <w:tc>
          <w:tcPr>
            <w:tcW w:w="1510" w:type="dxa"/>
            <w:vAlign w:val="bottom"/>
          </w:tcPr>
          <w:p w14:paraId="63AAB7A3" w14:textId="7834845D"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0.751058 </w:t>
            </w:r>
          </w:p>
        </w:tc>
        <w:tc>
          <w:tcPr>
            <w:tcW w:w="1213" w:type="dxa"/>
            <w:vAlign w:val="bottom"/>
          </w:tcPr>
          <w:p w14:paraId="2753E499" w14:textId="170B33DA"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0.750930 </w:t>
            </w:r>
          </w:p>
        </w:tc>
      </w:tr>
      <w:tr w:rsidR="00FE1160" w:rsidRPr="00FE1160" w14:paraId="4BE1D9EB" w14:textId="77777777" w:rsidTr="008365D0">
        <w:trPr>
          <w:jc w:val="center"/>
        </w:trPr>
        <w:tc>
          <w:tcPr>
            <w:tcW w:w="1502" w:type="dxa"/>
          </w:tcPr>
          <w:p w14:paraId="301AEF77" w14:textId="7624A72F" w:rsidR="00FE1160" w:rsidRPr="00FE1160" w:rsidRDefault="00FE1160" w:rsidP="00FE1160">
            <w:pPr>
              <w:adjustRightInd w:val="0"/>
              <w:snapToGrid w:val="0"/>
              <w:jc w:val="center"/>
              <w:rPr>
                <w:b/>
                <w:szCs w:val="21"/>
              </w:rPr>
            </w:pPr>
            <w:r w:rsidRPr="00FE1160">
              <w:t>500</w:t>
            </w:r>
          </w:p>
        </w:tc>
        <w:tc>
          <w:tcPr>
            <w:tcW w:w="1549" w:type="dxa"/>
            <w:vAlign w:val="bottom"/>
          </w:tcPr>
          <w:p w14:paraId="1461635A" w14:textId="232F84D1"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0.751182 </w:t>
            </w:r>
          </w:p>
        </w:tc>
        <w:tc>
          <w:tcPr>
            <w:tcW w:w="1510" w:type="dxa"/>
            <w:vAlign w:val="bottom"/>
          </w:tcPr>
          <w:p w14:paraId="772D333B" w14:textId="383820F0"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0.751163 </w:t>
            </w:r>
          </w:p>
        </w:tc>
        <w:tc>
          <w:tcPr>
            <w:tcW w:w="1550" w:type="dxa"/>
            <w:vAlign w:val="bottom"/>
          </w:tcPr>
          <w:p w14:paraId="1C135FD6" w14:textId="2D9535D2"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0.751107 </w:t>
            </w:r>
          </w:p>
        </w:tc>
        <w:tc>
          <w:tcPr>
            <w:tcW w:w="1510" w:type="dxa"/>
            <w:vAlign w:val="bottom"/>
          </w:tcPr>
          <w:p w14:paraId="2E5062E5" w14:textId="0A74381D"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0.751019 </w:t>
            </w:r>
          </w:p>
        </w:tc>
        <w:tc>
          <w:tcPr>
            <w:tcW w:w="1213" w:type="dxa"/>
            <w:vAlign w:val="bottom"/>
          </w:tcPr>
          <w:p w14:paraId="5CEEAFF9" w14:textId="438A4E28"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0.750908 </w:t>
            </w:r>
          </w:p>
        </w:tc>
      </w:tr>
      <w:tr w:rsidR="00FE1160" w:rsidRPr="00FE1160" w14:paraId="10433145" w14:textId="77777777" w:rsidTr="008365D0">
        <w:trPr>
          <w:jc w:val="center"/>
        </w:trPr>
        <w:tc>
          <w:tcPr>
            <w:tcW w:w="1502" w:type="dxa"/>
          </w:tcPr>
          <w:p w14:paraId="3271ECE1" w14:textId="565E502D" w:rsidR="00FE1160" w:rsidRPr="00FE1160" w:rsidRDefault="00FE1160" w:rsidP="00FE1160">
            <w:pPr>
              <w:adjustRightInd w:val="0"/>
              <w:snapToGrid w:val="0"/>
              <w:jc w:val="center"/>
              <w:rPr>
                <w:b/>
                <w:szCs w:val="21"/>
              </w:rPr>
            </w:pPr>
            <w:r w:rsidRPr="00FE1160">
              <w:t>800</w:t>
            </w:r>
          </w:p>
        </w:tc>
        <w:tc>
          <w:tcPr>
            <w:tcW w:w="1549" w:type="dxa"/>
            <w:vAlign w:val="bottom"/>
          </w:tcPr>
          <w:p w14:paraId="57994BC7" w14:textId="1339384A" w:rsidR="00FE1160" w:rsidRPr="00FE1160" w:rsidRDefault="00FE1160" w:rsidP="00FE1160">
            <w:pPr>
              <w:adjustRightInd w:val="0"/>
              <w:snapToGrid w:val="0"/>
              <w:jc w:val="center"/>
              <w:rPr>
                <w:b/>
                <w:szCs w:val="21"/>
              </w:rPr>
            </w:pPr>
            <w:r w:rsidRPr="00FE1160">
              <w:rPr>
                <w:rFonts w:eastAsia="等线"/>
                <w:color w:val="000000"/>
                <w:sz w:val="22"/>
                <w:szCs w:val="22"/>
              </w:rPr>
              <w:t xml:space="preserve">0.750928 </w:t>
            </w:r>
          </w:p>
        </w:tc>
        <w:tc>
          <w:tcPr>
            <w:tcW w:w="1510" w:type="dxa"/>
            <w:vAlign w:val="bottom"/>
          </w:tcPr>
          <w:p w14:paraId="2EFCFB8B" w14:textId="199B2E1D" w:rsidR="00FE1160" w:rsidRPr="00FE1160" w:rsidRDefault="00FE1160" w:rsidP="00FE1160">
            <w:pPr>
              <w:adjustRightInd w:val="0"/>
              <w:snapToGrid w:val="0"/>
              <w:jc w:val="center"/>
              <w:rPr>
                <w:b/>
                <w:szCs w:val="21"/>
              </w:rPr>
            </w:pPr>
            <w:r w:rsidRPr="00FE1160">
              <w:rPr>
                <w:rFonts w:eastAsia="等线"/>
                <w:color w:val="000000"/>
                <w:sz w:val="22"/>
                <w:szCs w:val="22"/>
              </w:rPr>
              <w:t xml:space="preserve">0.750918 </w:t>
            </w:r>
          </w:p>
        </w:tc>
        <w:tc>
          <w:tcPr>
            <w:tcW w:w="1550" w:type="dxa"/>
            <w:vAlign w:val="bottom"/>
          </w:tcPr>
          <w:p w14:paraId="3A4ACCB4" w14:textId="76E7B258" w:rsidR="00FE1160" w:rsidRPr="00FE1160" w:rsidRDefault="00FE1160" w:rsidP="00FE1160">
            <w:pPr>
              <w:adjustRightInd w:val="0"/>
              <w:snapToGrid w:val="0"/>
              <w:jc w:val="center"/>
              <w:rPr>
                <w:b/>
                <w:szCs w:val="21"/>
              </w:rPr>
            </w:pPr>
            <w:r w:rsidRPr="00FE1160">
              <w:rPr>
                <w:rFonts w:eastAsia="等线"/>
                <w:color w:val="000000"/>
                <w:sz w:val="22"/>
                <w:szCs w:val="22"/>
              </w:rPr>
              <w:t xml:space="preserve">0.750890 </w:t>
            </w:r>
          </w:p>
        </w:tc>
        <w:tc>
          <w:tcPr>
            <w:tcW w:w="1510" w:type="dxa"/>
            <w:vAlign w:val="bottom"/>
          </w:tcPr>
          <w:p w14:paraId="629BDA9F" w14:textId="0D3430F2" w:rsidR="00FE1160" w:rsidRPr="00FE1160" w:rsidRDefault="00FE1160" w:rsidP="00FE1160">
            <w:pPr>
              <w:adjustRightInd w:val="0"/>
              <w:snapToGrid w:val="0"/>
              <w:jc w:val="center"/>
              <w:rPr>
                <w:b/>
                <w:szCs w:val="21"/>
              </w:rPr>
            </w:pPr>
            <w:r w:rsidRPr="00FE1160">
              <w:rPr>
                <w:rFonts w:eastAsia="等线"/>
                <w:color w:val="000000"/>
                <w:sz w:val="22"/>
                <w:szCs w:val="22"/>
              </w:rPr>
              <w:t xml:space="preserve">0.750845 </w:t>
            </w:r>
          </w:p>
        </w:tc>
        <w:tc>
          <w:tcPr>
            <w:tcW w:w="1213" w:type="dxa"/>
            <w:vAlign w:val="bottom"/>
          </w:tcPr>
          <w:p w14:paraId="101EFFAC" w14:textId="74BFE718"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0.750786 </w:t>
            </w:r>
          </w:p>
        </w:tc>
      </w:tr>
      <w:tr w:rsidR="00FE1160" w:rsidRPr="00FE1160" w14:paraId="188659AE" w14:textId="77777777" w:rsidTr="008365D0">
        <w:trPr>
          <w:jc w:val="center"/>
        </w:trPr>
        <w:tc>
          <w:tcPr>
            <w:tcW w:w="1502" w:type="dxa"/>
          </w:tcPr>
          <w:p w14:paraId="7CC5D7FD" w14:textId="7D0CB204" w:rsidR="00FE1160" w:rsidRPr="00FE1160" w:rsidRDefault="00FE1160" w:rsidP="00FE1160">
            <w:pPr>
              <w:adjustRightInd w:val="0"/>
              <w:snapToGrid w:val="0"/>
              <w:jc w:val="center"/>
            </w:pPr>
            <w:r w:rsidRPr="00FE1160">
              <w:t>1000</w:t>
            </w:r>
          </w:p>
        </w:tc>
        <w:tc>
          <w:tcPr>
            <w:tcW w:w="1549" w:type="dxa"/>
            <w:vAlign w:val="bottom"/>
          </w:tcPr>
          <w:p w14:paraId="4CFC0064" w14:textId="16413A74" w:rsidR="00FE1160" w:rsidRPr="00FE1160" w:rsidRDefault="00FE1160" w:rsidP="00FE1160">
            <w:pPr>
              <w:adjustRightInd w:val="0"/>
              <w:snapToGrid w:val="0"/>
              <w:jc w:val="center"/>
              <w:rPr>
                <w:b/>
                <w:szCs w:val="21"/>
              </w:rPr>
            </w:pPr>
            <w:r w:rsidRPr="00FE1160">
              <w:rPr>
                <w:rFonts w:eastAsia="等线"/>
                <w:color w:val="000000"/>
                <w:sz w:val="22"/>
                <w:szCs w:val="22"/>
              </w:rPr>
              <w:t xml:space="preserve">0.750825 </w:t>
            </w:r>
          </w:p>
        </w:tc>
        <w:tc>
          <w:tcPr>
            <w:tcW w:w="1510" w:type="dxa"/>
            <w:vAlign w:val="bottom"/>
          </w:tcPr>
          <w:p w14:paraId="7AA7E35A" w14:textId="56E4AB48" w:rsidR="00FE1160" w:rsidRPr="00FE1160" w:rsidRDefault="00FE1160" w:rsidP="00FE1160">
            <w:pPr>
              <w:adjustRightInd w:val="0"/>
              <w:snapToGrid w:val="0"/>
              <w:jc w:val="center"/>
              <w:rPr>
                <w:b/>
                <w:szCs w:val="21"/>
              </w:rPr>
            </w:pPr>
            <w:r w:rsidRPr="00FE1160">
              <w:rPr>
                <w:rFonts w:eastAsia="等线"/>
                <w:color w:val="000000"/>
                <w:sz w:val="22"/>
                <w:szCs w:val="22"/>
              </w:rPr>
              <w:t xml:space="preserve">0.750819 </w:t>
            </w:r>
          </w:p>
        </w:tc>
        <w:tc>
          <w:tcPr>
            <w:tcW w:w="1550" w:type="dxa"/>
            <w:vAlign w:val="bottom"/>
          </w:tcPr>
          <w:p w14:paraId="15C9EA89" w14:textId="172BD225" w:rsidR="00FE1160" w:rsidRPr="00FE1160" w:rsidRDefault="00FE1160" w:rsidP="00FE1160">
            <w:pPr>
              <w:adjustRightInd w:val="0"/>
              <w:snapToGrid w:val="0"/>
              <w:jc w:val="center"/>
              <w:rPr>
                <w:b/>
                <w:szCs w:val="21"/>
              </w:rPr>
            </w:pPr>
            <w:r w:rsidRPr="00FE1160">
              <w:rPr>
                <w:rFonts w:eastAsia="等线"/>
                <w:color w:val="000000"/>
                <w:sz w:val="22"/>
                <w:szCs w:val="22"/>
              </w:rPr>
              <w:t xml:space="preserve">0.750799 </w:t>
            </w:r>
          </w:p>
        </w:tc>
        <w:tc>
          <w:tcPr>
            <w:tcW w:w="1510" w:type="dxa"/>
            <w:vAlign w:val="bottom"/>
          </w:tcPr>
          <w:p w14:paraId="7E37408A" w14:textId="62AF6BED" w:rsidR="00FE1160" w:rsidRPr="00FE1160" w:rsidRDefault="00FE1160" w:rsidP="00FE1160">
            <w:pPr>
              <w:adjustRightInd w:val="0"/>
              <w:snapToGrid w:val="0"/>
              <w:jc w:val="center"/>
              <w:rPr>
                <w:b/>
                <w:szCs w:val="21"/>
              </w:rPr>
            </w:pPr>
            <w:r w:rsidRPr="00FE1160">
              <w:rPr>
                <w:rFonts w:eastAsia="等线"/>
                <w:color w:val="000000"/>
                <w:sz w:val="22"/>
                <w:szCs w:val="22"/>
              </w:rPr>
              <w:t xml:space="preserve">0.750766 </w:t>
            </w:r>
          </w:p>
        </w:tc>
        <w:tc>
          <w:tcPr>
            <w:tcW w:w="1213" w:type="dxa"/>
            <w:vAlign w:val="bottom"/>
          </w:tcPr>
          <w:p w14:paraId="28B3E5DF" w14:textId="7D336A61"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0.750723 </w:t>
            </w:r>
          </w:p>
        </w:tc>
      </w:tr>
      <w:tr w:rsidR="00FE1160" w:rsidRPr="00FE1160" w14:paraId="5B37D1AA" w14:textId="77777777" w:rsidTr="008365D0">
        <w:trPr>
          <w:jc w:val="center"/>
        </w:trPr>
        <w:tc>
          <w:tcPr>
            <w:tcW w:w="1502" w:type="dxa"/>
          </w:tcPr>
          <w:p w14:paraId="75BE50D8" w14:textId="6B164959" w:rsidR="00FE1160" w:rsidRPr="00FE1160" w:rsidRDefault="00FE1160" w:rsidP="00FE1160">
            <w:pPr>
              <w:adjustRightInd w:val="0"/>
              <w:snapToGrid w:val="0"/>
              <w:jc w:val="center"/>
            </w:pPr>
            <w:r w:rsidRPr="00FE1160">
              <w:lastRenderedPageBreak/>
              <w:t>1200</w:t>
            </w:r>
          </w:p>
        </w:tc>
        <w:tc>
          <w:tcPr>
            <w:tcW w:w="1549" w:type="dxa"/>
            <w:vAlign w:val="bottom"/>
          </w:tcPr>
          <w:p w14:paraId="21306D06" w14:textId="38851688"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0.750750 </w:t>
            </w:r>
          </w:p>
        </w:tc>
        <w:tc>
          <w:tcPr>
            <w:tcW w:w="1510" w:type="dxa"/>
            <w:vAlign w:val="bottom"/>
          </w:tcPr>
          <w:p w14:paraId="59D35113" w14:textId="64BE2CA8"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0.750745 </w:t>
            </w:r>
          </w:p>
        </w:tc>
        <w:tc>
          <w:tcPr>
            <w:tcW w:w="1550" w:type="dxa"/>
            <w:vAlign w:val="bottom"/>
          </w:tcPr>
          <w:p w14:paraId="1ADA3433" w14:textId="6EC40D48"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0.750729 </w:t>
            </w:r>
          </w:p>
        </w:tc>
        <w:tc>
          <w:tcPr>
            <w:tcW w:w="1510" w:type="dxa"/>
            <w:vAlign w:val="bottom"/>
          </w:tcPr>
          <w:p w14:paraId="40114A64" w14:textId="723E84B4"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0.750705 </w:t>
            </w:r>
          </w:p>
        </w:tc>
        <w:tc>
          <w:tcPr>
            <w:tcW w:w="1213" w:type="dxa"/>
            <w:vAlign w:val="bottom"/>
          </w:tcPr>
          <w:p w14:paraId="725FAB34" w14:textId="6375EFD7"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0.750671 </w:t>
            </w:r>
          </w:p>
        </w:tc>
      </w:tr>
      <w:tr w:rsidR="00FE1160" w:rsidRPr="00FE1160" w14:paraId="79F0FA91" w14:textId="77777777" w:rsidTr="008365D0">
        <w:trPr>
          <w:jc w:val="center"/>
        </w:trPr>
        <w:tc>
          <w:tcPr>
            <w:tcW w:w="1502" w:type="dxa"/>
          </w:tcPr>
          <w:p w14:paraId="752B2E7E" w14:textId="5985036A" w:rsidR="00FE1160" w:rsidRPr="00FE1160" w:rsidRDefault="00FE1160" w:rsidP="00FE1160">
            <w:pPr>
              <w:adjustRightInd w:val="0"/>
              <w:snapToGrid w:val="0"/>
              <w:jc w:val="center"/>
            </w:pPr>
            <w:r w:rsidRPr="00FE1160">
              <w:t>1500</w:t>
            </w:r>
          </w:p>
        </w:tc>
        <w:tc>
          <w:tcPr>
            <w:tcW w:w="1549" w:type="dxa"/>
            <w:vAlign w:val="bottom"/>
          </w:tcPr>
          <w:p w14:paraId="14A38027" w14:textId="268099CF" w:rsidR="00FE1160" w:rsidRPr="00FE1160" w:rsidRDefault="00FE1160" w:rsidP="00FE1160">
            <w:pPr>
              <w:adjustRightInd w:val="0"/>
              <w:snapToGrid w:val="0"/>
              <w:jc w:val="center"/>
              <w:rPr>
                <w:b/>
                <w:szCs w:val="21"/>
              </w:rPr>
            </w:pPr>
            <w:r w:rsidRPr="00FE1160">
              <w:rPr>
                <w:rFonts w:eastAsia="等线"/>
                <w:color w:val="000000"/>
                <w:sz w:val="22"/>
                <w:szCs w:val="22"/>
              </w:rPr>
              <w:t xml:space="preserve">0.750665 </w:t>
            </w:r>
          </w:p>
        </w:tc>
        <w:tc>
          <w:tcPr>
            <w:tcW w:w="1510" w:type="dxa"/>
            <w:vAlign w:val="bottom"/>
          </w:tcPr>
          <w:p w14:paraId="5F780CB1" w14:textId="4F58FD10" w:rsidR="00FE1160" w:rsidRPr="00FE1160" w:rsidRDefault="00FE1160" w:rsidP="00FE1160">
            <w:pPr>
              <w:adjustRightInd w:val="0"/>
              <w:snapToGrid w:val="0"/>
              <w:jc w:val="center"/>
              <w:rPr>
                <w:b/>
                <w:szCs w:val="21"/>
              </w:rPr>
            </w:pPr>
            <w:r w:rsidRPr="00FE1160">
              <w:rPr>
                <w:rFonts w:eastAsia="等线"/>
                <w:color w:val="000000"/>
                <w:sz w:val="22"/>
                <w:szCs w:val="22"/>
              </w:rPr>
              <w:t xml:space="preserve">0.750662 </w:t>
            </w:r>
          </w:p>
        </w:tc>
        <w:tc>
          <w:tcPr>
            <w:tcW w:w="1550" w:type="dxa"/>
            <w:vAlign w:val="bottom"/>
          </w:tcPr>
          <w:p w14:paraId="1B8BC8CE" w14:textId="782F83A0" w:rsidR="00FE1160" w:rsidRPr="00FE1160" w:rsidRDefault="00FE1160" w:rsidP="00FE1160">
            <w:pPr>
              <w:adjustRightInd w:val="0"/>
              <w:snapToGrid w:val="0"/>
              <w:jc w:val="center"/>
              <w:rPr>
                <w:b/>
                <w:szCs w:val="21"/>
              </w:rPr>
            </w:pPr>
            <w:r w:rsidRPr="00FE1160">
              <w:rPr>
                <w:rFonts w:eastAsia="等线"/>
                <w:color w:val="000000"/>
                <w:sz w:val="22"/>
                <w:szCs w:val="22"/>
              </w:rPr>
              <w:t xml:space="preserve">0.750651 </w:t>
            </w:r>
          </w:p>
        </w:tc>
        <w:tc>
          <w:tcPr>
            <w:tcW w:w="1510" w:type="dxa"/>
            <w:vAlign w:val="bottom"/>
          </w:tcPr>
          <w:p w14:paraId="5CA34CE4" w14:textId="23780BF4" w:rsidR="00FE1160" w:rsidRPr="00FE1160" w:rsidRDefault="00FE1160" w:rsidP="00FE1160">
            <w:pPr>
              <w:adjustRightInd w:val="0"/>
              <w:snapToGrid w:val="0"/>
              <w:jc w:val="center"/>
              <w:rPr>
                <w:b/>
                <w:szCs w:val="21"/>
              </w:rPr>
            </w:pPr>
            <w:r w:rsidRPr="00FE1160">
              <w:rPr>
                <w:rFonts w:eastAsia="等线"/>
                <w:color w:val="000000"/>
                <w:sz w:val="22"/>
                <w:szCs w:val="22"/>
              </w:rPr>
              <w:t xml:space="preserve">0.750633 </w:t>
            </w:r>
          </w:p>
        </w:tc>
        <w:tc>
          <w:tcPr>
            <w:tcW w:w="1213" w:type="dxa"/>
            <w:vAlign w:val="bottom"/>
          </w:tcPr>
          <w:p w14:paraId="7FC9C0A8" w14:textId="7CEFAABA"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0.750609 </w:t>
            </w:r>
          </w:p>
        </w:tc>
      </w:tr>
    </w:tbl>
    <w:p w14:paraId="70B20CA3" w14:textId="32E4F919" w:rsidR="00BA61FB" w:rsidRDefault="00BA61FB">
      <w:pPr>
        <w:adjustRightInd w:val="0"/>
        <w:snapToGrid w:val="0"/>
        <w:spacing w:line="360" w:lineRule="auto"/>
        <w:ind w:firstLineChars="200" w:firstLine="422"/>
        <w:jc w:val="center"/>
        <w:rPr>
          <w:b/>
          <w:szCs w:val="21"/>
        </w:rPr>
      </w:pPr>
      <w:r>
        <w:rPr>
          <w:rFonts w:hint="eastAsia"/>
          <w:b/>
          <w:szCs w:val="21"/>
        </w:rPr>
        <w:t>表</w:t>
      </w:r>
      <w:r>
        <w:rPr>
          <w:rFonts w:hint="eastAsia"/>
          <w:b/>
          <w:szCs w:val="21"/>
        </w:rPr>
        <w:t>8</w:t>
      </w:r>
      <w:r>
        <w:rPr>
          <w:b/>
          <w:szCs w:val="21"/>
        </w:rPr>
        <w:t xml:space="preserve">  </w:t>
      </w:r>
      <w:r>
        <w:rPr>
          <w:b/>
          <w:szCs w:val="21"/>
        </w:rPr>
        <w:t>项目废水</w:t>
      </w:r>
      <w:r>
        <w:rPr>
          <w:rFonts w:hint="eastAsia"/>
          <w:b/>
          <w:szCs w:val="21"/>
        </w:rPr>
        <w:t>NH</w:t>
      </w:r>
      <w:r>
        <w:rPr>
          <w:b/>
          <w:szCs w:val="21"/>
          <w:vertAlign w:val="subscript"/>
        </w:rPr>
        <w:t>3</w:t>
      </w:r>
      <w:r>
        <w:rPr>
          <w:rFonts w:hint="eastAsia"/>
          <w:b/>
          <w:szCs w:val="21"/>
        </w:rPr>
        <w:t>-N</w:t>
      </w:r>
      <w:r>
        <w:rPr>
          <w:rFonts w:hint="eastAsia"/>
          <w:b/>
          <w:szCs w:val="21"/>
        </w:rPr>
        <w:t>非</w:t>
      </w:r>
      <w:r>
        <w:rPr>
          <w:b/>
          <w:szCs w:val="21"/>
        </w:rPr>
        <w:t>正常排放对</w:t>
      </w:r>
      <w:r>
        <w:rPr>
          <w:rFonts w:hint="eastAsia"/>
          <w:b/>
          <w:szCs w:val="21"/>
        </w:rPr>
        <w:t>夫夷水</w:t>
      </w:r>
      <w:r>
        <w:rPr>
          <w:b/>
          <w:szCs w:val="21"/>
        </w:rPr>
        <w:t>的影响（单位：</w:t>
      </w:r>
      <w:r>
        <w:rPr>
          <w:b/>
          <w:szCs w:val="21"/>
        </w:rPr>
        <w:t>mg/L</w:t>
      </w:r>
      <w:r>
        <w:rPr>
          <w:b/>
          <w:szCs w:val="21"/>
        </w:rPr>
        <w:t>）</w:t>
      </w:r>
    </w:p>
    <w:tbl>
      <w:tblPr>
        <w:tblStyle w:val="afa"/>
        <w:tblW w:w="0" w:type="auto"/>
        <w:jc w:val="center"/>
        <w:tblLook w:val="04A0" w:firstRow="1" w:lastRow="0" w:firstColumn="1" w:lastColumn="0" w:noHBand="0" w:noVBand="1"/>
      </w:tblPr>
      <w:tblGrid>
        <w:gridCol w:w="1502"/>
        <w:gridCol w:w="1549"/>
        <w:gridCol w:w="1510"/>
        <w:gridCol w:w="1550"/>
        <w:gridCol w:w="1510"/>
        <w:gridCol w:w="1213"/>
      </w:tblGrid>
      <w:tr w:rsidR="00BA61FB" w:rsidRPr="00FE1160" w14:paraId="42136818" w14:textId="77777777" w:rsidTr="008365D0">
        <w:trPr>
          <w:jc w:val="center"/>
        </w:trPr>
        <w:tc>
          <w:tcPr>
            <w:tcW w:w="1502" w:type="dxa"/>
            <w:tcBorders>
              <w:tl2br w:val="single" w:sz="4" w:space="0" w:color="auto"/>
            </w:tcBorders>
            <w:vAlign w:val="center"/>
          </w:tcPr>
          <w:p w14:paraId="0305CBA1" w14:textId="77777777" w:rsidR="00BA61FB" w:rsidRPr="00FE1160" w:rsidRDefault="00BA61FB" w:rsidP="00547B32">
            <w:pPr>
              <w:adjustRightInd w:val="0"/>
              <w:snapToGrid w:val="0"/>
              <w:jc w:val="center"/>
              <w:rPr>
                <w:b/>
                <w:szCs w:val="21"/>
              </w:rPr>
            </w:pPr>
            <w:r w:rsidRPr="00FE1160">
              <w:rPr>
                <w:b/>
                <w:szCs w:val="21"/>
              </w:rPr>
              <w:t xml:space="preserve">      y</w:t>
            </w:r>
          </w:p>
          <w:p w14:paraId="10619A76" w14:textId="77777777" w:rsidR="00BA61FB" w:rsidRPr="00FE1160" w:rsidRDefault="00BA61FB" w:rsidP="00547B32">
            <w:pPr>
              <w:adjustRightInd w:val="0"/>
              <w:snapToGrid w:val="0"/>
              <w:rPr>
                <w:b/>
                <w:szCs w:val="21"/>
              </w:rPr>
            </w:pPr>
            <w:r w:rsidRPr="00FE1160">
              <w:rPr>
                <w:b/>
                <w:szCs w:val="21"/>
              </w:rPr>
              <w:t>x</w:t>
            </w:r>
          </w:p>
        </w:tc>
        <w:tc>
          <w:tcPr>
            <w:tcW w:w="1549" w:type="dxa"/>
            <w:vAlign w:val="center"/>
          </w:tcPr>
          <w:p w14:paraId="0B6F527A" w14:textId="77777777" w:rsidR="00BA61FB" w:rsidRPr="00FE1160" w:rsidRDefault="00BA61FB" w:rsidP="00547B32">
            <w:pPr>
              <w:adjustRightInd w:val="0"/>
              <w:snapToGrid w:val="0"/>
              <w:jc w:val="center"/>
              <w:rPr>
                <w:b/>
                <w:szCs w:val="21"/>
              </w:rPr>
            </w:pPr>
            <w:r w:rsidRPr="00FE1160">
              <w:rPr>
                <w:b/>
                <w:szCs w:val="21"/>
              </w:rPr>
              <w:t>0</w:t>
            </w:r>
          </w:p>
        </w:tc>
        <w:tc>
          <w:tcPr>
            <w:tcW w:w="1510" w:type="dxa"/>
            <w:vAlign w:val="center"/>
          </w:tcPr>
          <w:p w14:paraId="48BBBFE0" w14:textId="77777777" w:rsidR="00BA61FB" w:rsidRPr="00FE1160" w:rsidRDefault="00BA61FB" w:rsidP="00547B32">
            <w:pPr>
              <w:adjustRightInd w:val="0"/>
              <w:snapToGrid w:val="0"/>
              <w:jc w:val="center"/>
              <w:rPr>
                <w:b/>
                <w:szCs w:val="21"/>
              </w:rPr>
            </w:pPr>
            <w:r w:rsidRPr="00FE1160">
              <w:rPr>
                <w:b/>
                <w:szCs w:val="21"/>
              </w:rPr>
              <w:t>10</w:t>
            </w:r>
          </w:p>
        </w:tc>
        <w:tc>
          <w:tcPr>
            <w:tcW w:w="1550" w:type="dxa"/>
            <w:vAlign w:val="center"/>
          </w:tcPr>
          <w:p w14:paraId="65BCDEFF" w14:textId="77777777" w:rsidR="00BA61FB" w:rsidRPr="00FE1160" w:rsidRDefault="00BA61FB" w:rsidP="00547B32">
            <w:pPr>
              <w:adjustRightInd w:val="0"/>
              <w:snapToGrid w:val="0"/>
              <w:jc w:val="center"/>
              <w:rPr>
                <w:b/>
                <w:szCs w:val="21"/>
              </w:rPr>
            </w:pPr>
            <w:r w:rsidRPr="00FE1160">
              <w:rPr>
                <w:b/>
                <w:szCs w:val="21"/>
              </w:rPr>
              <w:t>20</w:t>
            </w:r>
          </w:p>
        </w:tc>
        <w:tc>
          <w:tcPr>
            <w:tcW w:w="1510" w:type="dxa"/>
            <w:vAlign w:val="center"/>
          </w:tcPr>
          <w:p w14:paraId="19C3C8B0" w14:textId="77777777" w:rsidR="00BA61FB" w:rsidRPr="00FE1160" w:rsidRDefault="00BA61FB" w:rsidP="00547B32">
            <w:pPr>
              <w:adjustRightInd w:val="0"/>
              <w:snapToGrid w:val="0"/>
              <w:jc w:val="center"/>
              <w:rPr>
                <w:b/>
                <w:szCs w:val="21"/>
              </w:rPr>
            </w:pPr>
            <w:r w:rsidRPr="00FE1160">
              <w:rPr>
                <w:b/>
                <w:szCs w:val="21"/>
              </w:rPr>
              <w:t>40</w:t>
            </w:r>
          </w:p>
        </w:tc>
        <w:tc>
          <w:tcPr>
            <w:tcW w:w="1213" w:type="dxa"/>
            <w:vAlign w:val="center"/>
          </w:tcPr>
          <w:p w14:paraId="06F6B892" w14:textId="77777777" w:rsidR="00BA61FB" w:rsidRPr="00FE1160" w:rsidRDefault="00BA61FB" w:rsidP="00547B32">
            <w:pPr>
              <w:adjustRightInd w:val="0"/>
              <w:snapToGrid w:val="0"/>
              <w:jc w:val="center"/>
              <w:rPr>
                <w:b/>
                <w:szCs w:val="21"/>
              </w:rPr>
            </w:pPr>
            <w:r w:rsidRPr="00FE1160">
              <w:rPr>
                <w:b/>
                <w:szCs w:val="21"/>
              </w:rPr>
              <w:t>80</w:t>
            </w:r>
          </w:p>
        </w:tc>
      </w:tr>
      <w:tr w:rsidR="00FE1160" w:rsidRPr="00FE1160" w14:paraId="6AA9A482" w14:textId="77777777" w:rsidTr="008365D0">
        <w:trPr>
          <w:jc w:val="center"/>
        </w:trPr>
        <w:tc>
          <w:tcPr>
            <w:tcW w:w="1502" w:type="dxa"/>
          </w:tcPr>
          <w:p w14:paraId="7D8D3D40" w14:textId="37F105E1" w:rsidR="00FE1160" w:rsidRPr="00FE1160" w:rsidRDefault="00FE1160" w:rsidP="00FE1160">
            <w:pPr>
              <w:adjustRightInd w:val="0"/>
              <w:snapToGrid w:val="0"/>
              <w:jc w:val="center"/>
              <w:rPr>
                <w:b/>
                <w:szCs w:val="21"/>
              </w:rPr>
            </w:pPr>
            <w:r w:rsidRPr="00FE1160">
              <w:t>5</w:t>
            </w:r>
          </w:p>
        </w:tc>
        <w:tc>
          <w:tcPr>
            <w:tcW w:w="1549" w:type="dxa"/>
            <w:vAlign w:val="bottom"/>
          </w:tcPr>
          <w:p w14:paraId="2E73CCF7" w14:textId="74289531" w:rsidR="00FE1160" w:rsidRPr="00FE1160" w:rsidRDefault="00FE1160" w:rsidP="00FE1160">
            <w:pPr>
              <w:adjustRightInd w:val="0"/>
              <w:snapToGrid w:val="0"/>
              <w:jc w:val="center"/>
              <w:rPr>
                <w:b/>
                <w:szCs w:val="21"/>
              </w:rPr>
            </w:pPr>
            <w:r w:rsidRPr="00FE1160">
              <w:rPr>
                <w:rFonts w:eastAsia="等线"/>
                <w:color w:val="000000"/>
                <w:sz w:val="22"/>
                <w:szCs w:val="22"/>
              </w:rPr>
              <w:t xml:space="preserve">0.770524 </w:t>
            </w:r>
          </w:p>
        </w:tc>
        <w:tc>
          <w:tcPr>
            <w:tcW w:w="1510" w:type="dxa"/>
            <w:vAlign w:val="bottom"/>
          </w:tcPr>
          <w:p w14:paraId="2B8AFE5E" w14:textId="4AE6328B" w:rsidR="00FE1160" w:rsidRPr="00FE1160" w:rsidRDefault="00FE1160" w:rsidP="00FE1160">
            <w:pPr>
              <w:adjustRightInd w:val="0"/>
              <w:snapToGrid w:val="0"/>
              <w:jc w:val="center"/>
              <w:rPr>
                <w:b/>
                <w:szCs w:val="21"/>
              </w:rPr>
            </w:pPr>
            <w:r w:rsidRPr="00FE1160">
              <w:rPr>
                <w:rFonts w:eastAsia="等线"/>
                <w:color w:val="000000"/>
                <w:sz w:val="22"/>
                <w:szCs w:val="22"/>
              </w:rPr>
              <w:t xml:space="preserve">0.753930 </w:t>
            </w:r>
          </w:p>
        </w:tc>
        <w:tc>
          <w:tcPr>
            <w:tcW w:w="1550" w:type="dxa"/>
            <w:vAlign w:val="bottom"/>
          </w:tcPr>
          <w:p w14:paraId="0E4D1F70" w14:textId="03FCA200" w:rsidR="00FE1160" w:rsidRPr="00FE1160" w:rsidRDefault="00FE1160" w:rsidP="00FE1160">
            <w:pPr>
              <w:adjustRightInd w:val="0"/>
              <w:snapToGrid w:val="0"/>
              <w:jc w:val="center"/>
              <w:rPr>
                <w:b/>
                <w:szCs w:val="21"/>
              </w:rPr>
            </w:pPr>
            <w:r w:rsidRPr="00FE1160">
              <w:rPr>
                <w:rFonts w:eastAsia="等线"/>
                <w:color w:val="000000"/>
                <w:sz w:val="22"/>
                <w:szCs w:val="22"/>
              </w:rPr>
              <w:t xml:space="preserve">0.750028 </w:t>
            </w:r>
          </w:p>
        </w:tc>
        <w:tc>
          <w:tcPr>
            <w:tcW w:w="1510" w:type="dxa"/>
            <w:vAlign w:val="bottom"/>
          </w:tcPr>
          <w:p w14:paraId="3FBBC382" w14:textId="51637419" w:rsidR="00FE1160" w:rsidRPr="00FE1160" w:rsidRDefault="00FE1160" w:rsidP="00FE1160">
            <w:pPr>
              <w:adjustRightInd w:val="0"/>
              <w:snapToGrid w:val="0"/>
              <w:jc w:val="center"/>
              <w:rPr>
                <w:b/>
                <w:szCs w:val="21"/>
              </w:rPr>
            </w:pPr>
            <w:r w:rsidRPr="00FE1160">
              <w:rPr>
                <w:rFonts w:eastAsia="等线"/>
                <w:color w:val="000000"/>
                <w:sz w:val="22"/>
                <w:szCs w:val="22"/>
              </w:rPr>
              <w:t xml:space="preserve">0.750000 </w:t>
            </w:r>
          </w:p>
        </w:tc>
        <w:tc>
          <w:tcPr>
            <w:tcW w:w="1213" w:type="dxa"/>
            <w:vAlign w:val="bottom"/>
          </w:tcPr>
          <w:p w14:paraId="2148386E" w14:textId="49501B13"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0.750000 </w:t>
            </w:r>
          </w:p>
        </w:tc>
      </w:tr>
      <w:tr w:rsidR="00FE1160" w:rsidRPr="00FE1160" w14:paraId="5665EFC2" w14:textId="77777777" w:rsidTr="008365D0">
        <w:trPr>
          <w:jc w:val="center"/>
        </w:trPr>
        <w:tc>
          <w:tcPr>
            <w:tcW w:w="1502" w:type="dxa"/>
          </w:tcPr>
          <w:p w14:paraId="0918F32F" w14:textId="79935B30" w:rsidR="00FE1160" w:rsidRPr="00FE1160" w:rsidRDefault="00FE1160" w:rsidP="00FE1160">
            <w:pPr>
              <w:adjustRightInd w:val="0"/>
              <w:snapToGrid w:val="0"/>
              <w:jc w:val="center"/>
              <w:rPr>
                <w:b/>
                <w:szCs w:val="21"/>
              </w:rPr>
            </w:pPr>
            <w:r w:rsidRPr="00FE1160">
              <w:t>10</w:t>
            </w:r>
          </w:p>
        </w:tc>
        <w:tc>
          <w:tcPr>
            <w:tcW w:w="1549" w:type="dxa"/>
            <w:vAlign w:val="bottom"/>
          </w:tcPr>
          <w:p w14:paraId="1D361164" w14:textId="1DE09EE7" w:rsidR="00FE1160" w:rsidRPr="00FE1160" w:rsidRDefault="00FE1160" w:rsidP="00FE1160">
            <w:pPr>
              <w:adjustRightInd w:val="0"/>
              <w:snapToGrid w:val="0"/>
              <w:jc w:val="center"/>
              <w:rPr>
                <w:b/>
                <w:szCs w:val="21"/>
              </w:rPr>
            </w:pPr>
            <w:r w:rsidRPr="00FE1160">
              <w:rPr>
                <w:rFonts w:eastAsia="等线"/>
                <w:color w:val="000000"/>
                <w:sz w:val="22"/>
                <w:szCs w:val="22"/>
              </w:rPr>
              <w:t xml:space="preserve">0.764511 </w:t>
            </w:r>
          </w:p>
        </w:tc>
        <w:tc>
          <w:tcPr>
            <w:tcW w:w="1510" w:type="dxa"/>
            <w:vAlign w:val="bottom"/>
          </w:tcPr>
          <w:p w14:paraId="3E45EF76" w14:textId="3142821A" w:rsidR="00FE1160" w:rsidRPr="00FE1160" w:rsidRDefault="00FE1160" w:rsidP="00FE1160">
            <w:pPr>
              <w:adjustRightInd w:val="0"/>
              <w:snapToGrid w:val="0"/>
              <w:jc w:val="center"/>
              <w:rPr>
                <w:b/>
                <w:szCs w:val="21"/>
              </w:rPr>
            </w:pPr>
            <w:r w:rsidRPr="00FE1160">
              <w:rPr>
                <w:rFonts w:eastAsia="等线"/>
                <w:color w:val="000000"/>
                <w:sz w:val="22"/>
                <w:szCs w:val="22"/>
              </w:rPr>
              <w:t xml:space="preserve">0.756350 </w:t>
            </w:r>
          </w:p>
        </w:tc>
        <w:tc>
          <w:tcPr>
            <w:tcW w:w="1550" w:type="dxa"/>
            <w:vAlign w:val="bottom"/>
          </w:tcPr>
          <w:p w14:paraId="1C005C4F" w14:textId="2E385F8B" w:rsidR="00FE1160" w:rsidRPr="00FE1160" w:rsidRDefault="00FE1160" w:rsidP="00FE1160">
            <w:pPr>
              <w:adjustRightInd w:val="0"/>
              <w:snapToGrid w:val="0"/>
              <w:jc w:val="center"/>
              <w:rPr>
                <w:b/>
                <w:szCs w:val="21"/>
              </w:rPr>
            </w:pPr>
            <w:r w:rsidRPr="00FE1160">
              <w:rPr>
                <w:rFonts w:eastAsia="等线"/>
                <w:color w:val="000000"/>
                <w:sz w:val="22"/>
                <w:szCs w:val="22"/>
              </w:rPr>
              <w:t xml:space="preserve">0.750532 </w:t>
            </w:r>
          </w:p>
        </w:tc>
        <w:tc>
          <w:tcPr>
            <w:tcW w:w="1510" w:type="dxa"/>
            <w:vAlign w:val="bottom"/>
          </w:tcPr>
          <w:p w14:paraId="54E1FF64" w14:textId="3CB562C3" w:rsidR="00FE1160" w:rsidRPr="00FE1160" w:rsidRDefault="00FE1160" w:rsidP="00FE1160">
            <w:pPr>
              <w:adjustRightInd w:val="0"/>
              <w:snapToGrid w:val="0"/>
              <w:jc w:val="center"/>
              <w:rPr>
                <w:b/>
                <w:szCs w:val="21"/>
              </w:rPr>
            </w:pPr>
            <w:r w:rsidRPr="00FE1160">
              <w:rPr>
                <w:rFonts w:eastAsia="等线"/>
                <w:color w:val="000000"/>
                <w:sz w:val="22"/>
                <w:szCs w:val="22"/>
              </w:rPr>
              <w:t xml:space="preserve">0.750009 </w:t>
            </w:r>
          </w:p>
        </w:tc>
        <w:tc>
          <w:tcPr>
            <w:tcW w:w="1213" w:type="dxa"/>
            <w:vAlign w:val="bottom"/>
          </w:tcPr>
          <w:p w14:paraId="7D0F7E1C" w14:textId="6B71CEC6"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0.750000 </w:t>
            </w:r>
          </w:p>
        </w:tc>
      </w:tr>
      <w:tr w:rsidR="00FE1160" w:rsidRPr="00FE1160" w14:paraId="3FEB5EFF" w14:textId="77777777" w:rsidTr="008365D0">
        <w:trPr>
          <w:jc w:val="center"/>
        </w:trPr>
        <w:tc>
          <w:tcPr>
            <w:tcW w:w="1502" w:type="dxa"/>
          </w:tcPr>
          <w:p w14:paraId="1FABBB6C" w14:textId="14C80392" w:rsidR="00FE1160" w:rsidRPr="00FE1160" w:rsidRDefault="00FE1160" w:rsidP="00FE1160">
            <w:pPr>
              <w:adjustRightInd w:val="0"/>
              <w:snapToGrid w:val="0"/>
              <w:jc w:val="center"/>
              <w:rPr>
                <w:b/>
                <w:szCs w:val="21"/>
              </w:rPr>
            </w:pPr>
            <w:r w:rsidRPr="00FE1160">
              <w:t>50</w:t>
            </w:r>
          </w:p>
        </w:tc>
        <w:tc>
          <w:tcPr>
            <w:tcW w:w="1549" w:type="dxa"/>
            <w:vAlign w:val="bottom"/>
          </w:tcPr>
          <w:p w14:paraId="1A41DED3" w14:textId="62406776" w:rsidR="00FE1160" w:rsidRPr="00FE1160" w:rsidRDefault="00FE1160" w:rsidP="00FE1160">
            <w:pPr>
              <w:adjustRightInd w:val="0"/>
              <w:snapToGrid w:val="0"/>
              <w:jc w:val="center"/>
              <w:rPr>
                <w:b/>
                <w:szCs w:val="21"/>
              </w:rPr>
            </w:pPr>
            <w:r w:rsidRPr="00FE1160">
              <w:rPr>
                <w:rFonts w:eastAsia="等线"/>
                <w:color w:val="000000"/>
                <w:sz w:val="22"/>
                <w:szCs w:val="22"/>
              </w:rPr>
              <w:t xml:space="preserve">0.756483 </w:t>
            </w:r>
          </w:p>
        </w:tc>
        <w:tc>
          <w:tcPr>
            <w:tcW w:w="1510" w:type="dxa"/>
            <w:vAlign w:val="bottom"/>
          </w:tcPr>
          <w:p w14:paraId="6C0E0E28" w14:textId="06D49AE3" w:rsidR="00FE1160" w:rsidRPr="00FE1160" w:rsidRDefault="00FE1160" w:rsidP="00FE1160">
            <w:pPr>
              <w:adjustRightInd w:val="0"/>
              <w:snapToGrid w:val="0"/>
              <w:jc w:val="center"/>
              <w:rPr>
                <w:b/>
                <w:szCs w:val="21"/>
              </w:rPr>
            </w:pPr>
            <w:r w:rsidRPr="00FE1160">
              <w:rPr>
                <w:rFonts w:eastAsia="等线"/>
                <w:color w:val="000000"/>
                <w:sz w:val="22"/>
                <w:szCs w:val="22"/>
              </w:rPr>
              <w:t xml:space="preserve">0.755495 </w:t>
            </w:r>
          </w:p>
        </w:tc>
        <w:tc>
          <w:tcPr>
            <w:tcW w:w="1550" w:type="dxa"/>
            <w:vAlign w:val="bottom"/>
          </w:tcPr>
          <w:p w14:paraId="7241F5A3" w14:textId="231D7249" w:rsidR="00FE1160" w:rsidRPr="00FE1160" w:rsidRDefault="00FE1160" w:rsidP="00FE1160">
            <w:pPr>
              <w:adjustRightInd w:val="0"/>
              <w:snapToGrid w:val="0"/>
              <w:jc w:val="center"/>
              <w:rPr>
                <w:b/>
                <w:szCs w:val="21"/>
              </w:rPr>
            </w:pPr>
            <w:r w:rsidRPr="00FE1160">
              <w:rPr>
                <w:rFonts w:eastAsia="等线"/>
                <w:color w:val="000000"/>
                <w:sz w:val="22"/>
                <w:szCs w:val="22"/>
              </w:rPr>
              <w:t xml:space="preserve">0.753347 </w:t>
            </w:r>
          </w:p>
        </w:tc>
        <w:tc>
          <w:tcPr>
            <w:tcW w:w="1510" w:type="dxa"/>
            <w:vAlign w:val="bottom"/>
          </w:tcPr>
          <w:p w14:paraId="677957A3" w14:textId="546E8859"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0.751465 </w:t>
            </w:r>
          </w:p>
        </w:tc>
        <w:tc>
          <w:tcPr>
            <w:tcW w:w="1213" w:type="dxa"/>
            <w:vAlign w:val="bottom"/>
          </w:tcPr>
          <w:p w14:paraId="3523F7EF" w14:textId="356030B7"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0.750461 </w:t>
            </w:r>
          </w:p>
        </w:tc>
      </w:tr>
      <w:tr w:rsidR="00FE1160" w:rsidRPr="00FE1160" w14:paraId="332BDC32" w14:textId="77777777" w:rsidTr="008365D0">
        <w:trPr>
          <w:jc w:val="center"/>
        </w:trPr>
        <w:tc>
          <w:tcPr>
            <w:tcW w:w="1502" w:type="dxa"/>
          </w:tcPr>
          <w:p w14:paraId="43A827F1" w14:textId="5450B170" w:rsidR="00FE1160" w:rsidRPr="00FE1160" w:rsidRDefault="00FE1160" w:rsidP="00FE1160">
            <w:pPr>
              <w:adjustRightInd w:val="0"/>
              <w:snapToGrid w:val="0"/>
              <w:jc w:val="center"/>
              <w:rPr>
                <w:b/>
                <w:szCs w:val="21"/>
              </w:rPr>
            </w:pPr>
            <w:r w:rsidRPr="00FE1160">
              <w:t>100</w:t>
            </w:r>
          </w:p>
        </w:tc>
        <w:tc>
          <w:tcPr>
            <w:tcW w:w="1549" w:type="dxa"/>
            <w:vAlign w:val="bottom"/>
          </w:tcPr>
          <w:p w14:paraId="25111115" w14:textId="2E989F06" w:rsidR="00FE1160" w:rsidRPr="00FE1160" w:rsidRDefault="00FE1160" w:rsidP="00FE1160">
            <w:pPr>
              <w:adjustRightInd w:val="0"/>
              <w:snapToGrid w:val="0"/>
              <w:jc w:val="center"/>
              <w:rPr>
                <w:b/>
                <w:szCs w:val="21"/>
              </w:rPr>
            </w:pPr>
            <w:r w:rsidRPr="00FE1160">
              <w:rPr>
                <w:rFonts w:eastAsia="等线"/>
                <w:color w:val="000000"/>
                <w:sz w:val="22"/>
                <w:szCs w:val="22"/>
              </w:rPr>
              <w:t xml:space="preserve">0.754578 </w:t>
            </w:r>
          </w:p>
        </w:tc>
        <w:tc>
          <w:tcPr>
            <w:tcW w:w="1510" w:type="dxa"/>
            <w:vAlign w:val="bottom"/>
          </w:tcPr>
          <w:p w14:paraId="1AC925E0" w14:textId="5B82627B" w:rsidR="00FE1160" w:rsidRPr="00FE1160" w:rsidRDefault="00FE1160" w:rsidP="00FE1160">
            <w:pPr>
              <w:adjustRightInd w:val="0"/>
              <w:snapToGrid w:val="0"/>
              <w:jc w:val="center"/>
              <w:rPr>
                <w:b/>
                <w:szCs w:val="21"/>
              </w:rPr>
            </w:pPr>
            <w:r w:rsidRPr="00FE1160">
              <w:rPr>
                <w:rFonts w:eastAsia="等线"/>
                <w:color w:val="000000"/>
                <w:sz w:val="22"/>
                <w:szCs w:val="22"/>
              </w:rPr>
              <w:t xml:space="preserve">0.754215 </w:t>
            </w:r>
          </w:p>
        </w:tc>
        <w:tc>
          <w:tcPr>
            <w:tcW w:w="1550" w:type="dxa"/>
            <w:vAlign w:val="bottom"/>
          </w:tcPr>
          <w:p w14:paraId="31BED4A6" w14:textId="573CB9F1" w:rsidR="00FE1160" w:rsidRPr="00FE1160" w:rsidRDefault="00FE1160" w:rsidP="00FE1160">
            <w:pPr>
              <w:adjustRightInd w:val="0"/>
              <w:snapToGrid w:val="0"/>
              <w:jc w:val="center"/>
              <w:rPr>
                <w:b/>
                <w:szCs w:val="21"/>
              </w:rPr>
            </w:pPr>
            <w:r w:rsidRPr="00FE1160">
              <w:rPr>
                <w:rFonts w:eastAsia="等线"/>
                <w:color w:val="000000"/>
                <w:sz w:val="22"/>
                <w:szCs w:val="22"/>
              </w:rPr>
              <w:t xml:space="preserve">0.753290 </w:t>
            </w:r>
          </w:p>
        </w:tc>
        <w:tc>
          <w:tcPr>
            <w:tcW w:w="1510" w:type="dxa"/>
            <w:vAlign w:val="bottom"/>
          </w:tcPr>
          <w:p w14:paraId="00F0A8B8" w14:textId="1B4D6471" w:rsidR="00FE1160" w:rsidRPr="00FE1160" w:rsidRDefault="00FE1160" w:rsidP="00FE1160">
            <w:pPr>
              <w:adjustRightInd w:val="0"/>
              <w:snapToGrid w:val="0"/>
              <w:jc w:val="center"/>
              <w:rPr>
                <w:b/>
                <w:szCs w:val="21"/>
              </w:rPr>
            </w:pPr>
            <w:r w:rsidRPr="00FE1160">
              <w:rPr>
                <w:rFonts w:eastAsia="等线"/>
                <w:color w:val="000000"/>
                <w:sz w:val="22"/>
                <w:szCs w:val="22"/>
              </w:rPr>
              <w:t xml:space="preserve">0.752176 </w:t>
            </w:r>
          </w:p>
        </w:tc>
        <w:tc>
          <w:tcPr>
            <w:tcW w:w="1213" w:type="dxa"/>
            <w:vAlign w:val="bottom"/>
          </w:tcPr>
          <w:p w14:paraId="2B85481A" w14:textId="0BA7B247"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0.751220 </w:t>
            </w:r>
          </w:p>
        </w:tc>
      </w:tr>
      <w:tr w:rsidR="00FE1160" w:rsidRPr="00FE1160" w14:paraId="0D6E216F" w14:textId="77777777" w:rsidTr="008365D0">
        <w:trPr>
          <w:jc w:val="center"/>
        </w:trPr>
        <w:tc>
          <w:tcPr>
            <w:tcW w:w="1502" w:type="dxa"/>
          </w:tcPr>
          <w:p w14:paraId="34AB4BD6" w14:textId="327FA29E" w:rsidR="00FE1160" w:rsidRPr="00FE1160" w:rsidRDefault="00FE1160" w:rsidP="00FE1160">
            <w:pPr>
              <w:adjustRightInd w:val="0"/>
              <w:snapToGrid w:val="0"/>
              <w:jc w:val="center"/>
              <w:rPr>
                <w:b/>
                <w:szCs w:val="21"/>
              </w:rPr>
            </w:pPr>
            <w:r w:rsidRPr="00FE1160">
              <w:t>200</w:t>
            </w:r>
          </w:p>
        </w:tc>
        <w:tc>
          <w:tcPr>
            <w:tcW w:w="1549" w:type="dxa"/>
            <w:vAlign w:val="bottom"/>
          </w:tcPr>
          <w:p w14:paraId="2A890E86" w14:textId="2AC1D18E" w:rsidR="00FE1160" w:rsidRPr="00FE1160" w:rsidRDefault="00FE1160" w:rsidP="00FE1160">
            <w:pPr>
              <w:adjustRightInd w:val="0"/>
              <w:snapToGrid w:val="0"/>
              <w:jc w:val="center"/>
              <w:rPr>
                <w:b/>
                <w:szCs w:val="21"/>
              </w:rPr>
            </w:pPr>
            <w:r w:rsidRPr="00FE1160">
              <w:rPr>
                <w:rFonts w:eastAsia="等线"/>
                <w:color w:val="000000"/>
                <w:sz w:val="22"/>
                <w:szCs w:val="22"/>
              </w:rPr>
              <w:t xml:space="preserve">0.753229 </w:t>
            </w:r>
          </w:p>
        </w:tc>
        <w:tc>
          <w:tcPr>
            <w:tcW w:w="1510" w:type="dxa"/>
            <w:vAlign w:val="bottom"/>
          </w:tcPr>
          <w:p w14:paraId="66FEE83B" w14:textId="1DDDD48D" w:rsidR="00FE1160" w:rsidRPr="00FE1160" w:rsidRDefault="00FE1160" w:rsidP="00FE1160">
            <w:pPr>
              <w:adjustRightInd w:val="0"/>
              <w:snapToGrid w:val="0"/>
              <w:jc w:val="center"/>
              <w:rPr>
                <w:b/>
                <w:szCs w:val="21"/>
              </w:rPr>
            </w:pPr>
            <w:r w:rsidRPr="00FE1160">
              <w:rPr>
                <w:rFonts w:eastAsia="等线"/>
                <w:color w:val="000000"/>
                <w:sz w:val="22"/>
                <w:szCs w:val="22"/>
              </w:rPr>
              <w:t xml:space="preserve">0.753098 </w:t>
            </w:r>
          </w:p>
        </w:tc>
        <w:tc>
          <w:tcPr>
            <w:tcW w:w="1550" w:type="dxa"/>
            <w:vAlign w:val="bottom"/>
          </w:tcPr>
          <w:p w14:paraId="5C2014CF" w14:textId="6276473B" w:rsidR="00FE1160" w:rsidRPr="00FE1160" w:rsidRDefault="00FE1160" w:rsidP="00FE1160">
            <w:pPr>
              <w:adjustRightInd w:val="0"/>
              <w:snapToGrid w:val="0"/>
              <w:jc w:val="center"/>
              <w:rPr>
                <w:b/>
                <w:szCs w:val="21"/>
              </w:rPr>
            </w:pPr>
            <w:r w:rsidRPr="00FE1160">
              <w:rPr>
                <w:rFonts w:eastAsia="等线"/>
                <w:color w:val="000000"/>
                <w:sz w:val="22"/>
                <w:szCs w:val="22"/>
              </w:rPr>
              <w:t xml:space="preserve">0.752737 </w:t>
            </w:r>
          </w:p>
        </w:tc>
        <w:tc>
          <w:tcPr>
            <w:tcW w:w="1510" w:type="dxa"/>
            <w:vAlign w:val="bottom"/>
          </w:tcPr>
          <w:p w14:paraId="55CB249C" w14:textId="456D50C1" w:rsidR="00FE1160" w:rsidRPr="00FE1160" w:rsidRDefault="00FE1160" w:rsidP="00FE1160">
            <w:pPr>
              <w:adjustRightInd w:val="0"/>
              <w:snapToGrid w:val="0"/>
              <w:jc w:val="center"/>
              <w:rPr>
                <w:b/>
                <w:szCs w:val="21"/>
              </w:rPr>
            </w:pPr>
            <w:r w:rsidRPr="00FE1160">
              <w:rPr>
                <w:rFonts w:eastAsia="等线"/>
                <w:color w:val="000000"/>
                <w:sz w:val="22"/>
                <w:szCs w:val="22"/>
              </w:rPr>
              <w:t xml:space="preserve">0.752226 </w:t>
            </w:r>
          </w:p>
        </w:tc>
        <w:tc>
          <w:tcPr>
            <w:tcW w:w="1213" w:type="dxa"/>
            <w:vAlign w:val="bottom"/>
          </w:tcPr>
          <w:p w14:paraId="6D486596" w14:textId="15CA28EF"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0.751667 </w:t>
            </w:r>
          </w:p>
        </w:tc>
      </w:tr>
      <w:tr w:rsidR="00FE1160" w:rsidRPr="00FE1160" w14:paraId="193BA6DB" w14:textId="77777777" w:rsidTr="008365D0">
        <w:trPr>
          <w:jc w:val="center"/>
        </w:trPr>
        <w:tc>
          <w:tcPr>
            <w:tcW w:w="1502" w:type="dxa"/>
          </w:tcPr>
          <w:p w14:paraId="55054F34" w14:textId="2129DEDD" w:rsidR="00FE1160" w:rsidRPr="00FE1160" w:rsidRDefault="00FE1160" w:rsidP="00FE1160">
            <w:pPr>
              <w:adjustRightInd w:val="0"/>
              <w:snapToGrid w:val="0"/>
              <w:jc w:val="center"/>
              <w:rPr>
                <w:b/>
                <w:szCs w:val="21"/>
              </w:rPr>
            </w:pPr>
            <w:r w:rsidRPr="00FE1160">
              <w:rPr>
                <w:szCs w:val="21"/>
              </w:rPr>
              <w:t>250</w:t>
            </w:r>
          </w:p>
        </w:tc>
        <w:tc>
          <w:tcPr>
            <w:tcW w:w="1549" w:type="dxa"/>
            <w:vAlign w:val="bottom"/>
          </w:tcPr>
          <w:p w14:paraId="47BC5A5A" w14:textId="62FEF2BA" w:rsidR="00FE1160" w:rsidRPr="00FE1160" w:rsidRDefault="00FE1160" w:rsidP="00FE1160">
            <w:pPr>
              <w:adjustRightInd w:val="0"/>
              <w:snapToGrid w:val="0"/>
              <w:jc w:val="center"/>
              <w:rPr>
                <w:b/>
                <w:szCs w:val="21"/>
              </w:rPr>
            </w:pPr>
            <w:r w:rsidRPr="00FE1160">
              <w:rPr>
                <w:rFonts w:eastAsia="等线"/>
                <w:color w:val="000000"/>
                <w:sz w:val="22"/>
                <w:szCs w:val="22"/>
              </w:rPr>
              <w:t xml:space="preserve">0.752884 </w:t>
            </w:r>
          </w:p>
        </w:tc>
        <w:tc>
          <w:tcPr>
            <w:tcW w:w="1510" w:type="dxa"/>
            <w:vAlign w:val="bottom"/>
          </w:tcPr>
          <w:p w14:paraId="1FE30E15" w14:textId="0A6988D0" w:rsidR="00FE1160" w:rsidRPr="00FE1160" w:rsidRDefault="00FE1160" w:rsidP="00FE1160">
            <w:pPr>
              <w:adjustRightInd w:val="0"/>
              <w:snapToGrid w:val="0"/>
              <w:jc w:val="center"/>
              <w:rPr>
                <w:b/>
                <w:szCs w:val="21"/>
              </w:rPr>
            </w:pPr>
            <w:r w:rsidRPr="00FE1160">
              <w:rPr>
                <w:rFonts w:eastAsia="等线"/>
                <w:color w:val="000000"/>
                <w:sz w:val="22"/>
                <w:szCs w:val="22"/>
              </w:rPr>
              <w:t xml:space="preserve">0.752791 </w:t>
            </w:r>
          </w:p>
        </w:tc>
        <w:tc>
          <w:tcPr>
            <w:tcW w:w="1550" w:type="dxa"/>
            <w:vAlign w:val="bottom"/>
          </w:tcPr>
          <w:p w14:paraId="649FF7DF" w14:textId="0C30D2BD" w:rsidR="00FE1160" w:rsidRPr="00FE1160" w:rsidRDefault="00FE1160" w:rsidP="00FE1160">
            <w:pPr>
              <w:adjustRightInd w:val="0"/>
              <w:snapToGrid w:val="0"/>
              <w:jc w:val="center"/>
              <w:rPr>
                <w:b/>
                <w:szCs w:val="21"/>
              </w:rPr>
            </w:pPr>
            <w:r w:rsidRPr="00FE1160">
              <w:rPr>
                <w:rFonts w:eastAsia="等线"/>
                <w:color w:val="000000"/>
                <w:sz w:val="22"/>
                <w:szCs w:val="22"/>
              </w:rPr>
              <w:t xml:space="preserve">0.752527 </w:t>
            </w:r>
          </w:p>
        </w:tc>
        <w:tc>
          <w:tcPr>
            <w:tcW w:w="1510" w:type="dxa"/>
            <w:vAlign w:val="bottom"/>
          </w:tcPr>
          <w:p w14:paraId="67F50159" w14:textId="5B759DCC" w:rsidR="00FE1160" w:rsidRPr="00FE1160" w:rsidRDefault="00FE1160" w:rsidP="00FE1160">
            <w:pPr>
              <w:adjustRightInd w:val="0"/>
              <w:snapToGrid w:val="0"/>
              <w:jc w:val="center"/>
              <w:rPr>
                <w:b/>
                <w:szCs w:val="21"/>
              </w:rPr>
            </w:pPr>
            <w:r w:rsidRPr="00FE1160">
              <w:rPr>
                <w:rFonts w:eastAsia="等线"/>
                <w:color w:val="000000"/>
                <w:sz w:val="22"/>
                <w:szCs w:val="22"/>
              </w:rPr>
              <w:t xml:space="preserve">0.752142 </w:t>
            </w:r>
          </w:p>
        </w:tc>
        <w:tc>
          <w:tcPr>
            <w:tcW w:w="1213" w:type="dxa"/>
            <w:vAlign w:val="bottom"/>
          </w:tcPr>
          <w:p w14:paraId="3D419D48" w14:textId="37EE6857"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0.751700 </w:t>
            </w:r>
          </w:p>
        </w:tc>
      </w:tr>
      <w:tr w:rsidR="00FE1160" w:rsidRPr="00FE1160" w14:paraId="144B6D9E" w14:textId="77777777" w:rsidTr="008365D0">
        <w:trPr>
          <w:jc w:val="center"/>
        </w:trPr>
        <w:tc>
          <w:tcPr>
            <w:tcW w:w="1502" w:type="dxa"/>
          </w:tcPr>
          <w:p w14:paraId="1264DDEF" w14:textId="5E5776EF" w:rsidR="00FE1160" w:rsidRPr="00FE1160" w:rsidRDefault="00FE1160" w:rsidP="00FE1160">
            <w:pPr>
              <w:adjustRightInd w:val="0"/>
              <w:snapToGrid w:val="0"/>
              <w:jc w:val="center"/>
            </w:pPr>
            <w:r w:rsidRPr="00FE1160">
              <w:t>450</w:t>
            </w:r>
          </w:p>
        </w:tc>
        <w:tc>
          <w:tcPr>
            <w:tcW w:w="1549" w:type="dxa"/>
            <w:vAlign w:val="bottom"/>
          </w:tcPr>
          <w:p w14:paraId="42A2D278" w14:textId="5025A3A7"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0.752139 </w:t>
            </w:r>
          </w:p>
        </w:tc>
        <w:tc>
          <w:tcPr>
            <w:tcW w:w="1510" w:type="dxa"/>
            <w:vAlign w:val="bottom"/>
          </w:tcPr>
          <w:p w14:paraId="7B712BB8" w14:textId="4F041389"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0.752100 </w:t>
            </w:r>
          </w:p>
        </w:tc>
        <w:tc>
          <w:tcPr>
            <w:tcW w:w="1550" w:type="dxa"/>
            <w:vAlign w:val="bottom"/>
          </w:tcPr>
          <w:p w14:paraId="3FA721C9" w14:textId="6A6E4EC0"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0.751988 </w:t>
            </w:r>
          </w:p>
        </w:tc>
        <w:tc>
          <w:tcPr>
            <w:tcW w:w="1510" w:type="dxa"/>
            <w:vAlign w:val="bottom"/>
          </w:tcPr>
          <w:p w14:paraId="09C80440" w14:textId="24D00FBE"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0.751813 </w:t>
            </w:r>
          </w:p>
        </w:tc>
        <w:tc>
          <w:tcPr>
            <w:tcW w:w="1213" w:type="dxa"/>
            <w:vAlign w:val="bottom"/>
          </w:tcPr>
          <w:p w14:paraId="5957B1C3" w14:textId="5CF8A664"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0.751594 </w:t>
            </w:r>
          </w:p>
        </w:tc>
      </w:tr>
      <w:tr w:rsidR="00FE1160" w:rsidRPr="00FE1160" w14:paraId="1691B5EE" w14:textId="77777777" w:rsidTr="008365D0">
        <w:trPr>
          <w:jc w:val="center"/>
        </w:trPr>
        <w:tc>
          <w:tcPr>
            <w:tcW w:w="1502" w:type="dxa"/>
          </w:tcPr>
          <w:p w14:paraId="207CCEEA" w14:textId="6862FF2E" w:rsidR="00FE1160" w:rsidRPr="00FE1160" w:rsidRDefault="00FE1160" w:rsidP="00FE1160">
            <w:pPr>
              <w:adjustRightInd w:val="0"/>
              <w:snapToGrid w:val="0"/>
              <w:jc w:val="center"/>
              <w:rPr>
                <w:b/>
                <w:szCs w:val="21"/>
              </w:rPr>
            </w:pPr>
            <w:r w:rsidRPr="00FE1160">
              <w:t>500</w:t>
            </w:r>
          </w:p>
        </w:tc>
        <w:tc>
          <w:tcPr>
            <w:tcW w:w="1549" w:type="dxa"/>
            <w:vAlign w:val="bottom"/>
          </w:tcPr>
          <w:p w14:paraId="6F1AB90D" w14:textId="04995652" w:rsidR="00FE1160" w:rsidRPr="00FE1160" w:rsidRDefault="00FE1160" w:rsidP="00FE1160">
            <w:pPr>
              <w:adjustRightInd w:val="0"/>
              <w:snapToGrid w:val="0"/>
              <w:jc w:val="center"/>
              <w:rPr>
                <w:b/>
                <w:szCs w:val="21"/>
              </w:rPr>
            </w:pPr>
            <w:r w:rsidRPr="00FE1160">
              <w:rPr>
                <w:rFonts w:eastAsia="等线"/>
                <w:color w:val="000000"/>
                <w:sz w:val="22"/>
                <w:szCs w:val="22"/>
              </w:rPr>
              <w:t xml:space="preserve">0.752027 </w:t>
            </w:r>
          </w:p>
        </w:tc>
        <w:tc>
          <w:tcPr>
            <w:tcW w:w="1510" w:type="dxa"/>
            <w:vAlign w:val="bottom"/>
          </w:tcPr>
          <w:p w14:paraId="6F3A23F4" w14:textId="21486C26"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0.751993 </w:t>
            </w:r>
          </w:p>
        </w:tc>
        <w:tc>
          <w:tcPr>
            <w:tcW w:w="1550" w:type="dxa"/>
            <w:vAlign w:val="bottom"/>
          </w:tcPr>
          <w:p w14:paraId="248227C7" w14:textId="5AA7A9F4"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0.751897 </w:t>
            </w:r>
          </w:p>
        </w:tc>
        <w:tc>
          <w:tcPr>
            <w:tcW w:w="1510" w:type="dxa"/>
            <w:vAlign w:val="bottom"/>
          </w:tcPr>
          <w:p w14:paraId="303CB291" w14:textId="61E08932"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0.751747 </w:t>
            </w:r>
          </w:p>
        </w:tc>
        <w:tc>
          <w:tcPr>
            <w:tcW w:w="1213" w:type="dxa"/>
            <w:vAlign w:val="bottom"/>
          </w:tcPr>
          <w:p w14:paraId="239B4423" w14:textId="4BC3831B"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0.751556 </w:t>
            </w:r>
          </w:p>
        </w:tc>
      </w:tr>
      <w:tr w:rsidR="00FE1160" w:rsidRPr="00FE1160" w14:paraId="3474EFED" w14:textId="77777777" w:rsidTr="008365D0">
        <w:trPr>
          <w:jc w:val="center"/>
        </w:trPr>
        <w:tc>
          <w:tcPr>
            <w:tcW w:w="1502" w:type="dxa"/>
          </w:tcPr>
          <w:p w14:paraId="6EFD1C50" w14:textId="2FE348D7" w:rsidR="00FE1160" w:rsidRPr="00FE1160" w:rsidRDefault="00FE1160" w:rsidP="00FE1160">
            <w:pPr>
              <w:adjustRightInd w:val="0"/>
              <w:snapToGrid w:val="0"/>
              <w:jc w:val="center"/>
              <w:rPr>
                <w:b/>
                <w:szCs w:val="21"/>
              </w:rPr>
            </w:pPr>
            <w:r w:rsidRPr="00FE1160">
              <w:t>800</w:t>
            </w:r>
          </w:p>
        </w:tc>
        <w:tc>
          <w:tcPr>
            <w:tcW w:w="1549" w:type="dxa"/>
            <w:vAlign w:val="bottom"/>
          </w:tcPr>
          <w:p w14:paraId="7F341362" w14:textId="01D6511F"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0.751590 </w:t>
            </w:r>
          </w:p>
        </w:tc>
        <w:tc>
          <w:tcPr>
            <w:tcW w:w="1510" w:type="dxa"/>
            <w:vAlign w:val="bottom"/>
          </w:tcPr>
          <w:p w14:paraId="0BD88D37" w14:textId="1CF1FCD6"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0.751574 </w:t>
            </w:r>
          </w:p>
        </w:tc>
        <w:tc>
          <w:tcPr>
            <w:tcW w:w="1550" w:type="dxa"/>
            <w:vAlign w:val="bottom"/>
          </w:tcPr>
          <w:p w14:paraId="0DAE3F24" w14:textId="09560CD5"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0.751526 </w:t>
            </w:r>
          </w:p>
        </w:tc>
        <w:tc>
          <w:tcPr>
            <w:tcW w:w="1510" w:type="dxa"/>
            <w:vAlign w:val="bottom"/>
          </w:tcPr>
          <w:p w14:paraId="70B8F87B" w14:textId="6922D6A7"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0.751449 </w:t>
            </w:r>
          </w:p>
        </w:tc>
        <w:tc>
          <w:tcPr>
            <w:tcW w:w="1213" w:type="dxa"/>
            <w:vAlign w:val="bottom"/>
          </w:tcPr>
          <w:p w14:paraId="03216D90" w14:textId="0674C7A7"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0.751348 </w:t>
            </w:r>
          </w:p>
        </w:tc>
      </w:tr>
      <w:tr w:rsidR="00FE1160" w:rsidRPr="00FE1160" w14:paraId="0831F300" w14:textId="77777777" w:rsidTr="008365D0">
        <w:trPr>
          <w:jc w:val="center"/>
        </w:trPr>
        <w:tc>
          <w:tcPr>
            <w:tcW w:w="1502" w:type="dxa"/>
          </w:tcPr>
          <w:p w14:paraId="05251CF0" w14:textId="4616E897" w:rsidR="00FE1160" w:rsidRPr="00FE1160" w:rsidRDefault="00FE1160" w:rsidP="00FE1160">
            <w:pPr>
              <w:adjustRightInd w:val="0"/>
              <w:snapToGrid w:val="0"/>
              <w:jc w:val="center"/>
              <w:rPr>
                <w:b/>
                <w:szCs w:val="21"/>
              </w:rPr>
            </w:pPr>
            <w:r w:rsidRPr="00FE1160">
              <w:t>1000</w:t>
            </w:r>
          </w:p>
        </w:tc>
        <w:tc>
          <w:tcPr>
            <w:tcW w:w="1549" w:type="dxa"/>
            <w:vAlign w:val="bottom"/>
          </w:tcPr>
          <w:p w14:paraId="7BD3D264" w14:textId="50F305A6"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0.751415 </w:t>
            </w:r>
          </w:p>
        </w:tc>
        <w:tc>
          <w:tcPr>
            <w:tcW w:w="1510" w:type="dxa"/>
            <w:vAlign w:val="bottom"/>
          </w:tcPr>
          <w:p w14:paraId="083B30CE" w14:textId="48FC386B"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0.751403 </w:t>
            </w:r>
          </w:p>
        </w:tc>
        <w:tc>
          <w:tcPr>
            <w:tcW w:w="1550" w:type="dxa"/>
            <w:vAlign w:val="bottom"/>
          </w:tcPr>
          <w:p w14:paraId="61CC06A8" w14:textId="0B86534A"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0.751369 </w:t>
            </w:r>
          </w:p>
        </w:tc>
        <w:tc>
          <w:tcPr>
            <w:tcW w:w="1510" w:type="dxa"/>
            <w:vAlign w:val="bottom"/>
          </w:tcPr>
          <w:p w14:paraId="6B28413B" w14:textId="212E1470"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0.751314 </w:t>
            </w:r>
          </w:p>
        </w:tc>
        <w:tc>
          <w:tcPr>
            <w:tcW w:w="1213" w:type="dxa"/>
            <w:vAlign w:val="bottom"/>
          </w:tcPr>
          <w:p w14:paraId="025B6B59" w14:textId="56EE7137"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0.751240 </w:t>
            </w:r>
          </w:p>
        </w:tc>
      </w:tr>
      <w:tr w:rsidR="00FE1160" w:rsidRPr="00FE1160" w14:paraId="735B2704" w14:textId="77777777" w:rsidTr="008365D0">
        <w:trPr>
          <w:jc w:val="center"/>
        </w:trPr>
        <w:tc>
          <w:tcPr>
            <w:tcW w:w="1502" w:type="dxa"/>
          </w:tcPr>
          <w:p w14:paraId="7F440D48" w14:textId="43E6BE49" w:rsidR="00FE1160" w:rsidRPr="00FE1160" w:rsidRDefault="00FE1160" w:rsidP="00FE1160">
            <w:pPr>
              <w:adjustRightInd w:val="0"/>
              <w:snapToGrid w:val="0"/>
              <w:jc w:val="center"/>
            </w:pPr>
            <w:r w:rsidRPr="00FE1160">
              <w:t>1200</w:t>
            </w:r>
          </w:p>
        </w:tc>
        <w:tc>
          <w:tcPr>
            <w:tcW w:w="1549" w:type="dxa"/>
            <w:vAlign w:val="bottom"/>
          </w:tcPr>
          <w:p w14:paraId="70BE8286" w14:textId="30CBB0F5"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0.751285 </w:t>
            </w:r>
          </w:p>
        </w:tc>
        <w:tc>
          <w:tcPr>
            <w:tcW w:w="1510" w:type="dxa"/>
            <w:vAlign w:val="bottom"/>
          </w:tcPr>
          <w:p w14:paraId="57A237A7" w14:textId="56270A43"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0.751276 </w:t>
            </w:r>
          </w:p>
        </w:tc>
        <w:tc>
          <w:tcPr>
            <w:tcW w:w="1550" w:type="dxa"/>
            <w:vAlign w:val="bottom"/>
          </w:tcPr>
          <w:p w14:paraId="053DEDF1" w14:textId="493936DC"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0.751250 </w:t>
            </w:r>
          </w:p>
        </w:tc>
        <w:tc>
          <w:tcPr>
            <w:tcW w:w="1510" w:type="dxa"/>
            <w:vAlign w:val="bottom"/>
          </w:tcPr>
          <w:p w14:paraId="33DDFC16" w14:textId="4DA111DF"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0.751208 </w:t>
            </w:r>
          </w:p>
        </w:tc>
        <w:tc>
          <w:tcPr>
            <w:tcW w:w="1213" w:type="dxa"/>
            <w:vAlign w:val="bottom"/>
          </w:tcPr>
          <w:p w14:paraId="661CA10C" w14:textId="66EEF4A8"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0.751151 </w:t>
            </w:r>
          </w:p>
        </w:tc>
      </w:tr>
      <w:tr w:rsidR="00FE1160" w:rsidRPr="00FE1160" w14:paraId="714C8F09" w14:textId="77777777" w:rsidTr="008365D0">
        <w:trPr>
          <w:jc w:val="center"/>
        </w:trPr>
        <w:tc>
          <w:tcPr>
            <w:tcW w:w="1502" w:type="dxa"/>
          </w:tcPr>
          <w:p w14:paraId="0AF4C69B" w14:textId="66C4AFBF" w:rsidR="00FE1160" w:rsidRPr="00FE1160" w:rsidRDefault="00FE1160" w:rsidP="00FE1160">
            <w:pPr>
              <w:adjustRightInd w:val="0"/>
              <w:snapToGrid w:val="0"/>
              <w:jc w:val="center"/>
            </w:pPr>
            <w:r w:rsidRPr="00FE1160">
              <w:t>1500</w:t>
            </w:r>
          </w:p>
        </w:tc>
        <w:tc>
          <w:tcPr>
            <w:tcW w:w="1549" w:type="dxa"/>
            <w:vAlign w:val="bottom"/>
          </w:tcPr>
          <w:p w14:paraId="6B73EF6A" w14:textId="66C6261C"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0.751141 </w:t>
            </w:r>
          </w:p>
        </w:tc>
        <w:tc>
          <w:tcPr>
            <w:tcW w:w="1510" w:type="dxa"/>
            <w:vAlign w:val="bottom"/>
          </w:tcPr>
          <w:p w14:paraId="59B49DCF" w14:textId="50FB507B"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0.751134 </w:t>
            </w:r>
          </w:p>
        </w:tc>
        <w:tc>
          <w:tcPr>
            <w:tcW w:w="1550" w:type="dxa"/>
            <w:vAlign w:val="bottom"/>
          </w:tcPr>
          <w:p w14:paraId="0116E20C" w14:textId="6AA991AD"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0.751116 </w:t>
            </w:r>
          </w:p>
        </w:tc>
        <w:tc>
          <w:tcPr>
            <w:tcW w:w="1510" w:type="dxa"/>
            <w:vAlign w:val="bottom"/>
          </w:tcPr>
          <w:p w14:paraId="65EAA3A6" w14:textId="5A775A16" w:rsidR="00FE1160" w:rsidRPr="00FE1160" w:rsidRDefault="00FE1160" w:rsidP="00FE1160">
            <w:pPr>
              <w:adjustRightInd w:val="0"/>
              <w:snapToGrid w:val="0"/>
              <w:jc w:val="center"/>
              <w:rPr>
                <w:b/>
                <w:szCs w:val="21"/>
              </w:rPr>
            </w:pPr>
            <w:r w:rsidRPr="00FE1160">
              <w:rPr>
                <w:rFonts w:eastAsia="等线"/>
                <w:color w:val="000000"/>
                <w:sz w:val="22"/>
                <w:szCs w:val="22"/>
              </w:rPr>
              <w:t xml:space="preserve">0.751086 </w:t>
            </w:r>
          </w:p>
        </w:tc>
        <w:tc>
          <w:tcPr>
            <w:tcW w:w="1213" w:type="dxa"/>
            <w:vAlign w:val="bottom"/>
          </w:tcPr>
          <w:p w14:paraId="75950778" w14:textId="2458EDE4" w:rsidR="00FE1160" w:rsidRPr="00FE1160" w:rsidRDefault="00FE1160" w:rsidP="00FE1160">
            <w:pPr>
              <w:adjustRightInd w:val="0"/>
              <w:snapToGrid w:val="0"/>
              <w:jc w:val="center"/>
              <w:rPr>
                <w:rFonts w:eastAsia="等线"/>
                <w:color w:val="000000"/>
                <w:sz w:val="22"/>
                <w:szCs w:val="22"/>
              </w:rPr>
            </w:pPr>
            <w:r w:rsidRPr="00FE1160">
              <w:rPr>
                <w:rFonts w:eastAsia="等线"/>
                <w:color w:val="000000"/>
                <w:sz w:val="22"/>
                <w:szCs w:val="22"/>
              </w:rPr>
              <w:t xml:space="preserve">0.751044 </w:t>
            </w:r>
          </w:p>
        </w:tc>
      </w:tr>
    </w:tbl>
    <w:p w14:paraId="0E91580A" w14:textId="77777777" w:rsidR="00383528" w:rsidRDefault="00301EF4">
      <w:pPr>
        <w:adjustRightInd w:val="0"/>
        <w:snapToGrid w:val="0"/>
        <w:spacing w:line="360" w:lineRule="auto"/>
        <w:ind w:firstLineChars="200" w:firstLine="480"/>
        <w:rPr>
          <w:sz w:val="24"/>
          <w:szCs w:val="22"/>
        </w:rPr>
      </w:pPr>
      <w:r>
        <w:rPr>
          <w:rFonts w:eastAsia="微软雅黑"/>
          <w:sz w:val="24"/>
          <w:szCs w:val="22"/>
        </w:rPr>
        <w:fldChar w:fldCharType="begin"/>
      </w:r>
      <w:r>
        <w:rPr>
          <w:rFonts w:eastAsia="微软雅黑"/>
          <w:sz w:val="24"/>
          <w:szCs w:val="22"/>
        </w:rPr>
        <w:instrText xml:space="preserve"> </w:instrText>
      </w:r>
      <w:r>
        <w:rPr>
          <w:rFonts w:eastAsia="微软雅黑" w:hint="eastAsia"/>
          <w:sz w:val="24"/>
          <w:szCs w:val="22"/>
        </w:rPr>
        <w:instrText>= 3 \* GB3</w:instrText>
      </w:r>
      <w:r>
        <w:rPr>
          <w:rFonts w:eastAsia="微软雅黑"/>
          <w:sz w:val="24"/>
          <w:szCs w:val="22"/>
        </w:rPr>
        <w:instrText xml:space="preserve"> </w:instrText>
      </w:r>
      <w:r>
        <w:rPr>
          <w:rFonts w:eastAsia="微软雅黑"/>
          <w:sz w:val="24"/>
          <w:szCs w:val="22"/>
        </w:rPr>
        <w:fldChar w:fldCharType="separate"/>
      </w:r>
      <w:r>
        <w:rPr>
          <w:rFonts w:eastAsia="微软雅黑" w:hint="eastAsia"/>
          <w:sz w:val="24"/>
          <w:szCs w:val="22"/>
        </w:rPr>
        <w:t>③</w:t>
      </w:r>
      <w:r>
        <w:rPr>
          <w:rFonts w:eastAsia="微软雅黑"/>
          <w:sz w:val="24"/>
          <w:szCs w:val="22"/>
        </w:rPr>
        <w:fldChar w:fldCharType="end"/>
      </w:r>
      <w:r>
        <w:rPr>
          <w:sz w:val="24"/>
          <w:szCs w:val="22"/>
        </w:rPr>
        <w:t>预测结果分析</w:t>
      </w:r>
    </w:p>
    <w:p w14:paraId="78EB2C14" w14:textId="77777777" w:rsidR="00383528" w:rsidRDefault="00301EF4">
      <w:pPr>
        <w:adjustRightInd w:val="0"/>
        <w:snapToGrid w:val="0"/>
        <w:spacing w:line="360" w:lineRule="auto"/>
        <w:ind w:firstLineChars="200" w:firstLine="480"/>
        <w:rPr>
          <w:sz w:val="24"/>
          <w:szCs w:val="22"/>
        </w:rPr>
      </w:pPr>
      <w:r>
        <w:rPr>
          <w:sz w:val="24"/>
          <w:szCs w:val="22"/>
        </w:rPr>
        <w:t>按废水经处理后达标排放和废水非正常排污两种情况，预测枯水期废水排放对</w:t>
      </w:r>
      <w:r>
        <w:rPr>
          <w:rFonts w:hint="eastAsia"/>
          <w:bCs/>
          <w:sz w:val="24"/>
          <w:shd w:val="clear" w:color="auto" w:fill="FFFFFF"/>
        </w:rPr>
        <w:t>夫夷水</w:t>
      </w:r>
      <w:r>
        <w:rPr>
          <w:sz w:val="24"/>
          <w:szCs w:val="22"/>
        </w:rPr>
        <w:t>的影响。</w:t>
      </w:r>
    </w:p>
    <w:p w14:paraId="71070129" w14:textId="77777777" w:rsidR="00383528" w:rsidRDefault="00301EF4">
      <w:pPr>
        <w:adjustRightInd w:val="0"/>
        <w:snapToGrid w:val="0"/>
        <w:spacing w:line="360" w:lineRule="auto"/>
        <w:ind w:firstLineChars="200" w:firstLine="480"/>
        <w:rPr>
          <w:sz w:val="24"/>
          <w:szCs w:val="22"/>
        </w:rPr>
      </w:pPr>
      <w:r>
        <w:rPr>
          <w:sz w:val="24"/>
          <w:szCs w:val="22"/>
        </w:rPr>
        <w:t>A</w:t>
      </w:r>
      <w:r>
        <w:rPr>
          <w:sz w:val="24"/>
          <w:szCs w:val="22"/>
        </w:rPr>
        <w:t>：正常排放预测结果</w:t>
      </w:r>
    </w:p>
    <w:p w14:paraId="6F69E5BA" w14:textId="051F0BEA" w:rsidR="00383528" w:rsidRDefault="001A2BB9">
      <w:pPr>
        <w:adjustRightInd w:val="0"/>
        <w:snapToGrid w:val="0"/>
        <w:spacing w:line="360" w:lineRule="auto"/>
        <w:ind w:firstLineChars="225" w:firstLine="540"/>
        <w:rPr>
          <w:sz w:val="24"/>
          <w:szCs w:val="22"/>
        </w:rPr>
      </w:pPr>
      <w:r>
        <w:rPr>
          <w:rFonts w:hint="eastAsia"/>
          <w:bCs/>
          <w:sz w:val="24"/>
          <w:shd w:val="clear" w:color="auto" w:fill="FFFFFF"/>
        </w:rPr>
        <w:t>从预测结果可知，枯水期项目尾水正常排放时，排污口下游</w:t>
      </w:r>
      <w:r>
        <w:rPr>
          <w:rFonts w:hint="eastAsia"/>
          <w:bCs/>
          <w:sz w:val="24"/>
          <w:shd w:val="clear" w:color="auto" w:fill="FFFFFF"/>
        </w:rPr>
        <w:t>1</w:t>
      </w:r>
      <w:r>
        <w:rPr>
          <w:bCs/>
          <w:sz w:val="24"/>
          <w:shd w:val="clear" w:color="auto" w:fill="FFFFFF"/>
        </w:rPr>
        <w:t>500</w:t>
      </w:r>
      <w:r>
        <w:rPr>
          <w:rFonts w:hint="eastAsia"/>
          <w:bCs/>
          <w:sz w:val="24"/>
          <w:shd w:val="clear" w:color="auto" w:fill="FFFFFF"/>
        </w:rPr>
        <w:t>m</w:t>
      </w:r>
      <w:r>
        <w:rPr>
          <w:rFonts w:hint="eastAsia"/>
          <w:bCs/>
          <w:sz w:val="24"/>
          <w:shd w:val="clear" w:color="auto" w:fill="FFFFFF"/>
        </w:rPr>
        <w:t>河段</w:t>
      </w:r>
      <w:r>
        <w:rPr>
          <w:rFonts w:hint="eastAsia"/>
          <w:bCs/>
          <w:sz w:val="24"/>
          <w:shd w:val="clear" w:color="auto" w:fill="FFFFFF"/>
        </w:rPr>
        <w:t>COD</w:t>
      </w:r>
      <w:r>
        <w:rPr>
          <w:rFonts w:hint="eastAsia"/>
          <w:bCs/>
          <w:sz w:val="24"/>
          <w:shd w:val="clear" w:color="auto" w:fill="FFFFFF"/>
        </w:rPr>
        <w:t>、氨氮浓度</w:t>
      </w:r>
      <w:r w:rsidR="00705EC6">
        <w:rPr>
          <w:rFonts w:hint="eastAsia"/>
          <w:bCs/>
          <w:sz w:val="24"/>
          <w:shd w:val="clear" w:color="auto" w:fill="FFFFFF"/>
        </w:rPr>
        <w:t>分别为</w:t>
      </w:r>
      <w:r w:rsidR="00705EC6">
        <w:rPr>
          <w:rFonts w:hint="eastAsia"/>
          <w:bCs/>
          <w:sz w:val="24"/>
          <w:shd w:val="clear" w:color="auto" w:fill="FFFFFF"/>
        </w:rPr>
        <w:t>1</w:t>
      </w:r>
      <w:r w:rsidR="00705EC6">
        <w:rPr>
          <w:bCs/>
          <w:sz w:val="24"/>
          <w:shd w:val="clear" w:color="auto" w:fill="FFFFFF"/>
        </w:rPr>
        <w:t>5.00512</w:t>
      </w:r>
      <w:r w:rsidR="00A46ECA">
        <w:rPr>
          <w:bCs/>
          <w:sz w:val="24"/>
          <w:shd w:val="clear" w:color="auto" w:fill="FFFFFF"/>
        </w:rPr>
        <w:t>1</w:t>
      </w:r>
      <w:r w:rsidR="00705EC6">
        <w:rPr>
          <w:rFonts w:hint="eastAsia"/>
          <w:bCs/>
          <w:sz w:val="24"/>
          <w:shd w:val="clear" w:color="auto" w:fill="FFFFFF"/>
        </w:rPr>
        <w:t>mg/L</w:t>
      </w:r>
      <w:r w:rsidR="00705EC6">
        <w:rPr>
          <w:rFonts w:hint="eastAsia"/>
          <w:bCs/>
          <w:sz w:val="24"/>
          <w:shd w:val="clear" w:color="auto" w:fill="FFFFFF"/>
        </w:rPr>
        <w:t>、</w:t>
      </w:r>
      <w:r w:rsidR="00705EC6">
        <w:rPr>
          <w:rFonts w:hint="eastAsia"/>
          <w:bCs/>
          <w:sz w:val="24"/>
          <w:shd w:val="clear" w:color="auto" w:fill="FFFFFF"/>
        </w:rPr>
        <w:t>0</w:t>
      </w:r>
      <w:r w:rsidR="00705EC6">
        <w:rPr>
          <w:bCs/>
          <w:sz w:val="24"/>
          <w:shd w:val="clear" w:color="auto" w:fill="FFFFFF"/>
        </w:rPr>
        <w:t>.750</w:t>
      </w:r>
      <w:r w:rsidR="00A46ECA">
        <w:rPr>
          <w:bCs/>
          <w:sz w:val="24"/>
          <w:shd w:val="clear" w:color="auto" w:fill="FFFFFF"/>
        </w:rPr>
        <w:t>665</w:t>
      </w:r>
      <w:r w:rsidR="00705EC6">
        <w:rPr>
          <w:rFonts w:hint="eastAsia"/>
          <w:bCs/>
          <w:sz w:val="24"/>
          <w:shd w:val="clear" w:color="auto" w:fill="FFFFFF"/>
        </w:rPr>
        <w:t>mg/L</w:t>
      </w:r>
      <w:r w:rsidR="00705EC6">
        <w:rPr>
          <w:rFonts w:hint="eastAsia"/>
          <w:bCs/>
          <w:sz w:val="24"/>
          <w:shd w:val="clear" w:color="auto" w:fill="FFFFFF"/>
        </w:rPr>
        <w:t>，</w:t>
      </w:r>
      <w:r>
        <w:rPr>
          <w:rFonts w:hint="eastAsia"/>
          <w:bCs/>
          <w:sz w:val="24"/>
          <w:shd w:val="clear" w:color="auto" w:fill="FFFFFF"/>
        </w:rPr>
        <w:t>能够满足</w:t>
      </w:r>
      <w:r w:rsidRPr="00990498">
        <w:rPr>
          <w:kern w:val="0"/>
          <w:sz w:val="24"/>
        </w:rPr>
        <w:t>《地表水环境质量标准》（</w:t>
      </w:r>
      <w:r w:rsidRPr="00990498">
        <w:rPr>
          <w:rFonts w:eastAsia="TimesNewRomanPSMT"/>
          <w:kern w:val="0"/>
          <w:sz w:val="24"/>
        </w:rPr>
        <w:t>GB3838-2002</w:t>
      </w:r>
      <w:r w:rsidRPr="00990498">
        <w:rPr>
          <w:kern w:val="0"/>
          <w:sz w:val="24"/>
        </w:rPr>
        <w:t>）中的</w:t>
      </w:r>
      <w:r w:rsidRPr="00990498">
        <w:rPr>
          <w:rFonts w:eastAsia="TimesNewRomanPSMT"/>
          <w:kern w:val="0"/>
          <w:sz w:val="24"/>
        </w:rPr>
        <w:t>Ⅲ</w:t>
      </w:r>
      <w:r w:rsidRPr="00990498">
        <w:rPr>
          <w:kern w:val="0"/>
          <w:sz w:val="24"/>
        </w:rPr>
        <w:t>类标准</w:t>
      </w:r>
      <w:r>
        <w:rPr>
          <w:rFonts w:hint="eastAsia"/>
          <w:kern w:val="0"/>
          <w:sz w:val="24"/>
        </w:rPr>
        <w:t>，</w:t>
      </w:r>
      <w:r w:rsidR="00301EF4">
        <w:rPr>
          <w:sz w:val="24"/>
          <w:szCs w:val="22"/>
        </w:rPr>
        <w:t>混合后</w:t>
      </w:r>
      <w:r w:rsidR="00301EF4">
        <w:rPr>
          <w:sz w:val="24"/>
          <w:szCs w:val="22"/>
        </w:rPr>
        <w:t>COD</w:t>
      </w:r>
      <w:r w:rsidR="0057422C">
        <w:rPr>
          <w:rFonts w:hint="eastAsia"/>
          <w:sz w:val="24"/>
          <w:szCs w:val="22"/>
        </w:rPr>
        <w:t>、氨氮</w:t>
      </w:r>
      <w:r w:rsidR="00301EF4">
        <w:rPr>
          <w:sz w:val="24"/>
          <w:szCs w:val="22"/>
        </w:rPr>
        <w:t>的浓度比</w:t>
      </w:r>
      <w:r w:rsidR="00301EF4">
        <w:rPr>
          <w:rFonts w:hint="eastAsia"/>
          <w:bCs/>
          <w:sz w:val="24"/>
          <w:shd w:val="clear" w:color="auto" w:fill="FFFFFF"/>
        </w:rPr>
        <w:t>夫夷水</w:t>
      </w:r>
      <w:r w:rsidR="00301EF4">
        <w:rPr>
          <w:sz w:val="24"/>
          <w:szCs w:val="22"/>
        </w:rPr>
        <w:t>中</w:t>
      </w:r>
      <w:r w:rsidR="00301EF4">
        <w:rPr>
          <w:sz w:val="24"/>
          <w:szCs w:val="22"/>
        </w:rPr>
        <w:t>COD</w:t>
      </w:r>
      <w:r w:rsidR="00301EF4">
        <w:rPr>
          <w:sz w:val="24"/>
          <w:szCs w:val="22"/>
        </w:rPr>
        <w:t>的本底浓度只增大了</w:t>
      </w:r>
      <w:r w:rsidR="00301EF4">
        <w:rPr>
          <w:sz w:val="24"/>
          <w:szCs w:val="22"/>
        </w:rPr>
        <w:t>0.00</w:t>
      </w:r>
      <w:r w:rsidR="0057422C">
        <w:rPr>
          <w:sz w:val="24"/>
          <w:szCs w:val="22"/>
        </w:rPr>
        <w:t>512</w:t>
      </w:r>
      <w:r w:rsidR="00A46ECA">
        <w:rPr>
          <w:sz w:val="24"/>
          <w:szCs w:val="22"/>
        </w:rPr>
        <w:t>1</w:t>
      </w:r>
      <w:r w:rsidR="00301EF4">
        <w:rPr>
          <w:sz w:val="24"/>
          <w:szCs w:val="22"/>
        </w:rPr>
        <w:t>mg/L</w:t>
      </w:r>
      <w:r w:rsidR="0057422C">
        <w:rPr>
          <w:rFonts w:hint="eastAsia"/>
          <w:sz w:val="24"/>
          <w:szCs w:val="22"/>
        </w:rPr>
        <w:t>、</w:t>
      </w:r>
      <w:r w:rsidR="0057422C">
        <w:rPr>
          <w:rFonts w:hint="eastAsia"/>
          <w:sz w:val="24"/>
          <w:szCs w:val="22"/>
        </w:rPr>
        <w:t>0</w:t>
      </w:r>
      <w:r w:rsidR="0057422C">
        <w:rPr>
          <w:sz w:val="24"/>
          <w:szCs w:val="22"/>
        </w:rPr>
        <w:t>.000</w:t>
      </w:r>
      <w:r w:rsidR="00A46ECA">
        <w:rPr>
          <w:sz w:val="24"/>
          <w:szCs w:val="22"/>
        </w:rPr>
        <w:t>665</w:t>
      </w:r>
      <w:r w:rsidR="0057422C">
        <w:rPr>
          <w:rFonts w:hint="eastAsia"/>
          <w:sz w:val="24"/>
          <w:szCs w:val="22"/>
        </w:rPr>
        <w:t>mg/L</w:t>
      </w:r>
      <w:r w:rsidR="00301EF4">
        <w:rPr>
          <w:sz w:val="24"/>
          <w:szCs w:val="22"/>
        </w:rPr>
        <w:t>，因此可以认为废水在经过处理达标排放后对</w:t>
      </w:r>
      <w:r w:rsidR="00301EF4">
        <w:rPr>
          <w:rFonts w:hint="eastAsia"/>
          <w:sz w:val="24"/>
          <w:szCs w:val="22"/>
        </w:rPr>
        <w:t>夫夷水</w:t>
      </w:r>
      <w:r w:rsidR="00301EF4">
        <w:rPr>
          <w:sz w:val="24"/>
          <w:szCs w:val="22"/>
        </w:rPr>
        <w:t>的水质影响较小。</w:t>
      </w:r>
    </w:p>
    <w:p w14:paraId="0D5DA74E" w14:textId="6AAC628D" w:rsidR="00383528" w:rsidRDefault="0057422C">
      <w:pPr>
        <w:adjustRightInd w:val="0"/>
        <w:snapToGrid w:val="0"/>
        <w:spacing w:line="360" w:lineRule="auto"/>
        <w:ind w:firstLineChars="200" w:firstLine="480"/>
        <w:rPr>
          <w:sz w:val="24"/>
          <w:szCs w:val="22"/>
        </w:rPr>
      </w:pPr>
      <w:r>
        <w:rPr>
          <w:rFonts w:hint="eastAsia"/>
          <w:sz w:val="24"/>
          <w:szCs w:val="22"/>
        </w:rPr>
        <w:t>B</w:t>
      </w:r>
      <w:r>
        <w:rPr>
          <w:rFonts w:hint="eastAsia"/>
          <w:sz w:val="24"/>
          <w:szCs w:val="22"/>
        </w:rPr>
        <w:t>：</w:t>
      </w:r>
      <w:r w:rsidR="00301EF4">
        <w:rPr>
          <w:sz w:val="24"/>
          <w:szCs w:val="22"/>
        </w:rPr>
        <w:t>非正常排放预测结果</w:t>
      </w:r>
    </w:p>
    <w:p w14:paraId="3D782AEF" w14:textId="697C2544" w:rsidR="00383528" w:rsidRDefault="0057422C" w:rsidP="0057422C">
      <w:pPr>
        <w:adjustRightInd w:val="0"/>
        <w:snapToGrid w:val="0"/>
        <w:spacing w:line="360" w:lineRule="auto"/>
        <w:ind w:firstLineChars="225" w:firstLine="540"/>
        <w:rPr>
          <w:sz w:val="24"/>
          <w:szCs w:val="22"/>
        </w:rPr>
      </w:pPr>
      <w:r>
        <w:rPr>
          <w:rFonts w:hint="eastAsia"/>
          <w:sz w:val="24"/>
          <w:szCs w:val="22"/>
        </w:rPr>
        <w:t>从预测结果可知，枯水期项目尾水非正常排放时，</w:t>
      </w:r>
      <w:r>
        <w:rPr>
          <w:rFonts w:hint="eastAsia"/>
          <w:bCs/>
          <w:sz w:val="24"/>
          <w:shd w:val="clear" w:color="auto" w:fill="FFFFFF"/>
        </w:rPr>
        <w:t>排污口下游</w:t>
      </w:r>
      <w:r>
        <w:rPr>
          <w:rFonts w:hint="eastAsia"/>
          <w:bCs/>
          <w:sz w:val="24"/>
          <w:shd w:val="clear" w:color="auto" w:fill="FFFFFF"/>
        </w:rPr>
        <w:t>1</w:t>
      </w:r>
      <w:r>
        <w:rPr>
          <w:bCs/>
          <w:sz w:val="24"/>
          <w:shd w:val="clear" w:color="auto" w:fill="FFFFFF"/>
        </w:rPr>
        <w:t>500</w:t>
      </w:r>
      <w:r>
        <w:rPr>
          <w:rFonts w:hint="eastAsia"/>
          <w:bCs/>
          <w:sz w:val="24"/>
          <w:shd w:val="clear" w:color="auto" w:fill="FFFFFF"/>
        </w:rPr>
        <w:t>m</w:t>
      </w:r>
      <w:r>
        <w:rPr>
          <w:rFonts w:hint="eastAsia"/>
          <w:bCs/>
          <w:sz w:val="24"/>
          <w:shd w:val="clear" w:color="auto" w:fill="FFFFFF"/>
        </w:rPr>
        <w:t>河段</w:t>
      </w:r>
      <w:r>
        <w:rPr>
          <w:rFonts w:hint="eastAsia"/>
          <w:bCs/>
          <w:sz w:val="24"/>
          <w:shd w:val="clear" w:color="auto" w:fill="FFFFFF"/>
        </w:rPr>
        <w:t>COD</w:t>
      </w:r>
      <w:r>
        <w:rPr>
          <w:rFonts w:hint="eastAsia"/>
          <w:bCs/>
          <w:sz w:val="24"/>
          <w:shd w:val="clear" w:color="auto" w:fill="FFFFFF"/>
        </w:rPr>
        <w:t>、氨氮浓度分别为</w:t>
      </w:r>
      <w:r>
        <w:rPr>
          <w:rFonts w:hint="eastAsia"/>
          <w:bCs/>
          <w:sz w:val="24"/>
          <w:shd w:val="clear" w:color="auto" w:fill="FFFFFF"/>
        </w:rPr>
        <w:t>1</w:t>
      </w:r>
      <w:r>
        <w:rPr>
          <w:bCs/>
          <w:sz w:val="24"/>
          <w:shd w:val="clear" w:color="auto" w:fill="FFFFFF"/>
        </w:rPr>
        <w:t>5.0</w:t>
      </w:r>
      <w:r w:rsidR="00A46ECA">
        <w:rPr>
          <w:bCs/>
          <w:sz w:val="24"/>
          <w:shd w:val="clear" w:color="auto" w:fill="FFFFFF"/>
        </w:rPr>
        <w:t>19466</w:t>
      </w:r>
      <w:r>
        <w:rPr>
          <w:rFonts w:hint="eastAsia"/>
          <w:bCs/>
          <w:sz w:val="24"/>
          <w:shd w:val="clear" w:color="auto" w:fill="FFFFFF"/>
        </w:rPr>
        <w:t>mg/L</w:t>
      </w:r>
      <w:r>
        <w:rPr>
          <w:rFonts w:hint="eastAsia"/>
          <w:bCs/>
          <w:sz w:val="24"/>
          <w:shd w:val="clear" w:color="auto" w:fill="FFFFFF"/>
        </w:rPr>
        <w:t>、</w:t>
      </w:r>
      <w:r>
        <w:rPr>
          <w:rFonts w:hint="eastAsia"/>
          <w:bCs/>
          <w:sz w:val="24"/>
          <w:shd w:val="clear" w:color="auto" w:fill="FFFFFF"/>
        </w:rPr>
        <w:t>0</w:t>
      </w:r>
      <w:r>
        <w:rPr>
          <w:bCs/>
          <w:sz w:val="24"/>
          <w:shd w:val="clear" w:color="auto" w:fill="FFFFFF"/>
        </w:rPr>
        <w:t>.75</w:t>
      </w:r>
      <w:r w:rsidR="00A46ECA">
        <w:rPr>
          <w:bCs/>
          <w:sz w:val="24"/>
          <w:shd w:val="clear" w:color="auto" w:fill="FFFFFF"/>
        </w:rPr>
        <w:t>1141</w:t>
      </w:r>
      <w:r>
        <w:rPr>
          <w:rFonts w:hint="eastAsia"/>
          <w:bCs/>
          <w:sz w:val="24"/>
          <w:shd w:val="clear" w:color="auto" w:fill="FFFFFF"/>
        </w:rPr>
        <w:t>mg/L</w:t>
      </w:r>
      <w:r>
        <w:rPr>
          <w:rFonts w:hint="eastAsia"/>
          <w:bCs/>
          <w:sz w:val="24"/>
          <w:shd w:val="clear" w:color="auto" w:fill="FFFFFF"/>
        </w:rPr>
        <w:t>，能够满足</w:t>
      </w:r>
      <w:r w:rsidRPr="00990498">
        <w:rPr>
          <w:kern w:val="0"/>
          <w:sz w:val="24"/>
        </w:rPr>
        <w:t>《地表水环境质量标准》（</w:t>
      </w:r>
      <w:r w:rsidRPr="00990498">
        <w:rPr>
          <w:rFonts w:eastAsia="TimesNewRomanPSMT"/>
          <w:kern w:val="0"/>
          <w:sz w:val="24"/>
        </w:rPr>
        <w:t>GB3838-2002</w:t>
      </w:r>
      <w:r w:rsidRPr="00990498">
        <w:rPr>
          <w:kern w:val="0"/>
          <w:sz w:val="24"/>
        </w:rPr>
        <w:t>）中的</w:t>
      </w:r>
      <w:r w:rsidRPr="00990498">
        <w:rPr>
          <w:rFonts w:eastAsia="TimesNewRomanPSMT"/>
          <w:kern w:val="0"/>
          <w:sz w:val="24"/>
        </w:rPr>
        <w:t>Ⅲ</w:t>
      </w:r>
      <w:r w:rsidRPr="00990498">
        <w:rPr>
          <w:kern w:val="0"/>
          <w:sz w:val="24"/>
        </w:rPr>
        <w:t>类标准</w:t>
      </w:r>
      <w:r>
        <w:rPr>
          <w:rFonts w:hint="eastAsia"/>
          <w:kern w:val="0"/>
          <w:sz w:val="24"/>
        </w:rPr>
        <w:t>，</w:t>
      </w:r>
      <w:r>
        <w:rPr>
          <w:sz w:val="24"/>
          <w:szCs w:val="22"/>
        </w:rPr>
        <w:t>混合后</w:t>
      </w:r>
      <w:r>
        <w:rPr>
          <w:sz w:val="24"/>
          <w:szCs w:val="22"/>
        </w:rPr>
        <w:t>COD</w:t>
      </w:r>
      <w:r>
        <w:rPr>
          <w:rFonts w:hint="eastAsia"/>
          <w:sz w:val="24"/>
          <w:szCs w:val="22"/>
        </w:rPr>
        <w:t>、氨氮</w:t>
      </w:r>
      <w:r>
        <w:rPr>
          <w:sz w:val="24"/>
          <w:szCs w:val="22"/>
        </w:rPr>
        <w:t>的浓度比</w:t>
      </w:r>
      <w:r>
        <w:rPr>
          <w:rFonts w:hint="eastAsia"/>
          <w:bCs/>
          <w:sz w:val="24"/>
          <w:shd w:val="clear" w:color="auto" w:fill="FFFFFF"/>
        </w:rPr>
        <w:t>夫夷水</w:t>
      </w:r>
      <w:r>
        <w:rPr>
          <w:sz w:val="24"/>
          <w:szCs w:val="22"/>
        </w:rPr>
        <w:t>中</w:t>
      </w:r>
      <w:r>
        <w:rPr>
          <w:sz w:val="24"/>
          <w:szCs w:val="22"/>
        </w:rPr>
        <w:t>COD</w:t>
      </w:r>
      <w:r>
        <w:rPr>
          <w:sz w:val="24"/>
          <w:szCs w:val="22"/>
        </w:rPr>
        <w:t>的本底浓度只增大了</w:t>
      </w:r>
      <w:r>
        <w:rPr>
          <w:sz w:val="24"/>
          <w:szCs w:val="22"/>
        </w:rPr>
        <w:t>0.0</w:t>
      </w:r>
      <w:r w:rsidR="00A46ECA">
        <w:rPr>
          <w:sz w:val="24"/>
          <w:szCs w:val="22"/>
        </w:rPr>
        <w:t>19466</w:t>
      </w:r>
      <w:r>
        <w:rPr>
          <w:sz w:val="24"/>
          <w:szCs w:val="22"/>
        </w:rPr>
        <w:t>mg/L</w:t>
      </w:r>
      <w:r>
        <w:rPr>
          <w:rFonts w:hint="eastAsia"/>
          <w:sz w:val="24"/>
          <w:szCs w:val="22"/>
        </w:rPr>
        <w:t>、</w:t>
      </w:r>
      <w:r>
        <w:rPr>
          <w:rFonts w:hint="eastAsia"/>
          <w:sz w:val="24"/>
          <w:szCs w:val="22"/>
        </w:rPr>
        <w:t>0</w:t>
      </w:r>
      <w:r>
        <w:rPr>
          <w:sz w:val="24"/>
          <w:szCs w:val="22"/>
        </w:rPr>
        <w:t>.001</w:t>
      </w:r>
      <w:r w:rsidR="00A46ECA">
        <w:rPr>
          <w:sz w:val="24"/>
          <w:szCs w:val="22"/>
        </w:rPr>
        <w:t>141</w:t>
      </w:r>
      <w:r>
        <w:rPr>
          <w:rFonts w:hint="eastAsia"/>
          <w:sz w:val="24"/>
          <w:szCs w:val="22"/>
        </w:rPr>
        <w:t>mg/L</w:t>
      </w:r>
      <w:r>
        <w:rPr>
          <w:sz w:val="24"/>
          <w:szCs w:val="22"/>
        </w:rPr>
        <w:t>，因此可以认为废水在经过处理达标排放后对</w:t>
      </w:r>
      <w:r>
        <w:rPr>
          <w:rFonts w:hint="eastAsia"/>
          <w:sz w:val="24"/>
          <w:szCs w:val="22"/>
        </w:rPr>
        <w:t>夫夷水</w:t>
      </w:r>
      <w:r>
        <w:rPr>
          <w:sz w:val="24"/>
          <w:szCs w:val="22"/>
        </w:rPr>
        <w:t>的水质影响较小。</w:t>
      </w:r>
    </w:p>
    <w:p w14:paraId="4613F641" w14:textId="1DDB42ED" w:rsidR="00383528" w:rsidRDefault="00301EF4">
      <w:pPr>
        <w:adjustRightInd w:val="0"/>
        <w:snapToGrid w:val="0"/>
        <w:spacing w:line="360" w:lineRule="auto"/>
        <w:ind w:firstLineChars="225" w:firstLine="540"/>
        <w:rPr>
          <w:sz w:val="24"/>
          <w:szCs w:val="22"/>
        </w:rPr>
      </w:pPr>
      <w:r>
        <w:rPr>
          <w:sz w:val="24"/>
          <w:szCs w:val="22"/>
        </w:rPr>
        <w:fldChar w:fldCharType="begin"/>
      </w:r>
      <w:r>
        <w:rPr>
          <w:sz w:val="24"/>
          <w:szCs w:val="22"/>
        </w:rPr>
        <w:instrText xml:space="preserve"> </w:instrText>
      </w:r>
      <w:r>
        <w:rPr>
          <w:rFonts w:hint="eastAsia"/>
          <w:sz w:val="24"/>
          <w:szCs w:val="22"/>
        </w:rPr>
        <w:instrText>= 4 \* GB3</w:instrText>
      </w:r>
      <w:r>
        <w:rPr>
          <w:sz w:val="24"/>
          <w:szCs w:val="22"/>
        </w:rPr>
        <w:instrText xml:space="preserve"> </w:instrText>
      </w:r>
      <w:r>
        <w:rPr>
          <w:sz w:val="24"/>
          <w:szCs w:val="22"/>
        </w:rPr>
        <w:fldChar w:fldCharType="separate"/>
      </w:r>
      <w:r>
        <w:rPr>
          <w:rFonts w:hint="eastAsia"/>
          <w:sz w:val="24"/>
          <w:szCs w:val="22"/>
        </w:rPr>
        <w:t>④</w:t>
      </w:r>
      <w:r>
        <w:rPr>
          <w:sz w:val="24"/>
          <w:szCs w:val="22"/>
        </w:rPr>
        <w:fldChar w:fldCharType="end"/>
      </w:r>
      <w:r>
        <w:rPr>
          <w:sz w:val="24"/>
          <w:szCs w:val="22"/>
        </w:rPr>
        <w:t>结论：由</w:t>
      </w:r>
      <w:r w:rsidR="0057422C">
        <w:rPr>
          <w:rFonts w:hint="eastAsia"/>
          <w:sz w:val="24"/>
          <w:szCs w:val="22"/>
        </w:rPr>
        <w:t>预测结果</w:t>
      </w:r>
      <w:r>
        <w:rPr>
          <w:sz w:val="24"/>
          <w:szCs w:val="22"/>
        </w:rPr>
        <w:t>可知，在尾水达标排放时（正常工况下），尾水进入</w:t>
      </w:r>
      <w:r>
        <w:rPr>
          <w:rFonts w:hint="eastAsia"/>
          <w:sz w:val="24"/>
          <w:szCs w:val="22"/>
        </w:rPr>
        <w:t>夫夷水</w:t>
      </w:r>
      <w:r>
        <w:rPr>
          <w:sz w:val="24"/>
          <w:szCs w:val="22"/>
        </w:rPr>
        <w:t>后，</w:t>
      </w:r>
      <w:r>
        <w:rPr>
          <w:sz w:val="24"/>
          <w:szCs w:val="22"/>
        </w:rPr>
        <w:t>COD</w:t>
      </w:r>
      <w:r>
        <w:rPr>
          <w:sz w:val="24"/>
          <w:szCs w:val="22"/>
        </w:rPr>
        <w:t>和</w:t>
      </w:r>
      <w:r>
        <w:rPr>
          <w:sz w:val="24"/>
          <w:szCs w:val="22"/>
        </w:rPr>
        <w:t>NH</w:t>
      </w:r>
      <w:r>
        <w:rPr>
          <w:sz w:val="24"/>
          <w:szCs w:val="22"/>
          <w:vertAlign w:val="subscript"/>
        </w:rPr>
        <w:t>3</w:t>
      </w:r>
      <w:r>
        <w:rPr>
          <w:sz w:val="24"/>
          <w:szCs w:val="22"/>
        </w:rPr>
        <w:t>-N</w:t>
      </w:r>
      <w:r>
        <w:rPr>
          <w:sz w:val="24"/>
          <w:szCs w:val="22"/>
        </w:rPr>
        <w:t>浓度值增加较小，均能达到《地表水环境质量标准》（</w:t>
      </w:r>
      <w:r>
        <w:rPr>
          <w:sz w:val="24"/>
          <w:szCs w:val="22"/>
        </w:rPr>
        <w:t>GB3838-2002</w:t>
      </w:r>
      <w:r>
        <w:rPr>
          <w:sz w:val="24"/>
          <w:szCs w:val="22"/>
        </w:rPr>
        <w:t>）中的</w:t>
      </w:r>
      <w:r>
        <w:rPr>
          <w:sz w:val="24"/>
          <w:szCs w:val="22"/>
        </w:rPr>
        <w:t>Ⅲ</w:t>
      </w:r>
      <w:r>
        <w:rPr>
          <w:sz w:val="24"/>
          <w:szCs w:val="22"/>
        </w:rPr>
        <w:t>类标准。因此，在尾水达标排放情况下，对水环境的影响较小。</w:t>
      </w:r>
    </w:p>
    <w:p w14:paraId="06DAF6E1" w14:textId="1613E572" w:rsidR="00383528" w:rsidRDefault="00301EF4">
      <w:pPr>
        <w:autoSpaceDE w:val="0"/>
        <w:autoSpaceDN w:val="0"/>
        <w:adjustRightInd w:val="0"/>
        <w:spacing w:line="360" w:lineRule="auto"/>
        <w:ind w:firstLineChars="200" w:firstLine="480"/>
        <w:rPr>
          <w:kern w:val="0"/>
          <w:sz w:val="24"/>
          <w:u w:val="single"/>
        </w:rPr>
      </w:pPr>
      <w:r>
        <w:rPr>
          <w:kern w:val="0"/>
          <w:sz w:val="24"/>
        </w:rPr>
        <w:lastRenderedPageBreak/>
        <w:t>由表</w:t>
      </w:r>
      <w:r>
        <w:rPr>
          <w:kern w:val="0"/>
          <w:sz w:val="24"/>
        </w:rPr>
        <w:t>7-6</w:t>
      </w:r>
      <w:r>
        <w:rPr>
          <w:kern w:val="0"/>
          <w:sz w:val="24"/>
        </w:rPr>
        <w:t>可知，非正常情况下，</w:t>
      </w:r>
      <w:r>
        <w:rPr>
          <w:kern w:val="0"/>
          <w:sz w:val="24"/>
        </w:rPr>
        <w:t>COD</w:t>
      </w:r>
      <w:r>
        <w:rPr>
          <w:kern w:val="0"/>
          <w:sz w:val="24"/>
        </w:rPr>
        <w:t>净增值为</w:t>
      </w:r>
      <w:r>
        <w:rPr>
          <w:kern w:val="0"/>
          <w:sz w:val="24"/>
        </w:rPr>
        <w:t>0.0</w:t>
      </w:r>
      <w:r w:rsidR="00A46ECA">
        <w:rPr>
          <w:kern w:val="0"/>
          <w:sz w:val="24"/>
        </w:rPr>
        <w:t>19466</w:t>
      </w:r>
      <w:r>
        <w:rPr>
          <w:kern w:val="0"/>
          <w:sz w:val="24"/>
        </w:rPr>
        <w:t>mg/L</w:t>
      </w:r>
      <w:r>
        <w:rPr>
          <w:kern w:val="0"/>
          <w:sz w:val="24"/>
        </w:rPr>
        <w:t>，占《地表水环境质量标准》（</w:t>
      </w:r>
      <w:r>
        <w:rPr>
          <w:kern w:val="0"/>
          <w:sz w:val="24"/>
        </w:rPr>
        <w:t>GB3838-2002</w:t>
      </w:r>
      <w:r>
        <w:rPr>
          <w:kern w:val="0"/>
          <w:sz w:val="24"/>
        </w:rPr>
        <w:t>）</w:t>
      </w:r>
      <w:r>
        <w:rPr>
          <w:kern w:val="0"/>
          <w:sz w:val="24"/>
        </w:rPr>
        <w:t>Ⅲ</w:t>
      </w:r>
      <w:r>
        <w:rPr>
          <w:kern w:val="0"/>
          <w:sz w:val="24"/>
        </w:rPr>
        <w:t>类标准值的</w:t>
      </w:r>
      <w:r>
        <w:rPr>
          <w:kern w:val="0"/>
          <w:sz w:val="24"/>
        </w:rPr>
        <w:t>0.</w:t>
      </w:r>
      <w:r w:rsidR="00A46ECA">
        <w:rPr>
          <w:kern w:val="0"/>
          <w:sz w:val="24"/>
        </w:rPr>
        <w:t>097</w:t>
      </w:r>
      <w:r>
        <w:rPr>
          <w:kern w:val="0"/>
          <w:sz w:val="24"/>
        </w:rPr>
        <w:t>%</w:t>
      </w:r>
      <w:r>
        <w:rPr>
          <w:kern w:val="0"/>
          <w:sz w:val="24"/>
        </w:rPr>
        <w:t>，加上本底值，不会造成超标；</w:t>
      </w:r>
      <w:r>
        <w:rPr>
          <w:kern w:val="0"/>
          <w:sz w:val="24"/>
        </w:rPr>
        <w:t>NH</w:t>
      </w:r>
      <w:r>
        <w:rPr>
          <w:kern w:val="0"/>
          <w:sz w:val="24"/>
          <w:vertAlign w:val="subscript"/>
        </w:rPr>
        <w:t>3</w:t>
      </w:r>
      <w:r>
        <w:rPr>
          <w:kern w:val="0"/>
          <w:sz w:val="24"/>
        </w:rPr>
        <w:t>-N</w:t>
      </w:r>
      <w:r>
        <w:rPr>
          <w:kern w:val="0"/>
          <w:sz w:val="24"/>
        </w:rPr>
        <w:t>净增</w:t>
      </w:r>
      <w:r>
        <w:rPr>
          <w:rFonts w:hint="eastAsia"/>
          <w:kern w:val="0"/>
          <w:sz w:val="24"/>
        </w:rPr>
        <w:t>值为</w:t>
      </w:r>
      <w:r>
        <w:rPr>
          <w:rFonts w:hint="eastAsia"/>
          <w:kern w:val="0"/>
          <w:sz w:val="24"/>
        </w:rPr>
        <w:t>0</w:t>
      </w:r>
      <w:r>
        <w:rPr>
          <w:kern w:val="0"/>
          <w:sz w:val="24"/>
        </w:rPr>
        <w:t>.00</w:t>
      </w:r>
      <w:r w:rsidR="0057422C">
        <w:rPr>
          <w:kern w:val="0"/>
          <w:sz w:val="24"/>
        </w:rPr>
        <w:t>1</w:t>
      </w:r>
      <w:r w:rsidR="00A46ECA">
        <w:rPr>
          <w:kern w:val="0"/>
          <w:sz w:val="24"/>
        </w:rPr>
        <w:t>141</w:t>
      </w:r>
      <w:r>
        <w:rPr>
          <w:kern w:val="0"/>
          <w:sz w:val="24"/>
        </w:rPr>
        <w:t>，占《地表水环境质量标准》（</w:t>
      </w:r>
      <w:r>
        <w:rPr>
          <w:kern w:val="0"/>
          <w:sz w:val="24"/>
        </w:rPr>
        <w:t>GB3838-2002</w:t>
      </w:r>
      <w:r>
        <w:rPr>
          <w:kern w:val="0"/>
          <w:sz w:val="24"/>
        </w:rPr>
        <w:t>）</w:t>
      </w:r>
      <w:r>
        <w:rPr>
          <w:kern w:val="0"/>
          <w:sz w:val="24"/>
        </w:rPr>
        <w:t>Ⅲ</w:t>
      </w:r>
      <w:r>
        <w:rPr>
          <w:kern w:val="0"/>
          <w:sz w:val="24"/>
        </w:rPr>
        <w:t>类标准值的</w:t>
      </w:r>
      <w:r>
        <w:rPr>
          <w:kern w:val="0"/>
          <w:sz w:val="24"/>
        </w:rPr>
        <w:t>0.</w:t>
      </w:r>
      <w:r w:rsidR="0057422C">
        <w:rPr>
          <w:kern w:val="0"/>
          <w:sz w:val="24"/>
        </w:rPr>
        <w:t>1</w:t>
      </w:r>
      <w:r w:rsidR="00A46ECA">
        <w:rPr>
          <w:kern w:val="0"/>
          <w:sz w:val="24"/>
        </w:rPr>
        <w:t>1</w:t>
      </w:r>
      <w:r>
        <w:rPr>
          <w:kern w:val="0"/>
          <w:sz w:val="24"/>
        </w:rPr>
        <w:t>%</w:t>
      </w:r>
      <w:r>
        <w:rPr>
          <w:kern w:val="0"/>
          <w:sz w:val="24"/>
        </w:rPr>
        <w:t>，不会造成超标。相对于正常排放，非正常排放对</w:t>
      </w:r>
      <w:r>
        <w:rPr>
          <w:rFonts w:hint="eastAsia"/>
          <w:kern w:val="0"/>
          <w:sz w:val="24"/>
        </w:rPr>
        <w:t>夫夷水</w:t>
      </w:r>
      <w:r>
        <w:rPr>
          <w:kern w:val="0"/>
          <w:sz w:val="24"/>
        </w:rPr>
        <w:t>水质的</w:t>
      </w:r>
      <w:r w:rsidR="0057422C">
        <w:rPr>
          <w:rFonts w:hint="eastAsia"/>
          <w:kern w:val="0"/>
          <w:sz w:val="24"/>
        </w:rPr>
        <w:t>有一定影响</w:t>
      </w:r>
      <w:r>
        <w:rPr>
          <w:kern w:val="0"/>
          <w:sz w:val="24"/>
        </w:rPr>
        <w:t>。因此，需杜绝事故排放现象。</w:t>
      </w:r>
    </w:p>
    <w:p w14:paraId="193DD25C" w14:textId="77777777" w:rsidR="00383528" w:rsidRDefault="00301EF4">
      <w:pPr>
        <w:autoSpaceDE w:val="0"/>
        <w:autoSpaceDN w:val="0"/>
        <w:adjustRightInd w:val="0"/>
        <w:spacing w:line="360" w:lineRule="auto"/>
        <w:ind w:firstLineChars="200" w:firstLine="480"/>
        <w:rPr>
          <w:rFonts w:ascii="宋体" w:hAnsi="等线" w:cs="宋体"/>
          <w:color w:val="000000"/>
          <w:kern w:val="0"/>
          <w:sz w:val="24"/>
        </w:rPr>
      </w:pPr>
      <w:r>
        <w:rPr>
          <w:sz w:val="24"/>
          <w:szCs w:val="22"/>
        </w:rPr>
        <w:t>本项目水质简单，水量较小，项目废水不会对周边地表水环境造成显著影响，对地表水环境影响可接受</w:t>
      </w:r>
      <w:r>
        <w:rPr>
          <w:snapToGrid w:val="0"/>
          <w:kern w:val="0"/>
          <w:sz w:val="24"/>
        </w:rPr>
        <w:t>。</w:t>
      </w:r>
    </w:p>
    <w:p w14:paraId="73BBC4DF" w14:textId="77777777" w:rsidR="00383528" w:rsidRDefault="00301EF4">
      <w:pPr>
        <w:adjustRightInd w:val="0"/>
        <w:snapToGrid w:val="0"/>
        <w:spacing w:beforeLines="50" w:before="120" w:line="360" w:lineRule="auto"/>
        <w:jc w:val="left"/>
        <w:outlineLvl w:val="3"/>
        <w:rPr>
          <w:b/>
          <w:bCs/>
          <w:sz w:val="28"/>
          <w:szCs w:val="28"/>
        </w:rPr>
      </w:pPr>
      <w:r>
        <w:rPr>
          <w:b/>
          <w:bCs/>
          <w:sz w:val="28"/>
          <w:szCs w:val="28"/>
        </w:rPr>
        <w:t>5</w:t>
      </w:r>
      <w:r>
        <w:rPr>
          <w:rFonts w:hint="eastAsia"/>
          <w:b/>
          <w:bCs/>
          <w:sz w:val="28"/>
          <w:szCs w:val="28"/>
        </w:rPr>
        <w:t>水污染控制和水环境影响减缓措施有效性分析</w:t>
      </w:r>
    </w:p>
    <w:p w14:paraId="057C9AB9" w14:textId="77777777" w:rsidR="00383528" w:rsidRDefault="00301EF4">
      <w:pPr>
        <w:adjustRightInd w:val="0"/>
        <w:snapToGrid w:val="0"/>
        <w:spacing w:line="360" w:lineRule="auto"/>
        <w:ind w:firstLineChars="200" w:firstLine="480"/>
        <w:rPr>
          <w:sz w:val="24"/>
          <w:szCs w:val="22"/>
        </w:rPr>
      </w:pPr>
      <w:r>
        <w:rPr>
          <w:rFonts w:hint="eastAsia"/>
          <w:sz w:val="24"/>
          <w:szCs w:val="22"/>
        </w:rPr>
        <w:t>（</w:t>
      </w:r>
      <w:r>
        <w:rPr>
          <w:rFonts w:hint="eastAsia"/>
          <w:sz w:val="24"/>
          <w:szCs w:val="22"/>
        </w:rPr>
        <w:t>1</w:t>
      </w:r>
      <w:r>
        <w:rPr>
          <w:rFonts w:hint="eastAsia"/>
          <w:sz w:val="24"/>
          <w:szCs w:val="22"/>
        </w:rPr>
        <w:t>）洗衣废水</w:t>
      </w:r>
    </w:p>
    <w:p w14:paraId="18485A7D" w14:textId="77777777" w:rsidR="00383528" w:rsidRDefault="00301EF4">
      <w:pPr>
        <w:adjustRightInd w:val="0"/>
        <w:snapToGrid w:val="0"/>
        <w:spacing w:line="360" w:lineRule="auto"/>
        <w:ind w:firstLineChars="200" w:firstLine="480"/>
        <w:rPr>
          <w:sz w:val="24"/>
          <w:szCs w:val="22"/>
        </w:rPr>
      </w:pPr>
      <w:r>
        <w:rPr>
          <w:rFonts w:hint="eastAsia"/>
          <w:sz w:val="24"/>
          <w:szCs w:val="22"/>
        </w:rPr>
        <w:t>项目采用水洗工艺对成衣进行清洁洗涤，根据工程分析，水洗废水中主要污染物为</w:t>
      </w:r>
      <w:r>
        <w:rPr>
          <w:rFonts w:hint="eastAsia"/>
          <w:sz w:val="24"/>
          <w:szCs w:val="22"/>
        </w:rPr>
        <w:t>COD</w:t>
      </w:r>
      <w:r>
        <w:rPr>
          <w:rFonts w:hint="eastAsia"/>
          <w:sz w:val="24"/>
          <w:szCs w:val="22"/>
        </w:rPr>
        <w:t>、</w:t>
      </w:r>
      <w:r>
        <w:rPr>
          <w:rFonts w:hint="eastAsia"/>
          <w:sz w:val="24"/>
          <w:szCs w:val="22"/>
        </w:rPr>
        <w:t>BOD</w:t>
      </w:r>
      <w:r>
        <w:rPr>
          <w:sz w:val="24"/>
          <w:szCs w:val="22"/>
          <w:vertAlign w:val="subscript"/>
        </w:rPr>
        <w:t>5</w:t>
      </w:r>
      <w:r>
        <w:rPr>
          <w:rFonts w:hint="eastAsia"/>
          <w:sz w:val="24"/>
          <w:szCs w:val="22"/>
        </w:rPr>
        <w:t>、</w:t>
      </w:r>
      <w:r>
        <w:rPr>
          <w:rFonts w:hint="eastAsia"/>
          <w:sz w:val="24"/>
          <w:szCs w:val="22"/>
        </w:rPr>
        <w:t>SS</w:t>
      </w:r>
      <w:r>
        <w:rPr>
          <w:rFonts w:hint="eastAsia"/>
          <w:sz w:val="24"/>
          <w:szCs w:val="22"/>
        </w:rPr>
        <w:t>、氨氮</w:t>
      </w:r>
      <w:r>
        <w:rPr>
          <w:rFonts w:hint="eastAsia"/>
          <w:sz w:val="24"/>
          <w:szCs w:val="22"/>
        </w:rPr>
        <w:t>LAS</w:t>
      </w:r>
      <w:r>
        <w:rPr>
          <w:rFonts w:hint="eastAsia"/>
          <w:sz w:val="24"/>
          <w:szCs w:val="22"/>
        </w:rPr>
        <w:t>、色度等。项目利用原新宁县兴雄鞋业有限公司污水处理站，对水洗废水进行处理，项目水洗废水产生量为</w:t>
      </w:r>
      <w:r>
        <w:rPr>
          <w:sz w:val="24"/>
          <w:szCs w:val="22"/>
        </w:rPr>
        <w:t>45</w:t>
      </w:r>
      <w:r>
        <w:rPr>
          <w:rFonts w:hint="eastAsia"/>
          <w:sz w:val="24"/>
          <w:szCs w:val="22"/>
        </w:rPr>
        <w:t>t/d</w:t>
      </w:r>
      <w:r>
        <w:rPr>
          <w:rFonts w:hint="eastAsia"/>
          <w:sz w:val="24"/>
          <w:szCs w:val="22"/>
        </w:rPr>
        <w:t>，</w:t>
      </w:r>
      <w:r>
        <w:rPr>
          <w:sz w:val="24"/>
          <w:szCs w:val="22"/>
        </w:rPr>
        <w:t>13500</w:t>
      </w:r>
      <w:r>
        <w:rPr>
          <w:rFonts w:hint="eastAsia"/>
          <w:sz w:val="24"/>
          <w:szCs w:val="22"/>
        </w:rPr>
        <w:t>t/a</w:t>
      </w:r>
      <w:r>
        <w:rPr>
          <w:rFonts w:hint="eastAsia"/>
          <w:sz w:val="24"/>
          <w:szCs w:val="22"/>
        </w:rPr>
        <w:t>，排放量为</w:t>
      </w:r>
      <w:r>
        <w:rPr>
          <w:sz w:val="24"/>
          <w:szCs w:val="22"/>
        </w:rPr>
        <w:t>36</w:t>
      </w:r>
      <w:r>
        <w:rPr>
          <w:rFonts w:hint="eastAsia"/>
          <w:sz w:val="24"/>
          <w:szCs w:val="22"/>
        </w:rPr>
        <w:t>t/d</w:t>
      </w:r>
      <w:r>
        <w:rPr>
          <w:rFonts w:hint="eastAsia"/>
          <w:sz w:val="24"/>
          <w:szCs w:val="22"/>
        </w:rPr>
        <w:t>，</w:t>
      </w:r>
      <w:r>
        <w:rPr>
          <w:sz w:val="24"/>
          <w:szCs w:val="22"/>
        </w:rPr>
        <w:t>10800</w:t>
      </w:r>
      <w:r>
        <w:rPr>
          <w:rFonts w:hint="eastAsia"/>
          <w:sz w:val="24"/>
          <w:szCs w:val="22"/>
        </w:rPr>
        <w:t>t/a</w:t>
      </w:r>
      <w:r>
        <w:rPr>
          <w:rFonts w:hint="eastAsia"/>
          <w:sz w:val="24"/>
          <w:szCs w:val="22"/>
        </w:rPr>
        <w:t>，厂区污水处理站日处理量为</w:t>
      </w:r>
      <w:r>
        <w:rPr>
          <w:rFonts w:hint="eastAsia"/>
          <w:sz w:val="24"/>
          <w:szCs w:val="22"/>
        </w:rPr>
        <w:t>2</w:t>
      </w:r>
      <w:r>
        <w:rPr>
          <w:sz w:val="24"/>
          <w:szCs w:val="22"/>
        </w:rPr>
        <w:t>00</w:t>
      </w:r>
      <w:r>
        <w:rPr>
          <w:rFonts w:hint="eastAsia"/>
          <w:sz w:val="24"/>
          <w:szCs w:val="22"/>
        </w:rPr>
        <w:t>t/d</w:t>
      </w:r>
      <w:r>
        <w:rPr>
          <w:rFonts w:hint="eastAsia"/>
          <w:sz w:val="24"/>
          <w:szCs w:val="22"/>
        </w:rPr>
        <w:t>，处理工艺为</w:t>
      </w:r>
      <w:r>
        <w:rPr>
          <w:rFonts w:hint="eastAsia"/>
          <w:sz w:val="24"/>
          <w:szCs w:val="22"/>
        </w:rPr>
        <w:t>A/O</w:t>
      </w:r>
      <w:r>
        <w:rPr>
          <w:rFonts w:hint="eastAsia"/>
          <w:sz w:val="24"/>
          <w:szCs w:val="22"/>
        </w:rPr>
        <w:t>生化工艺，经过处理的废水达到《污水综合排放标准》（</w:t>
      </w:r>
      <w:r>
        <w:rPr>
          <w:rFonts w:hint="eastAsia"/>
          <w:sz w:val="24"/>
          <w:szCs w:val="22"/>
        </w:rPr>
        <w:t>GB8978-1996</w:t>
      </w:r>
      <w:r>
        <w:rPr>
          <w:rFonts w:hint="eastAsia"/>
          <w:sz w:val="24"/>
          <w:szCs w:val="22"/>
        </w:rPr>
        <w:t>）表</w:t>
      </w:r>
      <w:r>
        <w:rPr>
          <w:rFonts w:hint="eastAsia"/>
          <w:sz w:val="24"/>
          <w:szCs w:val="22"/>
        </w:rPr>
        <w:t>4</w:t>
      </w:r>
      <w:r>
        <w:rPr>
          <w:rFonts w:hint="eastAsia"/>
          <w:sz w:val="24"/>
          <w:szCs w:val="22"/>
        </w:rPr>
        <w:t>一级标准后排入夫夷水，</w:t>
      </w:r>
      <w:r>
        <w:rPr>
          <w:sz w:val="24"/>
        </w:rPr>
        <w:t>远期待新宁县工业集中区污水处理厂建设完成后进入新宁县工业集中区污水处理厂处理达标后排入</w:t>
      </w:r>
      <w:r>
        <w:rPr>
          <w:rFonts w:hint="eastAsia"/>
          <w:sz w:val="24"/>
        </w:rPr>
        <w:t>夫夷水</w:t>
      </w:r>
      <w:r>
        <w:rPr>
          <w:sz w:val="24"/>
          <w:szCs w:val="22"/>
        </w:rPr>
        <w:t>。</w:t>
      </w:r>
    </w:p>
    <w:p w14:paraId="2AC4387D" w14:textId="77777777" w:rsidR="00383528" w:rsidRDefault="00301EF4">
      <w:pPr>
        <w:adjustRightInd w:val="0"/>
        <w:snapToGrid w:val="0"/>
        <w:spacing w:line="360" w:lineRule="auto"/>
        <w:ind w:firstLineChars="200" w:firstLine="480"/>
        <w:rPr>
          <w:sz w:val="24"/>
          <w:szCs w:val="22"/>
        </w:rPr>
      </w:pPr>
      <w:r>
        <w:rPr>
          <w:rFonts w:hint="eastAsia"/>
          <w:sz w:val="24"/>
          <w:szCs w:val="22"/>
        </w:rPr>
        <w:t>（</w:t>
      </w:r>
      <w:r>
        <w:rPr>
          <w:rFonts w:hint="eastAsia"/>
          <w:sz w:val="24"/>
          <w:szCs w:val="22"/>
        </w:rPr>
        <w:t>2</w:t>
      </w:r>
      <w:r>
        <w:rPr>
          <w:rFonts w:hint="eastAsia"/>
          <w:sz w:val="24"/>
          <w:szCs w:val="22"/>
        </w:rPr>
        <w:t>）生活污水</w:t>
      </w:r>
    </w:p>
    <w:p w14:paraId="44B7ED66" w14:textId="0A0C329B" w:rsidR="00383528" w:rsidRDefault="00301EF4">
      <w:pPr>
        <w:adjustRightInd w:val="0"/>
        <w:snapToGrid w:val="0"/>
        <w:spacing w:line="360" w:lineRule="auto"/>
        <w:ind w:firstLineChars="200" w:firstLine="480"/>
        <w:rPr>
          <w:sz w:val="24"/>
          <w:szCs w:val="22"/>
        </w:rPr>
      </w:pPr>
      <w:r>
        <w:rPr>
          <w:rFonts w:hint="eastAsia"/>
          <w:sz w:val="24"/>
          <w:szCs w:val="22"/>
        </w:rPr>
        <w:t>本项目职工定员</w:t>
      </w:r>
      <w:r>
        <w:rPr>
          <w:sz w:val="24"/>
          <w:szCs w:val="22"/>
        </w:rPr>
        <w:t>300</w:t>
      </w:r>
      <w:r>
        <w:rPr>
          <w:rFonts w:hint="eastAsia"/>
          <w:sz w:val="24"/>
          <w:szCs w:val="22"/>
        </w:rPr>
        <w:t>人，均在厂内食宿，生活污水排放量为</w:t>
      </w:r>
      <w:r>
        <w:rPr>
          <w:sz w:val="24"/>
          <w:szCs w:val="22"/>
        </w:rPr>
        <w:t>56</w:t>
      </w:r>
      <w:r>
        <w:rPr>
          <w:rFonts w:hint="eastAsia"/>
          <w:sz w:val="24"/>
          <w:szCs w:val="22"/>
        </w:rPr>
        <w:t>m</w:t>
      </w:r>
      <w:r>
        <w:rPr>
          <w:sz w:val="24"/>
          <w:szCs w:val="22"/>
          <w:vertAlign w:val="superscript"/>
        </w:rPr>
        <w:t>3</w:t>
      </w:r>
      <w:r>
        <w:rPr>
          <w:sz w:val="24"/>
          <w:szCs w:val="22"/>
        </w:rPr>
        <w:t>/</w:t>
      </w:r>
      <w:r>
        <w:rPr>
          <w:rFonts w:hint="eastAsia"/>
          <w:sz w:val="24"/>
          <w:szCs w:val="22"/>
        </w:rPr>
        <w:t>d</w:t>
      </w:r>
      <w:r>
        <w:rPr>
          <w:rFonts w:hint="eastAsia"/>
          <w:sz w:val="24"/>
          <w:szCs w:val="22"/>
        </w:rPr>
        <w:t>，</w:t>
      </w:r>
      <w:r w:rsidR="002D3B5F">
        <w:rPr>
          <w:sz w:val="24"/>
          <w:szCs w:val="22"/>
        </w:rPr>
        <w:t>168</w:t>
      </w:r>
      <w:r>
        <w:rPr>
          <w:sz w:val="24"/>
          <w:szCs w:val="22"/>
        </w:rPr>
        <w:t>00</w:t>
      </w:r>
      <w:r>
        <w:rPr>
          <w:rFonts w:hint="eastAsia"/>
          <w:sz w:val="24"/>
          <w:szCs w:val="22"/>
        </w:rPr>
        <w:t>m</w:t>
      </w:r>
      <w:r>
        <w:rPr>
          <w:sz w:val="24"/>
          <w:szCs w:val="22"/>
          <w:vertAlign w:val="superscript"/>
        </w:rPr>
        <w:t>3</w:t>
      </w:r>
      <w:r>
        <w:rPr>
          <w:sz w:val="24"/>
          <w:szCs w:val="22"/>
        </w:rPr>
        <w:t>/</w:t>
      </w:r>
      <w:r>
        <w:rPr>
          <w:rFonts w:hint="eastAsia"/>
          <w:sz w:val="24"/>
          <w:szCs w:val="22"/>
        </w:rPr>
        <w:t>a</w:t>
      </w:r>
      <w:r>
        <w:rPr>
          <w:rFonts w:hint="eastAsia"/>
          <w:sz w:val="24"/>
          <w:szCs w:val="22"/>
        </w:rPr>
        <w:t>。本项目生活污水污染因子主要是</w:t>
      </w:r>
      <w:r>
        <w:rPr>
          <w:rFonts w:hint="eastAsia"/>
          <w:sz w:val="24"/>
          <w:szCs w:val="22"/>
        </w:rPr>
        <w:t>COD</w:t>
      </w:r>
      <w:r>
        <w:rPr>
          <w:rFonts w:hint="eastAsia"/>
          <w:sz w:val="24"/>
          <w:szCs w:val="22"/>
          <w:vertAlign w:val="subscript"/>
        </w:rPr>
        <w:t>cr</w:t>
      </w:r>
      <w:r>
        <w:rPr>
          <w:rFonts w:hint="eastAsia"/>
          <w:sz w:val="24"/>
          <w:szCs w:val="22"/>
        </w:rPr>
        <w:t>、</w:t>
      </w:r>
      <w:r>
        <w:rPr>
          <w:rFonts w:hint="eastAsia"/>
          <w:sz w:val="24"/>
          <w:szCs w:val="22"/>
        </w:rPr>
        <w:t>BOD</w:t>
      </w:r>
      <w:r>
        <w:rPr>
          <w:sz w:val="24"/>
          <w:szCs w:val="22"/>
          <w:vertAlign w:val="subscript"/>
        </w:rPr>
        <w:t>5</w:t>
      </w:r>
      <w:r>
        <w:rPr>
          <w:rFonts w:hint="eastAsia"/>
          <w:sz w:val="24"/>
          <w:szCs w:val="22"/>
        </w:rPr>
        <w:t>、氨氮等。</w:t>
      </w:r>
      <w:r>
        <w:rPr>
          <w:sz w:val="24"/>
        </w:rPr>
        <w:t>生活污水</w:t>
      </w:r>
      <w:r>
        <w:rPr>
          <w:rFonts w:hint="eastAsia"/>
          <w:sz w:val="24"/>
        </w:rPr>
        <w:t>与洗衣废水</w:t>
      </w:r>
      <w:r>
        <w:rPr>
          <w:sz w:val="24"/>
        </w:rPr>
        <w:t>一起</w:t>
      </w:r>
      <w:r>
        <w:rPr>
          <w:rFonts w:hint="eastAsia"/>
          <w:sz w:val="24"/>
        </w:rPr>
        <w:t>依托新宁兴雄鞋业有限公司原有</w:t>
      </w:r>
      <w:r>
        <w:rPr>
          <w:sz w:val="24"/>
        </w:rPr>
        <w:t>污水处理设施处理符合《污水综合排放标准》（</w:t>
      </w:r>
      <w:r>
        <w:rPr>
          <w:sz w:val="24"/>
        </w:rPr>
        <w:t>GB8978-1996</w:t>
      </w:r>
      <w:r>
        <w:rPr>
          <w:sz w:val="24"/>
        </w:rPr>
        <w:t>）表</w:t>
      </w:r>
      <w:r>
        <w:rPr>
          <w:sz w:val="24"/>
        </w:rPr>
        <w:t>4</w:t>
      </w:r>
      <w:r>
        <w:rPr>
          <w:sz w:val="24"/>
        </w:rPr>
        <w:t>一级标准后排入</w:t>
      </w:r>
      <w:r>
        <w:rPr>
          <w:rFonts w:hint="eastAsia"/>
          <w:sz w:val="24"/>
        </w:rPr>
        <w:t>夫夷水。</w:t>
      </w:r>
    </w:p>
    <w:p w14:paraId="5F1B41A9" w14:textId="77777777" w:rsidR="00383528" w:rsidRDefault="00301EF4">
      <w:pPr>
        <w:adjustRightInd w:val="0"/>
        <w:snapToGrid w:val="0"/>
        <w:spacing w:line="360" w:lineRule="auto"/>
        <w:ind w:firstLineChars="200" w:firstLine="480"/>
        <w:rPr>
          <w:bCs/>
          <w:sz w:val="24"/>
        </w:rPr>
      </w:pPr>
      <w:r>
        <w:rPr>
          <w:rFonts w:hint="eastAsia"/>
          <w:sz w:val="24"/>
          <w:szCs w:val="22"/>
        </w:rPr>
        <w:t>（</w:t>
      </w:r>
      <w:r>
        <w:rPr>
          <w:sz w:val="24"/>
          <w:szCs w:val="22"/>
        </w:rPr>
        <w:t>3</w:t>
      </w:r>
      <w:r>
        <w:rPr>
          <w:rFonts w:hint="eastAsia"/>
          <w:sz w:val="24"/>
          <w:szCs w:val="22"/>
        </w:rPr>
        <w:t>）</w:t>
      </w:r>
      <w:r>
        <w:rPr>
          <w:rFonts w:hint="eastAsia"/>
          <w:bCs/>
          <w:sz w:val="24"/>
        </w:rPr>
        <w:t>锅炉废水</w:t>
      </w:r>
    </w:p>
    <w:p w14:paraId="33B2E7E8" w14:textId="3348E43D" w:rsidR="00383528" w:rsidRDefault="00301EF4">
      <w:pPr>
        <w:adjustRightInd w:val="0"/>
        <w:snapToGrid w:val="0"/>
        <w:spacing w:line="360" w:lineRule="auto"/>
        <w:ind w:firstLineChars="200" w:firstLine="480"/>
        <w:rPr>
          <w:bCs/>
          <w:sz w:val="24"/>
        </w:rPr>
      </w:pPr>
      <w:r>
        <w:rPr>
          <w:rFonts w:hint="eastAsia"/>
          <w:bCs/>
          <w:sz w:val="24"/>
        </w:rPr>
        <w:t>项目采用</w:t>
      </w:r>
      <w:r>
        <w:rPr>
          <w:rFonts w:hint="eastAsia"/>
          <w:bCs/>
          <w:sz w:val="24"/>
        </w:rPr>
        <w:t>1t/h</w:t>
      </w:r>
      <w:r>
        <w:rPr>
          <w:rFonts w:hint="eastAsia"/>
          <w:bCs/>
          <w:sz w:val="24"/>
        </w:rPr>
        <w:t>燃生物质锅炉，锅炉用水每</w:t>
      </w:r>
      <w:r>
        <w:rPr>
          <w:rFonts w:hint="eastAsia"/>
          <w:bCs/>
          <w:sz w:val="24"/>
        </w:rPr>
        <w:t>3</w:t>
      </w:r>
      <w:r>
        <w:rPr>
          <w:rFonts w:hint="eastAsia"/>
          <w:bCs/>
          <w:sz w:val="24"/>
        </w:rPr>
        <w:t>个月更换一次，全年排放量约为</w:t>
      </w:r>
      <w:r w:rsidR="00CB3813">
        <w:rPr>
          <w:bCs/>
          <w:sz w:val="24"/>
        </w:rPr>
        <w:t>18</w:t>
      </w:r>
      <w:r>
        <w:rPr>
          <w:rFonts w:hint="eastAsia"/>
          <w:bCs/>
          <w:sz w:val="24"/>
        </w:rPr>
        <w:t>m</w:t>
      </w:r>
      <w:r>
        <w:rPr>
          <w:bCs/>
          <w:sz w:val="24"/>
          <w:vertAlign w:val="superscript"/>
        </w:rPr>
        <w:t>3</w:t>
      </w:r>
      <w:r>
        <w:rPr>
          <w:rFonts w:hint="eastAsia"/>
          <w:bCs/>
          <w:sz w:val="24"/>
        </w:rPr>
        <w:t>/d</w:t>
      </w:r>
      <w:r>
        <w:rPr>
          <w:rFonts w:hint="eastAsia"/>
          <w:bCs/>
          <w:sz w:val="24"/>
        </w:rPr>
        <w:t>，此部分废水主要污染物为</w:t>
      </w:r>
      <w:r>
        <w:rPr>
          <w:rFonts w:hint="eastAsia"/>
          <w:bCs/>
          <w:sz w:val="24"/>
        </w:rPr>
        <w:t>SS</w:t>
      </w:r>
      <w:r>
        <w:rPr>
          <w:rFonts w:hint="eastAsia"/>
          <w:bCs/>
          <w:sz w:val="24"/>
        </w:rPr>
        <w:t>，</w:t>
      </w:r>
      <w:r w:rsidR="00D9608D">
        <w:rPr>
          <w:rFonts w:hint="eastAsia"/>
          <w:bCs/>
          <w:sz w:val="24"/>
        </w:rPr>
        <w:t>经</w:t>
      </w:r>
      <w:r w:rsidR="00D9608D">
        <w:rPr>
          <w:rFonts w:hint="eastAsia"/>
          <w:sz w:val="24"/>
        </w:rPr>
        <w:t>新宁兴雄鞋业有限公司原有</w:t>
      </w:r>
      <w:r w:rsidR="00D9608D">
        <w:rPr>
          <w:sz w:val="24"/>
        </w:rPr>
        <w:t>污水处理设施处理符合《污水综合排放标准》（</w:t>
      </w:r>
      <w:r w:rsidR="00D9608D">
        <w:rPr>
          <w:sz w:val="24"/>
        </w:rPr>
        <w:t>GB8978-1996</w:t>
      </w:r>
      <w:r w:rsidR="00D9608D">
        <w:rPr>
          <w:sz w:val="24"/>
        </w:rPr>
        <w:t>）表</w:t>
      </w:r>
      <w:r w:rsidR="00D9608D">
        <w:rPr>
          <w:sz w:val="24"/>
        </w:rPr>
        <w:t>4</w:t>
      </w:r>
      <w:r w:rsidR="00D9608D">
        <w:rPr>
          <w:sz w:val="24"/>
        </w:rPr>
        <w:t>一级标准后排入</w:t>
      </w:r>
      <w:r w:rsidR="00D9608D">
        <w:rPr>
          <w:rFonts w:hint="eastAsia"/>
          <w:sz w:val="24"/>
        </w:rPr>
        <w:t>夫夷水。</w:t>
      </w:r>
    </w:p>
    <w:p w14:paraId="71777E41" w14:textId="77777777" w:rsidR="00383528" w:rsidRDefault="00301EF4">
      <w:pPr>
        <w:adjustRightInd w:val="0"/>
        <w:snapToGrid w:val="0"/>
        <w:spacing w:beforeLines="50" w:before="120" w:line="360" w:lineRule="auto"/>
        <w:jc w:val="left"/>
        <w:outlineLvl w:val="3"/>
        <w:rPr>
          <w:b/>
          <w:bCs/>
          <w:sz w:val="28"/>
          <w:szCs w:val="28"/>
        </w:rPr>
      </w:pPr>
      <w:r>
        <w:rPr>
          <w:b/>
          <w:bCs/>
          <w:sz w:val="28"/>
          <w:szCs w:val="28"/>
        </w:rPr>
        <w:t>6</w:t>
      </w:r>
      <w:r>
        <w:rPr>
          <w:rFonts w:hint="eastAsia"/>
          <w:b/>
          <w:bCs/>
          <w:sz w:val="28"/>
          <w:szCs w:val="28"/>
        </w:rPr>
        <w:t>污水处理设施可行性分析</w:t>
      </w:r>
    </w:p>
    <w:p w14:paraId="10336EB0" w14:textId="16546318" w:rsidR="00383528" w:rsidRDefault="00301EF4">
      <w:pPr>
        <w:adjustRightInd w:val="0"/>
        <w:snapToGrid w:val="0"/>
        <w:spacing w:line="360" w:lineRule="auto"/>
        <w:ind w:firstLineChars="200" w:firstLine="480"/>
        <w:rPr>
          <w:sz w:val="24"/>
          <w:szCs w:val="22"/>
        </w:rPr>
      </w:pPr>
      <w:r>
        <w:rPr>
          <w:rFonts w:hint="eastAsia"/>
          <w:sz w:val="24"/>
        </w:rPr>
        <w:t>原新宁兴雄鞋业有限公司原有</w:t>
      </w:r>
      <w:r>
        <w:rPr>
          <w:sz w:val="24"/>
        </w:rPr>
        <w:t>污水处理设施</w:t>
      </w:r>
      <w:r>
        <w:rPr>
          <w:rFonts w:hint="eastAsia"/>
          <w:sz w:val="24"/>
        </w:rPr>
        <w:t>处理能力为</w:t>
      </w:r>
      <w:r>
        <w:rPr>
          <w:rFonts w:hint="eastAsia"/>
          <w:sz w:val="24"/>
        </w:rPr>
        <w:t>2</w:t>
      </w:r>
      <w:r>
        <w:rPr>
          <w:sz w:val="24"/>
        </w:rPr>
        <w:t>00</w:t>
      </w:r>
      <w:r>
        <w:rPr>
          <w:rFonts w:hint="eastAsia"/>
          <w:sz w:val="24"/>
        </w:rPr>
        <w:t>m</w:t>
      </w:r>
      <w:r>
        <w:rPr>
          <w:sz w:val="24"/>
          <w:vertAlign w:val="superscript"/>
        </w:rPr>
        <w:t>3</w:t>
      </w:r>
      <w:r>
        <w:rPr>
          <w:sz w:val="24"/>
        </w:rPr>
        <w:t>/a</w:t>
      </w:r>
      <w:r>
        <w:rPr>
          <w:rFonts w:hint="eastAsia"/>
          <w:sz w:val="24"/>
        </w:rPr>
        <w:t>，</w:t>
      </w:r>
      <w:r>
        <w:rPr>
          <w:sz w:val="24"/>
          <w:szCs w:val="22"/>
        </w:rPr>
        <w:t>污水处理系统的工艺流程为：地面清洁废水和生活污水经格栅处理后进入调节池，经调节后进入好</w:t>
      </w:r>
      <w:r>
        <w:rPr>
          <w:sz w:val="24"/>
          <w:szCs w:val="22"/>
        </w:rPr>
        <w:lastRenderedPageBreak/>
        <w:t>氧生物接触氧化池，然后经过沉淀，上层废水经消毒池消毒后外排，下层污泥进入污泥池，污泥定期外运。污水处理工艺流程见</w:t>
      </w:r>
      <w:r>
        <w:rPr>
          <w:rFonts w:hint="eastAsia"/>
          <w:sz w:val="24"/>
          <w:szCs w:val="22"/>
        </w:rPr>
        <w:t>下</w:t>
      </w:r>
      <w:r>
        <w:rPr>
          <w:sz w:val="24"/>
          <w:szCs w:val="22"/>
        </w:rPr>
        <w:t>图</w:t>
      </w:r>
      <w:r>
        <w:rPr>
          <w:rFonts w:hint="eastAsia"/>
          <w:sz w:val="24"/>
          <w:szCs w:val="22"/>
        </w:rPr>
        <w:t>。</w:t>
      </w:r>
    </w:p>
    <w:p w14:paraId="0AF993AE" w14:textId="75D6191E" w:rsidR="00383528" w:rsidRDefault="00301EF4">
      <w:pPr>
        <w:adjustRightInd w:val="0"/>
        <w:snapToGrid w:val="0"/>
        <w:spacing w:line="360" w:lineRule="auto"/>
        <w:ind w:firstLineChars="200" w:firstLine="480"/>
        <w:rPr>
          <w:sz w:val="24"/>
          <w:szCs w:val="22"/>
        </w:rPr>
      </w:pPr>
      <w:r>
        <w:rPr>
          <w:noProof/>
          <w:sz w:val="24"/>
          <w:szCs w:val="22"/>
        </w:rPr>
        <w:drawing>
          <wp:anchor distT="0" distB="0" distL="114300" distR="114300" simplePos="0" relativeHeight="251664384" behindDoc="0" locked="0" layoutInCell="1" allowOverlap="1" wp14:anchorId="2DE8D09C" wp14:editId="3839D6D4">
            <wp:simplePos x="0" y="0"/>
            <wp:positionH relativeFrom="margin">
              <wp:posOffset>-74428</wp:posOffset>
            </wp:positionH>
            <wp:positionV relativeFrom="paragraph">
              <wp:posOffset>-34394</wp:posOffset>
            </wp:positionV>
            <wp:extent cx="5705475" cy="2092960"/>
            <wp:effectExtent l="0" t="0" r="0"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8"/>
                    <a:stretch>
                      <a:fillRect/>
                    </a:stretch>
                  </pic:blipFill>
                  <pic:spPr>
                    <a:xfrm>
                      <a:off x="0" y="0"/>
                      <a:ext cx="5705475" cy="2092960"/>
                    </a:xfrm>
                    <a:prstGeom prst="rect">
                      <a:avLst/>
                    </a:prstGeom>
                  </pic:spPr>
                </pic:pic>
              </a:graphicData>
            </a:graphic>
          </wp:anchor>
        </w:drawing>
      </w:r>
    </w:p>
    <w:p w14:paraId="23A32765" w14:textId="77777777" w:rsidR="00383528" w:rsidRDefault="00383528">
      <w:pPr>
        <w:adjustRightInd w:val="0"/>
        <w:snapToGrid w:val="0"/>
        <w:spacing w:line="360" w:lineRule="auto"/>
        <w:ind w:firstLineChars="200" w:firstLine="480"/>
        <w:rPr>
          <w:sz w:val="24"/>
          <w:szCs w:val="22"/>
        </w:rPr>
      </w:pPr>
    </w:p>
    <w:p w14:paraId="452B1579" w14:textId="77777777" w:rsidR="00383528" w:rsidRDefault="00383528">
      <w:pPr>
        <w:adjustRightInd w:val="0"/>
        <w:snapToGrid w:val="0"/>
        <w:spacing w:line="360" w:lineRule="auto"/>
        <w:ind w:firstLineChars="200" w:firstLine="480"/>
        <w:rPr>
          <w:sz w:val="24"/>
          <w:szCs w:val="22"/>
        </w:rPr>
      </w:pPr>
    </w:p>
    <w:p w14:paraId="20E39D3F" w14:textId="77777777" w:rsidR="00383528" w:rsidRDefault="00383528">
      <w:pPr>
        <w:adjustRightInd w:val="0"/>
        <w:snapToGrid w:val="0"/>
        <w:spacing w:line="360" w:lineRule="auto"/>
        <w:ind w:firstLineChars="200" w:firstLine="480"/>
        <w:rPr>
          <w:sz w:val="24"/>
          <w:szCs w:val="22"/>
        </w:rPr>
      </w:pPr>
    </w:p>
    <w:p w14:paraId="57144F01" w14:textId="77777777" w:rsidR="00383528" w:rsidRDefault="00383528">
      <w:pPr>
        <w:adjustRightInd w:val="0"/>
        <w:snapToGrid w:val="0"/>
        <w:spacing w:line="360" w:lineRule="auto"/>
        <w:ind w:firstLineChars="200" w:firstLine="480"/>
        <w:rPr>
          <w:sz w:val="24"/>
          <w:szCs w:val="22"/>
        </w:rPr>
      </w:pPr>
    </w:p>
    <w:p w14:paraId="4127C064" w14:textId="77777777" w:rsidR="00383528" w:rsidRDefault="00383528">
      <w:pPr>
        <w:adjustRightInd w:val="0"/>
        <w:snapToGrid w:val="0"/>
        <w:spacing w:line="360" w:lineRule="auto"/>
        <w:ind w:firstLineChars="200" w:firstLine="480"/>
        <w:rPr>
          <w:sz w:val="24"/>
          <w:szCs w:val="22"/>
        </w:rPr>
      </w:pPr>
    </w:p>
    <w:p w14:paraId="2D0C8CCD" w14:textId="77777777" w:rsidR="00383528" w:rsidRDefault="00383528">
      <w:pPr>
        <w:adjustRightInd w:val="0"/>
        <w:snapToGrid w:val="0"/>
        <w:spacing w:line="360" w:lineRule="auto"/>
        <w:ind w:firstLineChars="200" w:firstLine="480"/>
        <w:rPr>
          <w:sz w:val="24"/>
          <w:szCs w:val="22"/>
        </w:rPr>
      </w:pPr>
    </w:p>
    <w:p w14:paraId="55827175" w14:textId="77777777" w:rsidR="00383528" w:rsidRDefault="00383528">
      <w:pPr>
        <w:adjustRightInd w:val="0"/>
        <w:snapToGrid w:val="0"/>
        <w:spacing w:line="360" w:lineRule="auto"/>
        <w:ind w:firstLineChars="200" w:firstLine="480"/>
        <w:rPr>
          <w:sz w:val="24"/>
          <w:szCs w:val="22"/>
        </w:rPr>
      </w:pPr>
    </w:p>
    <w:p w14:paraId="08477F4E" w14:textId="77777777" w:rsidR="00383528" w:rsidRDefault="00301EF4">
      <w:pPr>
        <w:adjustRightInd w:val="0"/>
        <w:snapToGrid w:val="0"/>
        <w:spacing w:line="360" w:lineRule="auto"/>
        <w:ind w:firstLineChars="200" w:firstLine="482"/>
        <w:rPr>
          <w:b/>
          <w:bCs/>
          <w:sz w:val="24"/>
          <w:szCs w:val="22"/>
        </w:rPr>
      </w:pPr>
      <w:r>
        <w:rPr>
          <w:b/>
          <w:bCs/>
          <w:sz w:val="24"/>
          <w:szCs w:val="22"/>
        </w:rPr>
        <w:t>污水接纳可行性分析</w:t>
      </w:r>
    </w:p>
    <w:p w14:paraId="39EB9918" w14:textId="77777777" w:rsidR="00383528" w:rsidRDefault="00301EF4">
      <w:pPr>
        <w:adjustRightInd w:val="0"/>
        <w:snapToGrid w:val="0"/>
        <w:spacing w:line="360" w:lineRule="auto"/>
        <w:ind w:firstLineChars="200" w:firstLine="480"/>
        <w:rPr>
          <w:sz w:val="24"/>
          <w:szCs w:val="22"/>
        </w:rPr>
      </w:pPr>
      <w:r>
        <w:rPr>
          <w:rFonts w:hint="eastAsia"/>
          <w:sz w:val="24"/>
          <w:szCs w:val="22"/>
        </w:rPr>
        <w:t>项目生产废水及生活污水产生量为</w:t>
      </w:r>
      <w:r>
        <w:rPr>
          <w:sz w:val="24"/>
          <w:szCs w:val="22"/>
        </w:rPr>
        <w:t>92</w:t>
      </w:r>
      <w:r>
        <w:rPr>
          <w:rFonts w:hint="eastAsia"/>
          <w:sz w:val="24"/>
          <w:szCs w:val="22"/>
        </w:rPr>
        <w:t>m</w:t>
      </w:r>
      <w:r>
        <w:rPr>
          <w:sz w:val="24"/>
          <w:szCs w:val="22"/>
          <w:vertAlign w:val="superscript"/>
        </w:rPr>
        <w:t>3</w:t>
      </w:r>
      <w:r>
        <w:rPr>
          <w:sz w:val="24"/>
          <w:szCs w:val="22"/>
        </w:rPr>
        <w:t>/a</w:t>
      </w:r>
      <w:r>
        <w:rPr>
          <w:rFonts w:hint="eastAsia"/>
          <w:sz w:val="24"/>
          <w:szCs w:val="22"/>
        </w:rPr>
        <w:t>，加上</w:t>
      </w:r>
      <w:r>
        <w:rPr>
          <w:sz w:val="24"/>
          <w:szCs w:val="22"/>
        </w:rPr>
        <w:t>湖南隆纳科技有限公司</w:t>
      </w:r>
      <w:r>
        <w:rPr>
          <w:rFonts w:hint="eastAsia"/>
          <w:sz w:val="24"/>
          <w:szCs w:val="22"/>
        </w:rPr>
        <w:t>废水量</w:t>
      </w:r>
      <w:r>
        <w:rPr>
          <w:sz w:val="24"/>
          <w:szCs w:val="22"/>
        </w:rPr>
        <w:t>5.56</w:t>
      </w:r>
      <w:r>
        <w:rPr>
          <w:rFonts w:hint="eastAsia"/>
          <w:sz w:val="24"/>
          <w:szCs w:val="22"/>
        </w:rPr>
        <w:t>m</w:t>
      </w:r>
      <w:r>
        <w:rPr>
          <w:sz w:val="24"/>
          <w:szCs w:val="22"/>
          <w:vertAlign w:val="superscript"/>
        </w:rPr>
        <w:t>3</w:t>
      </w:r>
      <w:r>
        <w:rPr>
          <w:sz w:val="24"/>
          <w:szCs w:val="22"/>
        </w:rPr>
        <w:t>/</w:t>
      </w:r>
      <w:r>
        <w:rPr>
          <w:rFonts w:hint="eastAsia"/>
          <w:sz w:val="24"/>
          <w:szCs w:val="22"/>
        </w:rPr>
        <w:t>d</w:t>
      </w:r>
      <w:r>
        <w:rPr>
          <w:rFonts w:hint="eastAsia"/>
          <w:sz w:val="24"/>
          <w:szCs w:val="22"/>
        </w:rPr>
        <w:t>，原</w:t>
      </w:r>
      <w:r>
        <w:rPr>
          <w:sz w:val="24"/>
          <w:szCs w:val="22"/>
        </w:rPr>
        <w:t>新宁兴雄鞋业有限公司原有污水处理系统</w:t>
      </w:r>
      <w:r>
        <w:rPr>
          <w:rFonts w:hint="eastAsia"/>
          <w:sz w:val="24"/>
          <w:szCs w:val="22"/>
        </w:rPr>
        <w:t>处理能力为</w:t>
      </w:r>
      <w:r>
        <w:rPr>
          <w:sz w:val="24"/>
          <w:szCs w:val="22"/>
        </w:rPr>
        <w:t>20</w:t>
      </w:r>
      <w:r>
        <w:rPr>
          <w:rFonts w:hint="eastAsia"/>
          <w:sz w:val="24"/>
          <w:szCs w:val="22"/>
        </w:rPr>
        <w:t>0</w:t>
      </w:r>
      <w:r>
        <w:rPr>
          <w:sz w:val="24"/>
          <w:szCs w:val="22"/>
        </w:rPr>
        <w:t xml:space="preserve"> m</w:t>
      </w:r>
      <w:r>
        <w:rPr>
          <w:sz w:val="24"/>
          <w:szCs w:val="22"/>
          <w:vertAlign w:val="superscript"/>
        </w:rPr>
        <w:t>3</w:t>
      </w:r>
      <w:r>
        <w:rPr>
          <w:sz w:val="24"/>
          <w:szCs w:val="22"/>
        </w:rPr>
        <w:t>/d</w:t>
      </w:r>
      <w:r>
        <w:rPr>
          <w:rFonts w:hint="eastAsia"/>
          <w:sz w:val="24"/>
          <w:szCs w:val="22"/>
        </w:rPr>
        <w:t>，</w:t>
      </w:r>
      <w:r>
        <w:rPr>
          <w:sz w:val="24"/>
          <w:szCs w:val="22"/>
        </w:rPr>
        <w:t>因此，该处理系统处理规模可满足本项目的污水处理需求。</w:t>
      </w:r>
    </w:p>
    <w:p w14:paraId="1E5D0BAE" w14:textId="77777777" w:rsidR="00383528" w:rsidRDefault="00301EF4">
      <w:pPr>
        <w:adjustRightInd w:val="0"/>
        <w:snapToGrid w:val="0"/>
        <w:spacing w:line="360" w:lineRule="auto"/>
        <w:ind w:firstLineChars="200" w:firstLine="480"/>
        <w:rPr>
          <w:sz w:val="24"/>
          <w:szCs w:val="22"/>
        </w:rPr>
      </w:pPr>
      <w:r>
        <w:rPr>
          <w:rFonts w:hint="eastAsia"/>
          <w:sz w:val="24"/>
          <w:szCs w:val="22"/>
        </w:rPr>
        <w:t>综上，</w:t>
      </w:r>
      <w:r>
        <w:rPr>
          <w:sz w:val="24"/>
          <w:szCs w:val="22"/>
        </w:rPr>
        <w:t>本项目各类废水均能得到综合利用和妥善处理，项目水污染控制和水环境影响减缓措施有效，项目</w:t>
      </w:r>
      <w:r>
        <w:rPr>
          <w:rFonts w:hint="eastAsia"/>
          <w:sz w:val="24"/>
          <w:szCs w:val="22"/>
        </w:rPr>
        <w:t>废水不会对周边</w:t>
      </w:r>
      <w:r>
        <w:rPr>
          <w:sz w:val="24"/>
          <w:szCs w:val="22"/>
        </w:rPr>
        <w:t>地表水环境</w:t>
      </w:r>
      <w:r>
        <w:rPr>
          <w:rFonts w:hint="eastAsia"/>
          <w:sz w:val="24"/>
          <w:szCs w:val="22"/>
        </w:rPr>
        <w:t>造成显著</w:t>
      </w:r>
      <w:r>
        <w:rPr>
          <w:sz w:val="24"/>
          <w:szCs w:val="22"/>
        </w:rPr>
        <w:t>影响</w:t>
      </w:r>
      <w:r>
        <w:rPr>
          <w:rFonts w:hint="eastAsia"/>
          <w:sz w:val="24"/>
          <w:szCs w:val="22"/>
        </w:rPr>
        <w:t>，对地表水环境影响</w:t>
      </w:r>
      <w:r>
        <w:rPr>
          <w:sz w:val="24"/>
          <w:szCs w:val="22"/>
        </w:rPr>
        <w:t>可接受。</w:t>
      </w:r>
    </w:p>
    <w:p w14:paraId="7295E381" w14:textId="77777777" w:rsidR="00383528" w:rsidRDefault="00301EF4">
      <w:pPr>
        <w:jc w:val="center"/>
        <w:outlineLvl w:val="0"/>
        <w:rPr>
          <w:b/>
          <w:bCs/>
          <w:szCs w:val="21"/>
        </w:rPr>
      </w:pPr>
      <w:r>
        <w:rPr>
          <w:b/>
          <w:bCs/>
          <w:szCs w:val="21"/>
        </w:rPr>
        <w:t>表</w:t>
      </w:r>
      <w:r>
        <w:rPr>
          <w:b/>
          <w:bCs/>
          <w:szCs w:val="21"/>
        </w:rPr>
        <w:t xml:space="preserve">7  </w:t>
      </w:r>
      <w:r>
        <w:rPr>
          <w:b/>
          <w:bCs/>
          <w:szCs w:val="21"/>
        </w:rPr>
        <w:t>项目废水类别、污染物及污染治理设施信息表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777"/>
        <w:gridCol w:w="908"/>
        <w:gridCol w:w="682"/>
        <w:gridCol w:w="928"/>
        <w:gridCol w:w="895"/>
        <w:gridCol w:w="897"/>
        <w:gridCol w:w="896"/>
        <w:gridCol w:w="779"/>
        <w:gridCol w:w="689"/>
        <w:gridCol w:w="1348"/>
      </w:tblGrid>
      <w:tr w:rsidR="00383528" w14:paraId="3BFD00FB" w14:textId="77777777">
        <w:trPr>
          <w:trHeight w:val="454"/>
          <w:jc w:val="center"/>
        </w:trPr>
        <w:tc>
          <w:tcPr>
            <w:tcW w:w="777" w:type="dxa"/>
            <w:vMerge w:val="restart"/>
            <w:tcBorders>
              <w:tl2br w:val="nil"/>
              <w:tr2bl w:val="nil"/>
            </w:tcBorders>
            <w:vAlign w:val="center"/>
          </w:tcPr>
          <w:p w14:paraId="7B45CF22" w14:textId="77777777" w:rsidR="00383528" w:rsidRDefault="00301EF4">
            <w:pPr>
              <w:adjustRightInd w:val="0"/>
              <w:snapToGrid w:val="0"/>
              <w:jc w:val="center"/>
              <w:rPr>
                <w:szCs w:val="22"/>
              </w:rPr>
            </w:pPr>
            <w:r>
              <w:rPr>
                <w:szCs w:val="22"/>
              </w:rPr>
              <w:t>废水类别</w:t>
            </w:r>
          </w:p>
        </w:tc>
        <w:tc>
          <w:tcPr>
            <w:tcW w:w="802" w:type="dxa"/>
            <w:vMerge w:val="restart"/>
            <w:tcBorders>
              <w:tl2br w:val="nil"/>
              <w:tr2bl w:val="nil"/>
            </w:tcBorders>
            <w:vAlign w:val="center"/>
          </w:tcPr>
          <w:p w14:paraId="4028548C" w14:textId="77777777" w:rsidR="00383528" w:rsidRDefault="00301EF4">
            <w:pPr>
              <w:adjustRightInd w:val="0"/>
              <w:snapToGrid w:val="0"/>
              <w:jc w:val="center"/>
              <w:rPr>
                <w:szCs w:val="22"/>
              </w:rPr>
            </w:pPr>
            <w:r>
              <w:rPr>
                <w:szCs w:val="22"/>
              </w:rPr>
              <w:t>污染物种类</w:t>
            </w:r>
          </w:p>
        </w:tc>
        <w:tc>
          <w:tcPr>
            <w:tcW w:w="682" w:type="dxa"/>
            <w:vMerge w:val="restart"/>
            <w:tcBorders>
              <w:tl2br w:val="nil"/>
              <w:tr2bl w:val="nil"/>
            </w:tcBorders>
            <w:vAlign w:val="center"/>
          </w:tcPr>
          <w:p w14:paraId="664048D0" w14:textId="77777777" w:rsidR="00383528" w:rsidRDefault="00301EF4">
            <w:pPr>
              <w:adjustRightInd w:val="0"/>
              <w:snapToGrid w:val="0"/>
              <w:jc w:val="center"/>
              <w:rPr>
                <w:szCs w:val="22"/>
              </w:rPr>
            </w:pPr>
            <w:r>
              <w:rPr>
                <w:szCs w:val="22"/>
              </w:rPr>
              <w:t>排放去向</w:t>
            </w:r>
          </w:p>
        </w:tc>
        <w:tc>
          <w:tcPr>
            <w:tcW w:w="928" w:type="dxa"/>
            <w:vMerge w:val="restart"/>
            <w:tcBorders>
              <w:tl2br w:val="nil"/>
              <w:tr2bl w:val="nil"/>
            </w:tcBorders>
            <w:vAlign w:val="center"/>
          </w:tcPr>
          <w:p w14:paraId="4B36381E" w14:textId="77777777" w:rsidR="00383528" w:rsidRDefault="00301EF4">
            <w:pPr>
              <w:adjustRightInd w:val="0"/>
              <w:snapToGrid w:val="0"/>
              <w:jc w:val="center"/>
              <w:rPr>
                <w:szCs w:val="22"/>
              </w:rPr>
            </w:pPr>
            <w:r>
              <w:rPr>
                <w:szCs w:val="22"/>
              </w:rPr>
              <w:t>排放规律</w:t>
            </w:r>
          </w:p>
        </w:tc>
        <w:tc>
          <w:tcPr>
            <w:tcW w:w="2688" w:type="dxa"/>
            <w:gridSpan w:val="3"/>
            <w:tcBorders>
              <w:tl2br w:val="nil"/>
              <w:tr2bl w:val="nil"/>
            </w:tcBorders>
            <w:vAlign w:val="center"/>
          </w:tcPr>
          <w:p w14:paraId="7A13A798" w14:textId="77777777" w:rsidR="00383528" w:rsidRDefault="00301EF4">
            <w:pPr>
              <w:adjustRightInd w:val="0"/>
              <w:snapToGrid w:val="0"/>
              <w:jc w:val="center"/>
              <w:rPr>
                <w:szCs w:val="22"/>
              </w:rPr>
            </w:pPr>
            <w:r>
              <w:rPr>
                <w:szCs w:val="22"/>
              </w:rPr>
              <w:t>污染治理设施</w:t>
            </w:r>
          </w:p>
        </w:tc>
        <w:tc>
          <w:tcPr>
            <w:tcW w:w="684" w:type="dxa"/>
            <w:vMerge w:val="restart"/>
            <w:tcBorders>
              <w:tl2br w:val="nil"/>
              <w:tr2bl w:val="nil"/>
            </w:tcBorders>
            <w:vAlign w:val="center"/>
          </w:tcPr>
          <w:p w14:paraId="5F11641C" w14:textId="77777777" w:rsidR="00383528" w:rsidRDefault="00301EF4">
            <w:pPr>
              <w:adjustRightInd w:val="0"/>
              <w:snapToGrid w:val="0"/>
              <w:jc w:val="center"/>
              <w:rPr>
                <w:szCs w:val="22"/>
              </w:rPr>
            </w:pPr>
            <w:r>
              <w:rPr>
                <w:szCs w:val="22"/>
              </w:rPr>
              <w:t>排放口编号</w:t>
            </w:r>
          </w:p>
        </w:tc>
        <w:tc>
          <w:tcPr>
            <w:tcW w:w="689" w:type="dxa"/>
            <w:vMerge w:val="restart"/>
            <w:tcBorders>
              <w:tl2br w:val="nil"/>
              <w:tr2bl w:val="nil"/>
            </w:tcBorders>
            <w:vAlign w:val="center"/>
          </w:tcPr>
          <w:p w14:paraId="393A639C" w14:textId="77777777" w:rsidR="00383528" w:rsidRDefault="00301EF4">
            <w:pPr>
              <w:adjustRightInd w:val="0"/>
              <w:snapToGrid w:val="0"/>
              <w:jc w:val="center"/>
              <w:rPr>
                <w:szCs w:val="22"/>
              </w:rPr>
            </w:pPr>
            <w:r>
              <w:rPr>
                <w:szCs w:val="22"/>
              </w:rPr>
              <w:t>排放口设置是否符合要求</w:t>
            </w:r>
          </w:p>
        </w:tc>
        <w:tc>
          <w:tcPr>
            <w:tcW w:w="1348" w:type="dxa"/>
            <w:vMerge w:val="restart"/>
            <w:tcBorders>
              <w:tl2br w:val="nil"/>
              <w:tr2bl w:val="nil"/>
            </w:tcBorders>
            <w:vAlign w:val="center"/>
          </w:tcPr>
          <w:p w14:paraId="100C1E8F" w14:textId="77777777" w:rsidR="00383528" w:rsidRDefault="00301EF4">
            <w:pPr>
              <w:adjustRightInd w:val="0"/>
              <w:snapToGrid w:val="0"/>
              <w:jc w:val="center"/>
              <w:rPr>
                <w:szCs w:val="22"/>
              </w:rPr>
            </w:pPr>
            <w:r>
              <w:rPr>
                <w:szCs w:val="22"/>
              </w:rPr>
              <w:t>排放口类型</w:t>
            </w:r>
          </w:p>
        </w:tc>
      </w:tr>
      <w:tr w:rsidR="00383528" w14:paraId="232791D2" w14:textId="77777777">
        <w:trPr>
          <w:trHeight w:val="301"/>
          <w:jc w:val="center"/>
        </w:trPr>
        <w:tc>
          <w:tcPr>
            <w:tcW w:w="777" w:type="dxa"/>
            <w:vMerge/>
            <w:tcBorders>
              <w:tl2br w:val="nil"/>
              <w:tr2bl w:val="nil"/>
            </w:tcBorders>
            <w:vAlign w:val="center"/>
          </w:tcPr>
          <w:p w14:paraId="741B7D63" w14:textId="77777777" w:rsidR="00383528" w:rsidRDefault="00383528">
            <w:pPr>
              <w:adjustRightInd w:val="0"/>
              <w:snapToGrid w:val="0"/>
              <w:jc w:val="center"/>
              <w:rPr>
                <w:kern w:val="0"/>
                <w:szCs w:val="18"/>
              </w:rPr>
            </w:pPr>
          </w:p>
        </w:tc>
        <w:tc>
          <w:tcPr>
            <w:tcW w:w="802" w:type="dxa"/>
            <w:vMerge/>
            <w:tcBorders>
              <w:tl2br w:val="nil"/>
              <w:tr2bl w:val="nil"/>
            </w:tcBorders>
            <w:vAlign w:val="center"/>
          </w:tcPr>
          <w:p w14:paraId="5DA647DB" w14:textId="77777777" w:rsidR="00383528" w:rsidRDefault="00383528">
            <w:pPr>
              <w:adjustRightInd w:val="0"/>
              <w:snapToGrid w:val="0"/>
              <w:jc w:val="center"/>
              <w:rPr>
                <w:kern w:val="0"/>
                <w:szCs w:val="18"/>
              </w:rPr>
            </w:pPr>
          </w:p>
        </w:tc>
        <w:tc>
          <w:tcPr>
            <w:tcW w:w="682" w:type="dxa"/>
            <w:vMerge/>
            <w:tcBorders>
              <w:tl2br w:val="nil"/>
              <w:tr2bl w:val="nil"/>
            </w:tcBorders>
            <w:vAlign w:val="center"/>
          </w:tcPr>
          <w:p w14:paraId="4F1F975E" w14:textId="77777777" w:rsidR="00383528" w:rsidRDefault="00383528">
            <w:pPr>
              <w:adjustRightInd w:val="0"/>
              <w:snapToGrid w:val="0"/>
              <w:jc w:val="center"/>
              <w:rPr>
                <w:kern w:val="0"/>
                <w:szCs w:val="18"/>
              </w:rPr>
            </w:pPr>
          </w:p>
        </w:tc>
        <w:tc>
          <w:tcPr>
            <w:tcW w:w="928" w:type="dxa"/>
            <w:vMerge/>
            <w:tcBorders>
              <w:tl2br w:val="nil"/>
              <w:tr2bl w:val="nil"/>
            </w:tcBorders>
            <w:vAlign w:val="center"/>
          </w:tcPr>
          <w:p w14:paraId="09FEBFD4" w14:textId="77777777" w:rsidR="00383528" w:rsidRDefault="00383528">
            <w:pPr>
              <w:adjustRightInd w:val="0"/>
              <w:snapToGrid w:val="0"/>
              <w:jc w:val="center"/>
              <w:rPr>
                <w:kern w:val="0"/>
                <w:szCs w:val="18"/>
              </w:rPr>
            </w:pPr>
          </w:p>
        </w:tc>
        <w:tc>
          <w:tcPr>
            <w:tcW w:w="895" w:type="dxa"/>
            <w:tcBorders>
              <w:tl2br w:val="nil"/>
              <w:tr2bl w:val="nil"/>
            </w:tcBorders>
            <w:vAlign w:val="center"/>
          </w:tcPr>
          <w:p w14:paraId="0D11D0DB" w14:textId="77777777" w:rsidR="00383528" w:rsidRDefault="00301EF4">
            <w:pPr>
              <w:adjustRightInd w:val="0"/>
              <w:snapToGrid w:val="0"/>
              <w:jc w:val="center"/>
              <w:rPr>
                <w:szCs w:val="22"/>
              </w:rPr>
            </w:pPr>
            <w:r>
              <w:rPr>
                <w:szCs w:val="22"/>
              </w:rPr>
              <w:t>污染治理设施编号</w:t>
            </w:r>
          </w:p>
        </w:tc>
        <w:tc>
          <w:tcPr>
            <w:tcW w:w="897" w:type="dxa"/>
            <w:tcBorders>
              <w:tl2br w:val="nil"/>
              <w:tr2bl w:val="nil"/>
            </w:tcBorders>
            <w:vAlign w:val="center"/>
          </w:tcPr>
          <w:p w14:paraId="7F8614CE" w14:textId="77777777" w:rsidR="00383528" w:rsidRDefault="00301EF4">
            <w:pPr>
              <w:adjustRightInd w:val="0"/>
              <w:snapToGrid w:val="0"/>
              <w:jc w:val="center"/>
              <w:rPr>
                <w:szCs w:val="22"/>
              </w:rPr>
            </w:pPr>
            <w:r>
              <w:rPr>
                <w:szCs w:val="22"/>
              </w:rPr>
              <w:t>污染治理设施名称</w:t>
            </w:r>
          </w:p>
        </w:tc>
        <w:tc>
          <w:tcPr>
            <w:tcW w:w="896" w:type="dxa"/>
            <w:tcBorders>
              <w:tl2br w:val="nil"/>
              <w:tr2bl w:val="nil"/>
            </w:tcBorders>
            <w:vAlign w:val="center"/>
          </w:tcPr>
          <w:p w14:paraId="55D92C54" w14:textId="77777777" w:rsidR="00383528" w:rsidRDefault="00301EF4">
            <w:pPr>
              <w:adjustRightInd w:val="0"/>
              <w:snapToGrid w:val="0"/>
              <w:jc w:val="center"/>
              <w:rPr>
                <w:szCs w:val="22"/>
              </w:rPr>
            </w:pPr>
            <w:r>
              <w:rPr>
                <w:szCs w:val="22"/>
              </w:rPr>
              <w:t>污染治理设施工艺</w:t>
            </w:r>
          </w:p>
        </w:tc>
        <w:tc>
          <w:tcPr>
            <w:tcW w:w="684" w:type="dxa"/>
            <w:vMerge/>
            <w:tcBorders>
              <w:tl2br w:val="nil"/>
              <w:tr2bl w:val="nil"/>
            </w:tcBorders>
            <w:vAlign w:val="center"/>
          </w:tcPr>
          <w:p w14:paraId="07867859" w14:textId="77777777" w:rsidR="00383528" w:rsidRDefault="00383528">
            <w:pPr>
              <w:adjustRightInd w:val="0"/>
              <w:snapToGrid w:val="0"/>
              <w:jc w:val="center"/>
              <w:rPr>
                <w:kern w:val="0"/>
                <w:szCs w:val="18"/>
              </w:rPr>
            </w:pPr>
          </w:p>
        </w:tc>
        <w:tc>
          <w:tcPr>
            <w:tcW w:w="689" w:type="dxa"/>
            <w:vMerge/>
            <w:tcBorders>
              <w:tl2br w:val="nil"/>
              <w:tr2bl w:val="nil"/>
            </w:tcBorders>
            <w:vAlign w:val="center"/>
          </w:tcPr>
          <w:p w14:paraId="4CC39C0A" w14:textId="77777777" w:rsidR="00383528" w:rsidRDefault="00383528">
            <w:pPr>
              <w:adjustRightInd w:val="0"/>
              <w:snapToGrid w:val="0"/>
              <w:jc w:val="center"/>
              <w:rPr>
                <w:kern w:val="0"/>
                <w:szCs w:val="18"/>
              </w:rPr>
            </w:pPr>
          </w:p>
        </w:tc>
        <w:tc>
          <w:tcPr>
            <w:tcW w:w="1348" w:type="dxa"/>
            <w:vMerge/>
            <w:tcBorders>
              <w:tl2br w:val="nil"/>
              <w:tr2bl w:val="nil"/>
            </w:tcBorders>
            <w:vAlign w:val="center"/>
          </w:tcPr>
          <w:p w14:paraId="0745FDD5" w14:textId="77777777" w:rsidR="00383528" w:rsidRDefault="00383528">
            <w:pPr>
              <w:adjustRightInd w:val="0"/>
              <w:snapToGrid w:val="0"/>
              <w:jc w:val="center"/>
              <w:rPr>
                <w:kern w:val="0"/>
                <w:szCs w:val="18"/>
              </w:rPr>
            </w:pPr>
          </w:p>
        </w:tc>
      </w:tr>
      <w:tr w:rsidR="00383528" w14:paraId="538F9A93" w14:textId="77777777">
        <w:trPr>
          <w:trHeight w:val="454"/>
          <w:jc w:val="center"/>
        </w:trPr>
        <w:tc>
          <w:tcPr>
            <w:tcW w:w="777" w:type="dxa"/>
            <w:tcBorders>
              <w:tl2br w:val="nil"/>
              <w:tr2bl w:val="nil"/>
            </w:tcBorders>
            <w:vAlign w:val="center"/>
          </w:tcPr>
          <w:p w14:paraId="4011FD08" w14:textId="77777777" w:rsidR="00383528" w:rsidRDefault="00301EF4">
            <w:pPr>
              <w:adjustRightInd w:val="0"/>
              <w:snapToGrid w:val="0"/>
              <w:jc w:val="center"/>
              <w:rPr>
                <w:szCs w:val="18"/>
              </w:rPr>
            </w:pPr>
            <w:r>
              <w:rPr>
                <w:szCs w:val="18"/>
              </w:rPr>
              <w:t>综合污水</w:t>
            </w:r>
          </w:p>
        </w:tc>
        <w:tc>
          <w:tcPr>
            <w:tcW w:w="802" w:type="dxa"/>
            <w:tcBorders>
              <w:tl2br w:val="nil"/>
              <w:tr2bl w:val="nil"/>
            </w:tcBorders>
            <w:vAlign w:val="center"/>
          </w:tcPr>
          <w:p w14:paraId="0D24EA49" w14:textId="77777777" w:rsidR="00383528" w:rsidRDefault="00301EF4">
            <w:pPr>
              <w:adjustRightInd w:val="0"/>
              <w:snapToGrid w:val="0"/>
              <w:jc w:val="center"/>
              <w:rPr>
                <w:szCs w:val="18"/>
              </w:rPr>
            </w:pPr>
            <w:r>
              <w:rPr>
                <w:szCs w:val="18"/>
              </w:rPr>
              <w:t>COD</w:t>
            </w:r>
            <w:r>
              <w:rPr>
                <w:szCs w:val="18"/>
                <w:vertAlign w:val="subscript"/>
              </w:rPr>
              <w:t>Cr</w:t>
            </w:r>
            <w:r>
              <w:rPr>
                <w:szCs w:val="18"/>
              </w:rPr>
              <w:t>、</w:t>
            </w:r>
            <w:r>
              <w:rPr>
                <w:szCs w:val="18"/>
              </w:rPr>
              <w:t>BOD</w:t>
            </w:r>
            <w:r>
              <w:rPr>
                <w:szCs w:val="18"/>
                <w:vertAlign w:val="subscript"/>
              </w:rPr>
              <w:t>5</w:t>
            </w:r>
            <w:r>
              <w:rPr>
                <w:szCs w:val="18"/>
              </w:rPr>
              <w:t>、</w:t>
            </w:r>
            <w:r>
              <w:rPr>
                <w:szCs w:val="18"/>
              </w:rPr>
              <w:t>NH</w:t>
            </w:r>
            <w:r>
              <w:rPr>
                <w:szCs w:val="18"/>
                <w:vertAlign w:val="subscript"/>
              </w:rPr>
              <w:t>3</w:t>
            </w:r>
            <w:r>
              <w:rPr>
                <w:szCs w:val="18"/>
              </w:rPr>
              <w:t>-N</w:t>
            </w:r>
            <w:r>
              <w:rPr>
                <w:szCs w:val="18"/>
              </w:rPr>
              <w:t>、</w:t>
            </w:r>
          </w:p>
          <w:p w14:paraId="5C3CA5D8" w14:textId="77777777" w:rsidR="00383528" w:rsidRDefault="00301EF4">
            <w:pPr>
              <w:adjustRightInd w:val="0"/>
              <w:snapToGrid w:val="0"/>
              <w:jc w:val="center"/>
              <w:rPr>
                <w:szCs w:val="18"/>
              </w:rPr>
            </w:pPr>
            <w:r>
              <w:rPr>
                <w:szCs w:val="18"/>
              </w:rPr>
              <w:t>SS</w:t>
            </w:r>
          </w:p>
        </w:tc>
        <w:tc>
          <w:tcPr>
            <w:tcW w:w="682" w:type="dxa"/>
            <w:tcBorders>
              <w:tl2br w:val="nil"/>
              <w:tr2bl w:val="nil"/>
            </w:tcBorders>
            <w:vAlign w:val="center"/>
          </w:tcPr>
          <w:p w14:paraId="1DB33992" w14:textId="77777777" w:rsidR="00383528" w:rsidRDefault="00301EF4">
            <w:pPr>
              <w:adjustRightInd w:val="0"/>
              <w:snapToGrid w:val="0"/>
              <w:jc w:val="center"/>
              <w:rPr>
                <w:szCs w:val="18"/>
              </w:rPr>
            </w:pPr>
            <w:r>
              <w:rPr>
                <w:rFonts w:hint="eastAsia"/>
                <w:szCs w:val="18"/>
              </w:rPr>
              <w:t>夫夷水</w:t>
            </w:r>
          </w:p>
        </w:tc>
        <w:tc>
          <w:tcPr>
            <w:tcW w:w="928" w:type="dxa"/>
            <w:tcBorders>
              <w:tl2br w:val="nil"/>
              <w:tr2bl w:val="nil"/>
            </w:tcBorders>
            <w:vAlign w:val="center"/>
          </w:tcPr>
          <w:p w14:paraId="7FB4514E" w14:textId="77777777" w:rsidR="00383528" w:rsidRDefault="00301EF4">
            <w:pPr>
              <w:adjustRightInd w:val="0"/>
              <w:snapToGrid w:val="0"/>
              <w:jc w:val="center"/>
              <w:rPr>
                <w:szCs w:val="18"/>
              </w:rPr>
            </w:pPr>
            <w:r>
              <w:rPr>
                <w:szCs w:val="18"/>
              </w:rPr>
              <w:t>连续排放，流量稳定</w:t>
            </w:r>
          </w:p>
        </w:tc>
        <w:tc>
          <w:tcPr>
            <w:tcW w:w="895" w:type="dxa"/>
            <w:tcBorders>
              <w:tl2br w:val="nil"/>
              <w:tr2bl w:val="nil"/>
            </w:tcBorders>
            <w:vAlign w:val="center"/>
          </w:tcPr>
          <w:p w14:paraId="43A0112D" w14:textId="77777777" w:rsidR="00383528" w:rsidRDefault="00301EF4">
            <w:pPr>
              <w:adjustRightInd w:val="0"/>
              <w:snapToGrid w:val="0"/>
              <w:jc w:val="center"/>
              <w:rPr>
                <w:szCs w:val="18"/>
              </w:rPr>
            </w:pPr>
            <w:r>
              <w:rPr>
                <w:szCs w:val="18"/>
              </w:rPr>
              <w:t>/</w:t>
            </w:r>
          </w:p>
        </w:tc>
        <w:tc>
          <w:tcPr>
            <w:tcW w:w="897" w:type="dxa"/>
            <w:tcBorders>
              <w:tl2br w:val="nil"/>
              <w:tr2bl w:val="nil"/>
            </w:tcBorders>
            <w:vAlign w:val="center"/>
          </w:tcPr>
          <w:p w14:paraId="6EBFBE4A" w14:textId="77777777" w:rsidR="00383528" w:rsidRDefault="00301EF4">
            <w:pPr>
              <w:adjustRightInd w:val="0"/>
              <w:snapToGrid w:val="0"/>
              <w:jc w:val="center"/>
              <w:rPr>
                <w:szCs w:val="18"/>
              </w:rPr>
            </w:pPr>
            <w:r>
              <w:rPr>
                <w:szCs w:val="18"/>
              </w:rPr>
              <w:t>污水处理设施</w:t>
            </w:r>
          </w:p>
        </w:tc>
        <w:tc>
          <w:tcPr>
            <w:tcW w:w="896" w:type="dxa"/>
            <w:tcBorders>
              <w:tl2br w:val="nil"/>
              <w:tr2bl w:val="nil"/>
            </w:tcBorders>
            <w:vAlign w:val="center"/>
          </w:tcPr>
          <w:p w14:paraId="4CF42002" w14:textId="77777777" w:rsidR="00383528" w:rsidRDefault="00301EF4">
            <w:pPr>
              <w:adjustRightInd w:val="0"/>
              <w:snapToGrid w:val="0"/>
              <w:jc w:val="center"/>
              <w:rPr>
                <w:szCs w:val="18"/>
              </w:rPr>
            </w:pPr>
            <w:r>
              <w:rPr>
                <w:rFonts w:hint="eastAsia"/>
                <w:szCs w:val="18"/>
              </w:rPr>
              <w:t>生物接触氧化</w:t>
            </w:r>
          </w:p>
        </w:tc>
        <w:tc>
          <w:tcPr>
            <w:tcW w:w="684" w:type="dxa"/>
            <w:tcBorders>
              <w:tl2br w:val="nil"/>
              <w:tr2bl w:val="nil"/>
            </w:tcBorders>
            <w:vAlign w:val="center"/>
          </w:tcPr>
          <w:p w14:paraId="4C7CC1C5" w14:textId="77777777" w:rsidR="00383528" w:rsidRDefault="00301EF4">
            <w:pPr>
              <w:adjustRightInd w:val="0"/>
              <w:snapToGrid w:val="0"/>
              <w:jc w:val="center"/>
              <w:rPr>
                <w:szCs w:val="18"/>
              </w:rPr>
            </w:pPr>
            <w:r>
              <w:rPr>
                <w:szCs w:val="18"/>
              </w:rPr>
              <w:t>DW001</w:t>
            </w:r>
          </w:p>
        </w:tc>
        <w:tc>
          <w:tcPr>
            <w:tcW w:w="689" w:type="dxa"/>
            <w:tcBorders>
              <w:tl2br w:val="nil"/>
              <w:tr2bl w:val="nil"/>
            </w:tcBorders>
            <w:vAlign w:val="center"/>
          </w:tcPr>
          <w:p w14:paraId="6922829F" w14:textId="77777777" w:rsidR="00383528" w:rsidRDefault="00301EF4">
            <w:pPr>
              <w:adjustRightInd w:val="0"/>
              <w:snapToGrid w:val="0"/>
              <w:jc w:val="center"/>
              <w:rPr>
                <w:kern w:val="0"/>
                <w:szCs w:val="18"/>
              </w:rPr>
            </w:pPr>
            <w:r>
              <w:rPr>
                <w:kern w:val="0"/>
                <w:szCs w:val="22"/>
              </w:rPr>
              <w:sym w:font="Wingdings 2" w:char="0052"/>
            </w:r>
            <w:r>
              <w:rPr>
                <w:kern w:val="0"/>
                <w:szCs w:val="18"/>
              </w:rPr>
              <w:t>是</w:t>
            </w:r>
          </w:p>
          <w:p w14:paraId="6BFA08B7" w14:textId="77777777" w:rsidR="00383528" w:rsidRDefault="00301EF4">
            <w:pPr>
              <w:adjustRightInd w:val="0"/>
              <w:snapToGrid w:val="0"/>
              <w:jc w:val="center"/>
              <w:rPr>
                <w:szCs w:val="18"/>
              </w:rPr>
            </w:pPr>
            <w:r>
              <w:rPr>
                <w:kern w:val="0"/>
                <w:szCs w:val="18"/>
              </w:rPr>
              <w:t>□</w:t>
            </w:r>
            <w:r>
              <w:rPr>
                <w:kern w:val="0"/>
                <w:szCs w:val="18"/>
              </w:rPr>
              <w:t>否</w:t>
            </w:r>
          </w:p>
        </w:tc>
        <w:tc>
          <w:tcPr>
            <w:tcW w:w="1348" w:type="dxa"/>
            <w:tcBorders>
              <w:tl2br w:val="nil"/>
              <w:tr2bl w:val="nil"/>
            </w:tcBorders>
            <w:vAlign w:val="center"/>
          </w:tcPr>
          <w:p w14:paraId="722D5774" w14:textId="77777777" w:rsidR="00383528" w:rsidRDefault="00301EF4">
            <w:pPr>
              <w:adjustRightInd w:val="0"/>
              <w:snapToGrid w:val="0"/>
              <w:jc w:val="center"/>
              <w:rPr>
                <w:kern w:val="0"/>
                <w:szCs w:val="18"/>
              </w:rPr>
            </w:pPr>
            <w:r>
              <w:rPr>
                <w:kern w:val="0"/>
                <w:szCs w:val="22"/>
              </w:rPr>
              <w:sym w:font="Wingdings 2" w:char="0052"/>
            </w:r>
            <w:r>
              <w:rPr>
                <w:kern w:val="0"/>
                <w:szCs w:val="18"/>
              </w:rPr>
              <w:t>企业总排</w:t>
            </w:r>
          </w:p>
          <w:p w14:paraId="5080EA76" w14:textId="77777777" w:rsidR="00383528" w:rsidRDefault="00301EF4">
            <w:pPr>
              <w:adjustRightInd w:val="0"/>
              <w:snapToGrid w:val="0"/>
              <w:jc w:val="center"/>
              <w:rPr>
                <w:kern w:val="0"/>
                <w:szCs w:val="18"/>
              </w:rPr>
            </w:pPr>
            <w:r>
              <w:rPr>
                <w:kern w:val="0"/>
                <w:szCs w:val="18"/>
              </w:rPr>
              <w:t>□</w:t>
            </w:r>
            <w:r>
              <w:rPr>
                <w:kern w:val="0"/>
                <w:szCs w:val="18"/>
              </w:rPr>
              <w:t>雨水排放</w:t>
            </w:r>
          </w:p>
          <w:p w14:paraId="7CAF8B4D" w14:textId="77777777" w:rsidR="00383528" w:rsidRDefault="00301EF4">
            <w:pPr>
              <w:adjustRightInd w:val="0"/>
              <w:snapToGrid w:val="0"/>
              <w:jc w:val="center"/>
              <w:rPr>
                <w:kern w:val="0"/>
                <w:szCs w:val="18"/>
              </w:rPr>
            </w:pPr>
            <w:r>
              <w:rPr>
                <w:kern w:val="0"/>
                <w:szCs w:val="18"/>
              </w:rPr>
              <w:t>□</w:t>
            </w:r>
            <w:r>
              <w:rPr>
                <w:kern w:val="0"/>
                <w:szCs w:val="18"/>
              </w:rPr>
              <w:t>清净下水排放</w:t>
            </w:r>
          </w:p>
          <w:p w14:paraId="75801263" w14:textId="77777777" w:rsidR="00383528" w:rsidRDefault="00301EF4">
            <w:pPr>
              <w:adjustRightInd w:val="0"/>
              <w:snapToGrid w:val="0"/>
              <w:jc w:val="center"/>
              <w:rPr>
                <w:kern w:val="0"/>
                <w:szCs w:val="18"/>
              </w:rPr>
            </w:pPr>
            <w:r>
              <w:rPr>
                <w:kern w:val="0"/>
                <w:szCs w:val="18"/>
              </w:rPr>
              <w:t>□</w:t>
            </w:r>
            <w:r>
              <w:rPr>
                <w:kern w:val="0"/>
                <w:szCs w:val="18"/>
              </w:rPr>
              <w:t>温排水排放</w:t>
            </w:r>
          </w:p>
          <w:p w14:paraId="4D4E6543" w14:textId="77777777" w:rsidR="00383528" w:rsidRDefault="00301EF4">
            <w:pPr>
              <w:adjustRightInd w:val="0"/>
              <w:snapToGrid w:val="0"/>
              <w:jc w:val="center"/>
              <w:rPr>
                <w:szCs w:val="18"/>
              </w:rPr>
            </w:pPr>
            <w:r>
              <w:rPr>
                <w:kern w:val="0"/>
                <w:szCs w:val="18"/>
              </w:rPr>
              <w:t>□</w:t>
            </w:r>
            <w:r>
              <w:rPr>
                <w:kern w:val="0"/>
                <w:szCs w:val="18"/>
              </w:rPr>
              <w:t>车间或车间处理设施排放口</w:t>
            </w:r>
          </w:p>
        </w:tc>
      </w:tr>
    </w:tbl>
    <w:p w14:paraId="4729CE12" w14:textId="77777777" w:rsidR="00383528" w:rsidRDefault="00301EF4">
      <w:pPr>
        <w:jc w:val="center"/>
        <w:outlineLvl w:val="0"/>
        <w:rPr>
          <w:b/>
          <w:bCs/>
          <w:szCs w:val="21"/>
        </w:rPr>
      </w:pPr>
      <w:r>
        <w:rPr>
          <w:b/>
          <w:bCs/>
          <w:szCs w:val="21"/>
        </w:rPr>
        <w:t>表</w:t>
      </w:r>
      <w:r>
        <w:rPr>
          <w:b/>
          <w:bCs/>
          <w:szCs w:val="21"/>
        </w:rPr>
        <w:t xml:space="preserve">8  </w:t>
      </w:r>
      <w:r>
        <w:rPr>
          <w:b/>
          <w:bCs/>
          <w:szCs w:val="21"/>
        </w:rPr>
        <w:t>废水间接排放口基本情况表</w:t>
      </w:r>
    </w:p>
    <w:tbl>
      <w:tblPr>
        <w:tblW w:w="499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79"/>
        <w:gridCol w:w="1104"/>
        <w:gridCol w:w="1007"/>
        <w:gridCol w:w="809"/>
        <w:gridCol w:w="723"/>
        <w:gridCol w:w="1062"/>
        <w:gridCol w:w="686"/>
        <w:gridCol w:w="802"/>
        <w:gridCol w:w="788"/>
        <w:gridCol w:w="1049"/>
      </w:tblGrid>
      <w:tr w:rsidR="00383528" w14:paraId="5B18FE5D" w14:textId="77777777">
        <w:trPr>
          <w:trHeight w:val="454"/>
          <w:jc w:val="center"/>
        </w:trPr>
        <w:tc>
          <w:tcPr>
            <w:tcW w:w="400" w:type="pct"/>
            <w:vMerge w:val="restart"/>
            <w:tcBorders>
              <w:tl2br w:val="nil"/>
              <w:tr2bl w:val="nil"/>
            </w:tcBorders>
            <w:vAlign w:val="center"/>
          </w:tcPr>
          <w:p w14:paraId="29D36C1F" w14:textId="77777777" w:rsidR="00383528" w:rsidRDefault="00301EF4">
            <w:pPr>
              <w:adjustRightInd w:val="0"/>
              <w:snapToGrid w:val="0"/>
              <w:jc w:val="center"/>
              <w:rPr>
                <w:szCs w:val="22"/>
              </w:rPr>
            </w:pPr>
            <w:r>
              <w:rPr>
                <w:szCs w:val="22"/>
              </w:rPr>
              <w:t>排放口编号</w:t>
            </w:r>
          </w:p>
        </w:tc>
        <w:tc>
          <w:tcPr>
            <w:tcW w:w="1112" w:type="pct"/>
            <w:gridSpan w:val="2"/>
            <w:tcBorders>
              <w:tl2br w:val="nil"/>
              <w:tr2bl w:val="nil"/>
            </w:tcBorders>
            <w:vAlign w:val="center"/>
          </w:tcPr>
          <w:p w14:paraId="2EE7A419" w14:textId="77777777" w:rsidR="00383528" w:rsidRDefault="00301EF4">
            <w:pPr>
              <w:adjustRightInd w:val="0"/>
              <w:snapToGrid w:val="0"/>
              <w:jc w:val="center"/>
              <w:rPr>
                <w:szCs w:val="22"/>
              </w:rPr>
            </w:pPr>
            <w:r>
              <w:rPr>
                <w:szCs w:val="22"/>
              </w:rPr>
              <w:t>排放口地理坐标</w:t>
            </w:r>
          </w:p>
        </w:tc>
        <w:tc>
          <w:tcPr>
            <w:tcW w:w="467" w:type="pct"/>
            <w:vMerge w:val="restart"/>
            <w:tcBorders>
              <w:tl2br w:val="nil"/>
              <w:tr2bl w:val="nil"/>
            </w:tcBorders>
            <w:vAlign w:val="center"/>
          </w:tcPr>
          <w:p w14:paraId="078F2DD3" w14:textId="77777777" w:rsidR="00383528" w:rsidRDefault="00301EF4">
            <w:pPr>
              <w:adjustRightInd w:val="0"/>
              <w:snapToGrid w:val="0"/>
              <w:jc w:val="center"/>
              <w:rPr>
                <w:szCs w:val="22"/>
              </w:rPr>
            </w:pPr>
            <w:r>
              <w:rPr>
                <w:szCs w:val="22"/>
              </w:rPr>
              <w:t>废水排放量</w:t>
            </w:r>
          </w:p>
        </w:tc>
        <w:tc>
          <w:tcPr>
            <w:tcW w:w="439" w:type="pct"/>
            <w:vMerge w:val="restart"/>
            <w:tcBorders>
              <w:tl2br w:val="nil"/>
              <w:tr2bl w:val="nil"/>
            </w:tcBorders>
            <w:vAlign w:val="center"/>
          </w:tcPr>
          <w:p w14:paraId="1ADDA9DB" w14:textId="77777777" w:rsidR="00383528" w:rsidRDefault="00301EF4">
            <w:pPr>
              <w:adjustRightInd w:val="0"/>
              <w:snapToGrid w:val="0"/>
              <w:jc w:val="center"/>
              <w:rPr>
                <w:szCs w:val="22"/>
              </w:rPr>
            </w:pPr>
            <w:r>
              <w:rPr>
                <w:szCs w:val="22"/>
              </w:rPr>
              <w:t>排放去向</w:t>
            </w:r>
          </w:p>
        </w:tc>
        <w:tc>
          <w:tcPr>
            <w:tcW w:w="621" w:type="pct"/>
            <w:vMerge w:val="restart"/>
            <w:tcBorders>
              <w:tl2br w:val="nil"/>
              <w:tr2bl w:val="nil"/>
            </w:tcBorders>
            <w:vAlign w:val="center"/>
          </w:tcPr>
          <w:p w14:paraId="44CA04DC" w14:textId="77777777" w:rsidR="00383528" w:rsidRDefault="00301EF4">
            <w:pPr>
              <w:adjustRightInd w:val="0"/>
              <w:snapToGrid w:val="0"/>
              <w:jc w:val="center"/>
              <w:rPr>
                <w:szCs w:val="22"/>
              </w:rPr>
            </w:pPr>
            <w:r>
              <w:rPr>
                <w:szCs w:val="22"/>
              </w:rPr>
              <w:t>排放规律</w:t>
            </w:r>
          </w:p>
        </w:tc>
        <w:tc>
          <w:tcPr>
            <w:tcW w:w="407" w:type="pct"/>
            <w:vMerge w:val="restart"/>
            <w:tcBorders>
              <w:tl2br w:val="nil"/>
              <w:tr2bl w:val="nil"/>
            </w:tcBorders>
            <w:vAlign w:val="center"/>
          </w:tcPr>
          <w:p w14:paraId="15293EA5" w14:textId="77777777" w:rsidR="00383528" w:rsidRDefault="00301EF4">
            <w:pPr>
              <w:adjustRightInd w:val="0"/>
              <w:snapToGrid w:val="0"/>
              <w:jc w:val="center"/>
              <w:rPr>
                <w:szCs w:val="22"/>
              </w:rPr>
            </w:pPr>
            <w:r>
              <w:rPr>
                <w:szCs w:val="22"/>
              </w:rPr>
              <w:t>间歇排放时段</w:t>
            </w:r>
          </w:p>
        </w:tc>
        <w:tc>
          <w:tcPr>
            <w:tcW w:w="1551" w:type="pct"/>
            <w:gridSpan w:val="3"/>
            <w:tcBorders>
              <w:tl2br w:val="nil"/>
              <w:tr2bl w:val="nil"/>
            </w:tcBorders>
            <w:vAlign w:val="center"/>
          </w:tcPr>
          <w:p w14:paraId="6A5507CC" w14:textId="77777777" w:rsidR="00383528" w:rsidRDefault="00301EF4">
            <w:pPr>
              <w:adjustRightInd w:val="0"/>
              <w:snapToGrid w:val="0"/>
              <w:jc w:val="center"/>
              <w:rPr>
                <w:szCs w:val="22"/>
              </w:rPr>
            </w:pPr>
            <w:r>
              <w:rPr>
                <w:szCs w:val="22"/>
              </w:rPr>
              <w:t>受纳污水处理厂信息</w:t>
            </w:r>
          </w:p>
        </w:tc>
      </w:tr>
      <w:tr w:rsidR="00383528" w14:paraId="1EF6BDB3" w14:textId="77777777">
        <w:trPr>
          <w:trHeight w:val="454"/>
          <w:jc w:val="center"/>
        </w:trPr>
        <w:tc>
          <w:tcPr>
            <w:tcW w:w="400" w:type="pct"/>
            <w:vMerge/>
            <w:tcBorders>
              <w:tl2br w:val="nil"/>
              <w:tr2bl w:val="nil"/>
            </w:tcBorders>
            <w:vAlign w:val="center"/>
          </w:tcPr>
          <w:p w14:paraId="68E32D25" w14:textId="77777777" w:rsidR="00383528" w:rsidRDefault="00383528">
            <w:pPr>
              <w:adjustRightInd w:val="0"/>
              <w:snapToGrid w:val="0"/>
              <w:jc w:val="center"/>
              <w:rPr>
                <w:szCs w:val="22"/>
              </w:rPr>
            </w:pPr>
          </w:p>
        </w:tc>
        <w:tc>
          <w:tcPr>
            <w:tcW w:w="560" w:type="pct"/>
            <w:tcBorders>
              <w:tl2br w:val="nil"/>
              <w:tr2bl w:val="nil"/>
            </w:tcBorders>
            <w:vAlign w:val="center"/>
          </w:tcPr>
          <w:p w14:paraId="6E47CBD7" w14:textId="77777777" w:rsidR="00383528" w:rsidRDefault="00301EF4">
            <w:pPr>
              <w:adjustRightInd w:val="0"/>
              <w:snapToGrid w:val="0"/>
              <w:jc w:val="center"/>
              <w:rPr>
                <w:szCs w:val="22"/>
              </w:rPr>
            </w:pPr>
            <w:r>
              <w:rPr>
                <w:szCs w:val="22"/>
              </w:rPr>
              <w:t>经度</w:t>
            </w:r>
          </w:p>
        </w:tc>
        <w:tc>
          <w:tcPr>
            <w:tcW w:w="552" w:type="pct"/>
            <w:tcBorders>
              <w:tl2br w:val="nil"/>
              <w:tr2bl w:val="nil"/>
            </w:tcBorders>
            <w:vAlign w:val="center"/>
          </w:tcPr>
          <w:p w14:paraId="5363EA6B" w14:textId="77777777" w:rsidR="00383528" w:rsidRDefault="00301EF4">
            <w:pPr>
              <w:adjustRightInd w:val="0"/>
              <w:snapToGrid w:val="0"/>
              <w:jc w:val="center"/>
              <w:rPr>
                <w:szCs w:val="22"/>
              </w:rPr>
            </w:pPr>
            <w:r>
              <w:rPr>
                <w:szCs w:val="22"/>
              </w:rPr>
              <w:t>纬度</w:t>
            </w:r>
          </w:p>
        </w:tc>
        <w:tc>
          <w:tcPr>
            <w:tcW w:w="467" w:type="pct"/>
            <w:vMerge/>
            <w:tcBorders>
              <w:tl2br w:val="nil"/>
              <w:tr2bl w:val="nil"/>
            </w:tcBorders>
            <w:vAlign w:val="center"/>
          </w:tcPr>
          <w:p w14:paraId="3B24F9B1" w14:textId="77777777" w:rsidR="00383528" w:rsidRDefault="00383528">
            <w:pPr>
              <w:adjustRightInd w:val="0"/>
              <w:snapToGrid w:val="0"/>
              <w:jc w:val="center"/>
              <w:rPr>
                <w:szCs w:val="22"/>
              </w:rPr>
            </w:pPr>
          </w:p>
        </w:tc>
        <w:tc>
          <w:tcPr>
            <w:tcW w:w="439" w:type="pct"/>
            <w:vMerge/>
            <w:tcBorders>
              <w:tl2br w:val="nil"/>
              <w:tr2bl w:val="nil"/>
            </w:tcBorders>
            <w:vAlign w:val="center"/>
          </w:tcPr>
          <w:p w14:paraId="148BC795" w14:textId="77777777" w:rsidR="00383528" w:rsidRDefault="00383528">
            <w:pPr>
              <w:adjustRightInd w:val="0"/>
              <w:snapToGrid w:val="0"/>
              <w:jc w:val="center"/>
              <w:rPr>
                <w:szCs w:val="22"/>
              </w:rPr>
            </w:pPr>
          </w:p>
        </w:tc>
        <w:tc>
          <w:tcPr>
            <w:tcW w:w="621" w:type="pct"/>
            <w:vMerge/>
            <w:tcBorders>
              <w:tl2br w:val="nil"/>
              <w:tr2bl w:val="nil"/>
            </w:tcBorders>
            <w:vAlign w:val="center"/>
          </w:tcPr>
          <w:p w14:paraId="51744F28" w14:textId="77777777" w:rsidR="00383528" w:rsidRDefault="00383528">
            <w:pPr>
              <w:adjustRightInd w:val="0"/>
              <w:snapToGrid w:val="0"/>
              <w:jc w:val="center"/>
              <w:rPr>
                <w:szCs w:val="22"/>
              </w:rPr>
            </w:pPr>
          </w:p>
        </w:tc>
        <w:tc>
          <w:tcPr>
            <w:tcW w:w="407" w:type="pct"/>
            <w:vMerge/>
            <w:tcBorders>
              <w:tl2br w:val="nil"/>
              <w:tr2bl w:val="nil"/>
            </w:tcBorders>
            <w:vAlign w:val="center"/>
          </w:tcPr>
          <w:p w14:paraId="760D9BED" w14:textId="77777777" w:rsidR="00383528" w:rsidRDefault="00383528">
            <w:pPr>
              <w:adjustRightInd w:val="0"/>
              <w:snapToGrid w:val="0"/>
              <w:jc w:val="center"/>
              <w:rPr>
                <w:szCs w:val="22"/>
              </w:rPr>
            </w:pPr>
          </w:p>
        </w:tc>
        <w:tc>
          <w:tcPr>
            <w:tcW w:w="473" w:type="pct"/>
            <w:tcBorders>
              <w:tl2br w:val="nil"/>
              <w:tr2bl w:val="nil"/>
            </w:tcBorders>
            <w:vAlign w:val="center"/>
          </w:tcPr>
          <w:p w14:paraId="0323D09B" w14:textId="77777777" w:rsidR="00383528" w:rsidRDefault="00301EF4">
            <w:pPr>
              <w:adjustRightInd w:val="0"/>
              <w:snapToGrid w:val="0"/>
              <w:jc w:val="center"/>
              <w:rPr>
                <w:szCs w:val="22"/>
              </w:rPr>
            </w:pPr>
            <w:r>
              <w:rPr>
                <w:szCs w:val="22"/>
              </w:rPr>
              <w:t>名称</w:t>
            </w:r>
          </w:p>
        </w:tc>
        <w:tc>
          <w:tcPr>
            <w:tcW w:w="465" w:type="pct"/>
            <w:tcBorders>
              <w:tl2br w:val="nil"/>
              <w:tr2bl w:val="nil"/>
            </w:tcBorders>
            <w:vAlign w:val="center"/>
          </w:tcPr>
          <w:p w14:paraId="10068761" w14:textId="77777777" w:rsidR="00383528" w:rsidRDefault="00301EF4">
            <w:pPr>
              <w:adjustRightInd w:val="0"/>
              <w:snapToGrid w:val="0"/>
              <w:jc w:val="center"/>
              <w:rPr>
                <w:szCs w:val="22"/>
              </w:rPr>
            </w:pPr>
            <w:r>
              <w:rPr>
                <w:szCs w:val="22"/>
              </w:rPr>
              <w:t>污染物种类</w:t>
            </w:r>
          </w:p>
        </w:tc>
        <w:tc>
          <w:tcPr>
            <w:tcW w:w="613" w:type="pct"/>
            <w:tcBorders>
              <w:tl2br w:val="nil"/>
              <w:tr2bl w:val="nil"/>
            </w:tcBorders>
            <w:vAlign w:val="center"/>
          </w:tcPr>
          <w:p w14:paraId="65844923" w14:textId="77777777" w:rsidR="00383528" w:rsidRDefault="00301EF4">
            <w:pPr>
              <w:adjustRightInd w:val="0"/>
              <w:snapToGrid w:val="0"/>
              <w:jc w:val="center"/>
              <w:rPr>
                <w:szCs w:val="22"/>
              </w:rPr>
            </w:pPr>
            <w:r>
              <w:rPr>
                <w:szCs w:val="22"/>
              </w:rPr>
              <w:t>标准浓度限值</w:t>
            </w:r>
          </w:p>
        </w:tc>
      </w:tr>
      <w:tr w:rsidR="00383528" w14:paraId="4DBA9394" w14:textId="77777777">
        <w:trPr>
          <w:trHeight w:val="467"/>
          <w:jc w:val="center"/>
        </w:trPr>
        <w:tc>
          <w:tcPr>
            <w:tcW w:w="400" w:type="pct"/>
            <w:vMerge w:val="restart"/>
            <w:tcBorders>
              <w:tl2br w:val="nil"/>
              <w:tr2bl w:val="nil"/>
            </w:tcBorders>
            <w:vAlign w:val="center"/>
          </w:tcPr>
          <w:p w14:paraId="7AD84AC6" w14:textId="77777777" w:rsidR="00383528" w:rsidRDefault="00301EF4">
            <w:pPr>
              <w:adjustRightInd w:val="0"/>
              <w:snapToGrid w:val="0"/>
              <w:jc w:val="center"/>
              <w:rPr>
                <w:szCs w:val="22"/>
              </w:rPr>
            </w:pPr>
            <w:r>
              <w:rPr>
                <w:szCs w:val="22"/>
              </w:rPr>
              <w:lastRenderedPageBreak/>
              <w:t>DW001</w:t>
            </w:r>
          </w:p>
        </w:tc>
        <w:tc>
          <w:tcPr>
            <w:tcW w:w="560" w:type="pct"/>
            <w:vMerge w:val="restart"/>
            <w:tcBorders>
              <w:tl2br w:val="nil"/>
              <w:tr2bl w:val="nil"/>
            </w:tcBorders>
            <w:vAlign w:val="center"/>
          </w:tcPr>
          <w:p w14:paraId="56B98A76" w14:textId="77777777" w:rsidR="00383528" w:rsidRDefault="00301EF4">
            <w:pPr>
              <w:adjustRightInd w:val="0"/>
              <w:snapToGrid w:val="0"/>
              <w:jc w:val="center"/>
              <w:rPr>
                <w:szCs w:val="22"/>
              </w:rPr>
            </w:pPr>
            <w:r>
              <w:rPr>
                <w:szCs w:val="22"/>
              </w:rPr>
              <w:t>110.902659</w:t>
            </w:r>
          </w:p>
        </w:tc>
        <w:tc>
          <w:tcPr>
            <w:tcW w:w="552" w:type="pct"/>
            <w:vMerge w:val="restart"/>
            <w:tcBorders>
              <w:tl2br w:val="nil"/>
              <w:tr2bl w:val="nil"/>
            </w:tcBorders>
            <w:vAlign w:val="center"/>
          </w:tcPr>
          <w:p w14:paraId="2701A683" w14:textId="77777777" w:rsidR="00383528" w:rsidRDefault="00301EF4">
            <w:pPr>
              <w:adjustRightInd w:val="0"/>
              <w:snapToGrid w:val="0"/>
              <w:jc w:val="center"/>
              <w:rPr>
                <w:szCs w:val="22"/>
              </w:rPr>
            </w:pPr>
            <w:r>
              <w:rPr>
                <w:szCs w:val="22"/>
              </w:rPr>
              <w:t>26.493006</w:t>
            </w:r>
          </w:p>
        </w:tc>
        <w:tc>
          <w:tcPr>
            <w:tcW w:w="467" w:type="pct"/>
            <w:vMerge w:val="restart"/>
            <w:tcBorders>
              <w:tl2br w:val="nil"/>
              <w:tr2bl w:val="nil"/>
            </w:tcBorders>
            <w:vAlign w:val="center"/>
          </w:tcPr>
          <w:p w14:paraId="055DBAAC" w14:textId="77777777" w:rsidR="00383528" w:rsidRDefault="00301EF4">
            <w:pPr>
              <w:adjustRightInd w:val="0"/>
              <w:snapToGrid w:val="0"/>
              <w:jc w:val="center"/>
              <w:rPr>
                <w:szCs w:val="22"/>
              </w:rPr>
            </w:pPr>
            <w:r>
              <w:rPr>
                <w:szCs w:val="22"/>
              </w:rPr>
              <w:t>5.563t/d</w:t>
            </w:r>
          </w:p>
        </w:tc>
        <w:tc>
          <w:tcPr>
            <w:tcW w:w="439" w:type="pct"/>
            <w:vMerge w:val="restart"/>
            <w:tcBorders>
              <w:tl2br w:val="nil"/>
              <w:tr2bl w:val="nil"/>
            </w:tcBorders>
            <w:vAlign w:val="center"/>
          </w:tcPr>
          <w:p w14:paraId="77CF0C1B" w14:textId="77777777" w:rsidR="00383528" w:rsidRDefault="00301EF4">
            <w:pPr>
              <w:adjustRightInd w:val="0"/>
              <w:snapToGrid w:val="0"/>
              <w:jc w:val="center"/>
              <w:rPr>
                <w:szCs w:val="22"/>
              </w:rPr>
            </w:pPr>
            <w:r>
              <w:rPr>
                <w:rFonts w:hint="eastAsia"/>
                <w:szCs w:val="22"/>
              </w:rPr>
              <w:t>夫夷水</w:t>
            </w:r>
          </w:p>
        </w:tc>
        <w:tc>
          <w:tcPr>
            <w:tcW w:w="621" w:type="pct"/>
            <w:vMerge w:val="restart"/>
            <w:tcBorders>
              <w:tl2br w:val="nil"/>
              <w:tr2bl w:val="nil"/>
            </w:tcBorders>
            <w:vAlign w:val="center"/>
          </w:tcPr>
          <w:p w14:paraId="5D106DC7" w14:textId="77777777" w:rsidR="00383528" w:rsidRDefault="00301EF4">
            <w:pPr>
              <w:adjustRightInd w:val="0"/>
              <w:snapToGrid w:val="0"/>
              <w:jc w:val="center"/>
              <w:rPr>
                <w:szCs w:val="22"/>
              </w:rPr>
            </w:pPr>
            <w:r>
              <w:rPr>
                <w:szCs w:val="22"/>
              </w:rPr>
              <w:t>连续排放，流量稳定</w:t>
            </w:r>
          </w:p>
        </w:tc>
        <w:tc>
          <w:tcPr>
            <w:tcW w:w="407" w:type="pct"/>
            <w:vMerge w:val="restart"/>
            <w:tcBorders>
              <w:tl2br w:val="nil"/>
              <w:tr2bl w:val="nil"/>
            </w:tcBorders>
            <w:vAlign w:val="center"/>
          </w:tcPr>
          <w:p w14:paraId="5A5062CD" w14:textId="77777777" w:rsidR="00383528" w:rsidRDefault="00301EF4">
            <w:pPr>
              <w:adjustRightInd w:val="0"/>
              <w:snapToGrid w:val="0"/>
              <w:jc w:val="center"/>
              <w:rPr>
                <w:szCs w:val="22"/>
              </w:rPr>
            </w:pPr>
            <w:r>
              <w:rPr>
                <w:szCs w:val="22"/>
              </w:rPr>
              <w:t>/</w:t>
            </w:r>
          </w:p>
        </w:tc>
        <w:tc>
          <w:tcPr>
            <w:tcW w:w="473" w:type="pct"/>
            <w:vMerge w:val="restart"/>
            <w:tcBorders>
              <w:tl2br w:val="nil"/>
              <w:tr2bl w:val="nil"/>
            </w:tcBorders>
            <w:vAlign w:val="center"/>
          </w:tcPr>
          <w:p w14:paraId="58EB47CF" w14:textId="77777777" w:rsidR="00383528" w:rsidRDefault="00301EF4">
            <w:pPr>
              <w:adjustRightInd w:val="0"/>
              <w:snapToGrid w:val="0"/>
              <w:jc w:val="center"/>
              <w:rPr>
                <w:szCs w:val="22"/>
              </w:rPr>
            </w:pPr>
            <w:r>
              <w:rPr>
                <w:szCs w:val="22"/>
              </w:rPr>
              <w:t>/</w:t>
            </w:r>
          </w:p>
        </w:tc>
        <w:tc>
          <w:tcPr>
            <w:tcW w:w="465" w:type="pct"/>
            <w:tcBorders>
              <w:tl2br w:val="nil"/>
              <w:tr2bl w:val="nil"/>
            </w:tcBorders>
            <w:vAlign w:val="center"/>
          </w:tcPr>
          <w:p w14:paraId="552EBB45" w14:textId="77777777" w:rsidR="00383528" w:rsidRDefault="00301EF4">
            <w:pPr>
              <w:adjustRightInd w:val="0"/>
              <w:snapToGrid w:val="0"/>
              <w:jc w:val="center"/>
              <w:rPr>
                <w:szCs w:val="22"/>
              </w:rPr>
            </w:pPr>
            <w:r>
              <w:rPr>
                <w:szCs w:val="22"/>
              </w:rPr>
              <w:t>pH</w:t>
            </w:r>
          </w:p>
        </w:tc>
        <w:tc>
          <w:tcPr>
            <w:tcW w:w="613" w:type="pct"/>
            <w:tcBorders>
              <w:tl2br w:val="nil"/>
              <w:tr2bl w:val="nil"/>
            </w:tcBorders>
            <w:vAlign w:val="center"/>
          </w:tcPr>
          <w:p w14:paraId="7CD3358E" w14:textId="77777777" w:rsidR="00383528" w:rsidRDefault="00301EF4">
            <w:pPr>
              <w:adjustRightInd w:val="0"/>
              <w:snapToGrid w:val="0"/>
              <w:jc w:val="center"/>
              <w:rPr>
                <w:szCs w:val="22"/>
              </w:rPr>
            </w:pPr>
            <w:r>
              <w:rPr>
                <w:szCs w:val="22"/>
              </w:rPr>
              <w:t>/</w:t>
            </w:r>
          </w:p>
        </w:tc>
      </w:tr>
      <w:tr w:rsidR="00383528" w14:paraId="67540D3D" w14:textId="77777777">
        <w:trPr>
          <w:trHeight w:val="427"/>
          <w:jc w:val="center"/>
        </w:trPr>
        <w:tc>
          <w:tcPr>
            <w:tcW w:w="400" w:type="pct"/>
            <w:vMerge/>
            <w:tcBorders>
              <w:tl2br w:val="nil"/>
              <w:tr2bl w:val="nil"/>
            </w:tcBorders>
            <w:vAlign w:val="center"/>
          </w:tcPr>
          <w:p w14:paraId="09BC6C83" w14:textId="77777777" w:rsidR="00383528" w:rsidRDefault="00383528">
            <w:pPr>
              <w:adjustRightInd w:val="0"/>
              <w:snapToGrid w:val="0"/>
              <w:jc w:val="center"/>
              <w:rPr>
                <w:szCs w:val="28"/>
              </w:rPr>
            </w:pPr>
          </w:p>
        </w:tc>
        <w:tc>
          <w:tcPr>
            <w:tcW w:w="560" w:type="pct"/>
            <w:vMerge/>
            <w:tcBorders>
              <w:tl2br w:val="nil"/>
              <w:tr2bl w:val="nil"/>
            </w:tcBorders>
            <w:vAlign w:val="center"/>
          </w:tcPr>
          <w:p w14:paraId="1C9B859B" w14:textId="77777777" w:rsidR="00383528" w:rsidRDefault="00383528">
            <w:pPr>
              <w:adjustRightInd w:val="0"/>
              <w:snapToGrid w:val="0"/>
              <w:jc w:val="center"/>
              <w:rPr>
                <w:szCs w:val="28"/>
              </w:rPr>
            </w:pPr>
          </w:p>
        </w:tc>
        <w:tc>
          <w:tcPr>
            <w:tcW w:w="552" w:type="pct"/>
            <w:vMerge/>
            <w:tcBorders>
              <w:tl2br w:val="nil"/>
              <w:tr2bl w:val="nil"/>
            </w:tcBorders>
            <w:vAlign w:val="center"/>
          </w:tcPr>
          <w:p w14:paraId="15613EA3" w14:textId="77777777" w:rsidR="00383528" w:rsidRDefault="00383528">
            <w:pPr>
              <w:adjustRightInd w:val="0"/>
              <w:snapToGrid w:val="0"/>
              <w:jc w:val="center"/>
              <w:rPr>
                <w:szCs w:val="28"/>
              </w:rPr>
            </w:pPr>
          </w:p>
        </w:tc>
        <w:tc>
          <w:tcPr>
            <w:tcW w:w="467" w:type="pct"/>
            <w:vMerge/>
            <w:tcBorders>
              <w:tl2br w:val="nil"/>
              <w:tr2bl w:val="nil"/>
            </w:tcBorders>
            <w:vAlign w:val="center"/>
          </w:tcPr>
          <w:p w14:paraId="4EACB6F3" w14:textId="77777777" w:rsidR="00383528" w:rsidRDefault="00383528">
            <w:pPr>
              <w:adjustRightInd w:val="0"/>
              <w:snapToGrid w:val="0"/>
              <w:jc w:val="center"/>
              <w:rPr>
                <w:szCs w:val="28"/>
              </w:rPr>
            </w:pPr>
          </w:p>
        </w:tc>
        <w:tc>
          <w:tcPr>
            <w:tcW w:w="439" w:type="pct"/>
            <w:vMerge/>
            <w:tcBorders>
              <w:tl2br w:val="nil"/>
              <w:tr2bl w:val="nil"/>
            </w:tcBorders>
            <w:vAlign w:val="center"/>
          </w:tcPr>
          <w:p w14:paraId="52F369E8" w14:textId="77777777" w:rsidR="00383528" w:rsidRDefault="00383528">
            <w:pPr>
              <w:adjustRightInd w:val="0"/>
              <w:snapToGrid w:val="0"/>
              <w:jc w:val="center"/>
              <w:rPr>
                <w:szCs w:val="28"/>
              </w:rPr>
            </w:pPr>
          </w:p>
        </w:tc>
        <w:tc>
          <w:tcPr>
            <w:tcW w:w="621" w:type="pct"/>
            <w:vMerge/>
            <w:tcBorders>
              <w:tl2br w:val="nil"/>
              <w:tr2bl w:val="nil"/>
            </w:tcBorders>
            <w:vAlign w:val="center"/>
          </w:tcPr>
          <w:p w14:paraId="5F32DD1E" w14:textId="77777777" w:rsidR="00383528" w:rsidRDefault="00383528">
            <w:pPr>
              <w:adjustRightInd w:val="0"/>
              <w:snapToGrid w:val="0"/>
              <w:jc w:val="center"/>
              <w:rPr>
                <w:szCs w:val="28"/>
              </w:rPr>
            </w:pPr>
          </w:p>
        </w:tc>
        <w:tc>
          <w:tcPr>
            <w:tcW w:w="407" w:type="pct"/>
            <w:vMerge/>
            <w:tcBorders>
              <w:tl2br w:val="nil"/>
              <w:tr2bl w:val="nil"/>
            </w:tcBorders>
            <w:vAlign w:val="center"/>
          </w:tcPr>
          <w:p w14:paraId="3D59C10F" w14:textId="77777777" w:rsidR="00383528" w:rsidRDefault="00383528">
            <w:pPr>
              <w:adjustRightInd w:val="0"/>
              <w:snapToGrid w:val="0"/>
              <w:jc w:val="center"/>
              <w:rPr>
                <w:szCs w:val="28"/>
              </w:rPr>
            </w:pPr>
          </w:p>
        </w:tc>
        <w:tc>
          <w:tcPr>
            <w:tcW w:w="473" w:type="pct"/>
            <w:vMerge/>
            <w:tcBorders>
              <w:tl2br w:val="nil"/>
              <w:tr2bl w:val="nil"/>
            </w:tcBorders>
            <w:vAlign w:val="center"/>
          </w:tcPr>
          <w:p w14:paraId="37502B46" w14:textId="77777777" w:rsidR="00383528" w:rsidRDefault="00383528">
            <w:pPr>
              <w:adjustRightInd w:val="0"/>
              <w:snapToGrid w:val="0"/>
              <w:jc w:val="center"/>
              <w:rPr>
                <w:szCs w:val="28"/>
              </w:rPr>
            </w:pPr>
          </w:p>
        </w:tc>
        <w:tc>
          <w:tcPr>
            <w:tcW w:w="465" w:type="pct"/>
            <w:tcBorders>
              <w:tl2br w:val="nil"/>
              <w:tr2bl w:val="nil"/>
            </w:tcBorders>
            <w:vAlign w:val="center"/>
          </w:tcPr>
          <w:p w14:paraId="1998F991" w14:textId="77777777" w:rsidR="00383528" w:rsidRDefault="00301EF4">
            <w:pPr>
              <w:adjustRightInd w:val="0"/>
              <w:snapToGrid w:val="0"/>
              <w:jc w:val="center"/>
              <w:rPr>
                <w:szCs w:val="22"/>
              </w:rPr>
            </w:pPr>
            <w:r>
              <w:rPr>
                <w:szCs w:val="22"/>
              </w:rPr>
              <w:t>COD</w:t>
            </w:r>
            <w:r>
              <w:rPr>
                <w:szCs w:val="22"/>
                <w:vertAlign w:val="subscript"/>
              </w:rPr>
              <w:t>Cr</w:t>
            </w:r>
          </w:p>
        </w:tc>
        <w:tc>
          <w:tcPr>
            <w:tcW w:w="613" w:type="pct"/>
            <w:tcBorders>
              <w:tl2br w:val="nil"/>
              <w:tr2bl w:val="nil"/>
            </w:tcBorders>
            <w:vAlign w:val="center"/>
          </w:tcPr>
          <w:p w14:paraId="1CAB010D" w14:textId="77777777" w:rsidR="00383528" w:rsidRDefault="00301EF4">
            <w:pPr>
              <w:adjustRightInd w:val="0"/>
              <w:snapToGrid w:val="0"/>
              <w:jc w:val="center"/>
              <w:rPr>
                <w:szCs w:val="22"/>
              </w:rPr>
            </w:pPr>
            <w:r>
              <w:rPr>
                <w:szCs w:val="22"/>
              </w:rPr>
              <w:t>/</w:t>
            </w:r>
          </w:p>
        </w:tc>
      </w:tr>
      <w:tr w:rsidR="00383528" w14:paraId="1218F33D" w14:textId="77777777">
        <w:trPr>
          <w:trHeight w:val="322"/>
          <w:jc w:val="center"/>
        </w:trPr>
        <w:tc>
          <w:tcPr>
            <w:tcW w:w="400" w:type="pct"/>
            <w:vMerge/>
            <w:tcBorders>
              <w:tl2br w:val="nil"/>
              <w:tr2bl w:val="nil"/>
            </w:tcBorders>
            <w:vAlign w:val="center"/>
          </w:tcPr>
          <w:p w14:paraId="1E8CBBDF" w14:textId="77777777" w:rsidR="00383528" w:rsidRDefault="00383528">
            <w:pPr>
              <w:adjustRightInd w:val="0"/>
              <w:snapToGrid w:val="0"/>
              <w:jc w:val="center"/>
              <w:rPr>
                <w:szCs w:val="22"/>
              </w:rPr>
            </w:pPr>
          </w:p>
        </w:tc>
        <w:tc>
          <w:tcPr>
            <w:tcW w:w="560" w:type="pct"/>
            <w:vMerge/>
            <w:tcBorders>
              <w:tl2br w:val="nil"/>
              <w:tr2bl w:val="nil"/>
            </w:tcBorders>
            <w:vAlign w:val="center"/>
          </w:tcPr>
          <w:p w14:paraId="18102445" w14:textId="77777777" w:rsidR="00383528" w:rsidRDefault="00383528">
            <w:pPr>
              <w:adjustRightInd w:val="0"/>
              <w:snapToGrid w:val="0"/>
              <w:jc w:val="center"/>
              <w:rPr>
                <w:szCs w:val="22"/>
              </w:rPr>
            </w:pPr>
          </w:p>
        </w:tc>
        <w:tc>
          <w:tcPr>
            <w:tcW w:w="552" w:type="pct"/>
            <w:vMerge/>
            <w:tcBorders>
              <w:tl2br w:val="nil"/>
              <w:tr2bl w:val="nil"/>
            </w:tcBorders>
            <w:vAlign w:val="center"/>
          </w:tcPr>
          <w:p w14:paraId="3E4C1EC4" w14:textId="77777777" w:rsidR="00383528" w:rsidRDefault="00383528">
            <w:pPr>
              <w:adjustRightInd w:val="0"/>
              <w:snapToGrid w:val="0"/>
              <w:jc w:val="center"/>
              <w:rPr>
                <w:szCs w:val="22"/>
              </w:rPr>
            </w:pPr>
          </w:p>
        </w:tc>
        <w:tc>
          <w:tcPr>
            <w:tcW w:w="467" w:type="pct"/>
            <w:vMerge/>
            <w:tcBorders>
              <w:tl2br w:val="nil"/>
              <w:tr2bl w:val="nil"/>
            </w:tcBorders>
            <w:vAlign w:val="center"/>
          </w:tcPr>
          <w:p w14:paraId="09452BC9" w14:textId="77777777" w:rsidR="00383528" w:rsidRDefault="00383528">
            <w:pPr>
              <w:adjustRightInd w:val="0"/>
              <w:snapToGrid w:val="0"/>
              <w:jc w:val="center"/>
              <w:rPr>
                <w:szCs w:val="22"/>
              </w:rPr>
            </w:pPr>
          </w:p>
        </w:tc>
        <w:tc>
          <w:tcPr>
            <w:tcW w:w="439" w:type="pct"/>
            <w:vMerge/>
            <w:tcBorders>
              <w:tl2br w:val="nil"/>
              <w:tr2bl w:val="nil"/>
            </w:tcBorders>
            <w:vAlign w:val="center"/>
          </w:tcPr>
          <w:p w14:paraId="3DAD64AF" w14:textId="77777777" w:rsidR="00383528" w:rsidRDefault="00383528">
            <w:pPr>
              <w:adjustRightInd w:val="0"/>
              <w:snapToGrid w:val="0"/>
              <w:jc w:val="center"/>
              <w:rPr>
                <w:szCs w:val="22"/>
              </w:rPr>
            </w:pPr>
          </w:p>
        </w:tc>
        <w:tc>
          <w:tcPr>
            <w:tcW w:w="621" w:type="pct"/>
            <w:vMerge/>
            <w:tcBorders>
              <w:tl2br w:val="nil"/>
              <w:tr2bl w:val="nil"/>
            </w:tcBorders>
            <w:vAlign w:val="center"/>
          </w:tcPr>
          <w:p w14:paraId="3FFC5CEC" w14:textId="77777777" w:rsidR="00383528" w:rsidRDefault="00383528">
            <w:pPr>
              <w:adjustRightInd w:val="0"/>
              <w:snapToGrid w:val="0"/>
              <w:jc w:val="center"/>
              <w:rPr>
                <w:szCs w:val="22"/>
              </w:rPr>
            </w:pPr>
          </w:p>
        </w:tc>
        <w:tc>
          <w:tcPr>
            <w:tcW w:w="407" w:type="pct"/>
            <w:vMerge/>
            <w:tcBorders>
              <w:tl2br w:val="nil"/>
              <w:tr2bl w:val="nil"/>
            </w:tcBorders>
            <w:vAlign w:val="center"/>
          </w:tcPr>
          <w:p w14:paraId="4F85B149" w14:textId="77777777" w:rsidR="00383528" w:rsidRDefault="00383528">
            <w:pPr>
              <w:adjustRightInd w:val="0"/>
              <w:snapToGrid w:val="0"/>
              <w:jc w:val="center"/>
              <w:rPr>
                <w:szCs w:val="22"/>
              </w:rPr>
            </w:pPr>
          </w:p>
        </w:tc>
        <w:tc>
          <w:tcPr>
            <w:tcW w:w="473" w:type="pct"/>
            <w:vMerge/>
            <w:tcBorders>
              <w:tl2br w:val="nil"/>
              <w:tr2bl w:val="nil"/>
            </w:tcBorders>
            <w:vAlign w:val="center"/>
          </w:tcPr>
          <w:p w14:paraId="56EF1868" w14:textId="77777777" w:rsidR="00383528" w:rsidRDefault="00383528">
            <w:pPr>
              <w:adjustRightInd w:val="0"/>
              <w:snapToGrid w:val="0"/>
              <w:jc w:val="center"/>
              <w:rPr>
                <w:szCs w:val="22"/>
              </w:rPr>
            </w:pPr>
          </w:p>
        </w:tc>
        <w:tc>
          <w:tcPr>
            <w:tcW w:w="465" w:type="pct"/>
            <w:tcBorders>
              <w:tl2br w:val="nil"/>
              <w:tr2bl w:val="nil"/>
            </w:tcBorders>
            <w:vAlign w:val="center"/>
          </w:tcPr>
          <w:p w14:paraId="2D883449" w14:textId="77777777" w:rsidR="00383528" w:rsidRDefault="00301EF4">
            <w:pPr>
              <w:adjustRightInd w:val="0"/>
              <w:snapToGrid w:val="0"/>
              <w:jc w:val="center"/>
              <w:rPr>
                <w:szCs w:val="22"/>
              </w:rPr>
            </w:pPr>
            <w:r>
              <w:rPr>
                <w:szCs w:val="22"/>
              </w:rPr>
              <w:t>BOD</w:t>
            </w:r>
            <w:r>
              <w:rPr>
                <w:szCs w:val="22"/>
                <w:vertAlign w:val="subscript"/>
              </w:rPr>
              <w:t>5</w:t>
            </w:r>
          </w:p>
        </w:tc>
        <w:tc>
          <w:tcPr>
            <w:tcW w:w="613" w:type="pct"/>
            <w:tcBorders>
              <w:tl2br w:val="nil"/>
              <w:tr2bl w:val="nil"/>
            </w:tcBorders>
            <w:vAlign w:val="center"/>
          </w:tcPr>
          <w:p w14:paraId="5D4A9A93" w14:textId="77777777" w:rsidR="00383528" w:rsidRDefault="00301EF4">
            <w:pPr>
              <w:adjustRightInd w:val="0"/>
              <w:snapToGrid w:val="0"/>
              <w:jc w:val="center"/>
              <w:rPr>
                <w:szCs w:val="22"/>
              </w:rPr>
            </w:pPr>
            <w:r>
              <w:rPr>
                <w:szCs w:val="22"/>
              </w:rPr>
              <w:t>/</w:t>
            </w:r>
          </w:p>
        </w:tc>
      </w:tr>
      <w:tr w:rsidR="00383528" w14:paraId="623877C9" w14:textId="77777777">
        <w:trPr>
          <w:trHeight w:val="487"/>
          <w:jc w:val="center"/>
        </w:trPr>
        <w:tc>
          <w:tcPr>
            <w:tcW w:w="400" w:type="pct"/>
            <w:vMerge/>
            <w:tcBorders>
              <w:tl2br w:val="nil"/>
              <w:tr2bl w:val="nil"/>
            </w:tcBorders>
            <w:vAlign w:val="center"/>
          </w:tcPr>
          <w:p w14:paraId="62382BF9" w14:textId="77777777" w:rsidR="00383528" w:rsidRDefault="00383528">
            <w:pPr>
              <w:adjustRightInd w:val="0"/>
              <w:snapToGrid w:val="0"/>
              <w:jc w:val="center"/>
              <w:rPr>
                <w:szCs w:val="22"/>
              </w:rPr>
            </w:pPr>
          </w:p>
        </w:tc>
        <w:tc>
          <w:tcPr>
            <w:tcW w:w="560" w:type="pct"/>
            <w:vMerge/>
            <w:tcBorders>
              <w:tl2br w:val="nil"/>
              <w:tr2bl w:val="nil"/>
            </w:tcBorders>
            <w:vAlign w:val="center"/>
          </w:tcPr>
          <w:p w14:paraId="1FFBCDDE" w14:textId="77777777" w:rsidR="00383528" w:rsidRDefault="00383528">
            <w:pPr>
              <w:adjustRightInd w:val="0"/>
              <w:snapToGrid w:val="0"/>
              <w:jc w:val="center"/>
              <w:rPr>
                <w:szCs w:val="22"/>
              </w:rPr>
            </w:pPr>
          </w:p>
        </w:tc>
        <w:tc>
          <w:tcPr>
            <w:tcW w:w="552" w:type="pct"/>
            <w:vMerge/>
            <w:tcBorders>
              <w:tl2br w:val="nil"/>
              <w:tr2bl w:val="nil"/>
            </w:tcBorders>
            <w:vAlign w:val="center"/>
          </w:tcPr>
          <w:p w14:paraId="1A159265" w14:textId="77777777" w:rsidR="00383528" w:rsidRDefault="00383528">
            <w:pPr>
              <w:adjustRightInd w:val="0"/>
              <w:snapToGrid w:val="0"/>
              <w:jc w:val="center"/>
              <w:rPr>
                <w:szCs w:val="22"/>
              </w:rPr>
            </w:pPr>
          </w:p>
        </w:tc>
        <w:tc>
          <w:tcPr>
            <w:tcW w:w="467" w:type="pct"/>
            <w:vMerge/>
            <w:tcBorders>
              <w:tl2br w:val="nil"/>
              <w:tr2bl w:val="nil"/>
            </w:tcBorders>
            <w:vAlign w:val="center"/>
          </w:tcPr>
          <w:p w14:paraId="489DF0E0" w14:textId="77777777" w:rsidR="00383528" w:rsidRDefault="00383528">
            <w:pPr>
              <w:adjustRightInd w:val="0"/>
              <w:snapToGrid w:val="0"/>
              <w:jc w:val="center"/>
              <w:rPr>
                <w:szCs w:val="22"/>
              </w:rPr>
            </w:pPr>
          </w:p>
        </w:tc>
        <w:tc>
          <w:tcPr>
            <w:tcW w:w="439" w:type="pct"/>
            <w:vMerge/>
            <w:tcBorders>
              <w:tl2br w:val="nil"/>
              <w:tr2bl w:val="nil"/>
            </w:tcBorders>
            <w:vAlign w:val="center"/>
          </w:tcPr>
          <w:p w14:paraId="6E2EA673" w14:textId="77777777" w:rsidR="00383528" w:rsidRDefault="00383528">
            <w:pPr>
              <w:adjustRightInd w:val="0"/>
              <w:snapToGrid w:val="0"/>
              <w:jc w:val="center"/>
              <w:rPr>
                <w:szCs w:val="22"/>
              </w:rPr>
            </w:pPr>
          </w:p>
        </w:tc>
        <w:tc>
          <w:tcPr>
            <w:tcW w:w="621" w:type="pct"/>
            <w:vMerge/>
            <w:tcBorders>
              <w:tl2br w:val="nil"/>
              <w:tr2bl w:val="nil"/>
            </w:tcBorders>
            <w:vAlign w:val="center"/>
          </w:tcPr>
          <w:p w14:paraId="0EB48B42" w14:textId="77777777" w:rsidR="00383528" w:rsidRDefault="00383528">
            <w:pPr>
              <w:adjustRightInd w:val="0"/>
              <w:snapToGrid w:val="0"/>
              <w:jc w:val="center"/>
              <w:rPr>
                <w:szCs w:val="22"/>
              </w:rPr>
            </w:pPr>
          </w:p>
        </w:tc>
        <w:tc>
          <w:tcPr>
            <w:tcW w:w="407" w:type="pct"/>
            <w:vMerge/>
            <w:tcBorders>
              <w:tl2br w:val="nil"/>
              <w:tr2bl w:val="nil"/>
            </w:tcBorders>
            <w:vAlign w:val="center"/>
          </w:tcPr>
          <w:p w14:paraId="3F4F11A8" w14:textId="77777777" w:rsidR="00383528" w:rsidRDefault="00383528">
            <w:pPr>
              <w:adjustRightInd w:val="0"/>
              <w:snapToGrid w:val="0"/>
              <w:jc w:val="center"/>
              <w:rPr>
                <w:szCs w:val="22"/>
              </w:rPr>
            </w:pPr>
          </w:p>
        </w:tc>
        <w:tc>
          <w:tcPr>
            <w:tcW w:w="473" w:type="pct"/>
            <w:vMerge/>
            <w:tcBorders>
              <w:tl2br w:val="nil"/>
              <w:tr2bl w:val="nil"/>
            </w:tcBorders>
            <w:vAlign w:val="center"/>
          </w:tcPr>
          <w:p w14:paraId="57653A17" w14:textId="77777777" w:rsidR="00383528" w:rsidRDefault="00383528">
            <w:pPr>
              <w:adjustRightInd w:val="0"/>
              <w:snapToGrid w:val="0"/>
              <w:jc w:val="center"/>
              <w:rPr>
                <w:szCs w:val="22"/>
              </w:rPr>
            </w:pPr>
          </w:p>
        </w:tc>
        <w:tc>
          <w:tcPr>
            <w:tcW w:w="465" w:type="pct"/>
            <w:tcBorders>
              <w:tl2br w:val="nil"/>
              <w:tr2bl w:val="nil"/>
            </w:tcBorders>
            <w:vAlign w:val="center"/>
          </w:tcPr>
          <w:p w14:paraId="617258F3" w14:textId="77777777" w:rsidR="00383528" w:rsidRDefault="00301EF4">
            <w:pPr>
              <w:adjustRightInd w:val="0"/>
              <w:snapToGrid w:val="0"/>
              <w:jc w:val="center"/>
              <w:rPr>
                <w:szCs w:val="22"/>
              </w:rPr>
            </w:pPr>
            <w:r>
              <w:rPr>
                <w:szCs w:val="22"/>
              </w:rPr>
              <w:t>NH</w:t>
            </w:r>
            <w:r>
              <w:rPr>
                <w:szCs w:val="22"/>
                <w:vertAlign w:val="subscript"/>
              </w:rPr>
              <w:t>3</w:t>
            </w:r>
            <w:r>
              <w:rPr>
                <w:szCs w:val="22"/>
              </w:rPr>
              <w:t>-N</w:t>
            </w:r>
          </w:p>
        </w:tc>
        <w:tc>
          <w:tcPr>
            <w:tcW w:w="613" w:type="pct"/>
            <w:tcBorders>
              <w:tl2br w:val="nil"/>
              <w:tr2bl w:val="nil"/>
            </w:tcBorders>
            <w:vAlign w:val="center"/>
          </w:tcPr>
          <w:p w14:paraId="7ACB3EE3" w14:textId="77777777" w:rsidR="00383528" w:rsidRDefault="00301EF4">
            <w:pPr>
              <w:adjustRightInd w:val="0"/>
              <w:snapToGrid w:val="0"/>
              <w:jc w:val="center"/>
              <w:rPr>
                <w:szCs w:val="22"/>
              </w:rPr>
            </w:pPr>
            <w:r>
              <w:rPr>
                <w:szCs w:val="22"/>
              </w:rPr>
              <w:t>/</w:t>
            </w:r>
          </w:p>
        </w:tc>
      </w:tr>
      <w:tr w:rsidR="00383528" w14:paraId="6B699932" w14:textId="77777777">
        <w:trPr>
          <w:trHeight w:val="191"/>
          <w:jc w:val="center"/>
        </w:trPr>
        <w:tc>
          <w:tcPr>
            <w:tcW w:w="400" w:type="pct"/>
            <w:vMerge/>
            <w:tcBorders>
              <w:tl2br w:val="nil"/>
              <w:tr2bl w:val="nil"/>
            </w:tcBorders>
            <w:vAlign w:val="center"/>
          </w:tcPr>
          <w:p w14:paraId="2B583476" w14:textId="77777777" w:rsidR="00383528" w:rsidRDefault="00383528">
            <w:pPr>
              <w:adjustRightInd w:val="0"/>
              <w:snapToGrid w:val="0"/>
              <w:jc w:val="center"/>
              <w:rPr>
                <w:szCs w:val="22"/>
              </w:rPr>
            </w:pPr>
          </w:p>
        </w:tc>
        <w:tc>
          <w:tcPr>
            <w:tcW w:w="560" w:type="pct"/>
            <w:vMerge/>
            <w:tcBorders>
              <w:tl2br w:val="nil"/>
              <w:tr2bl w:val="nil"/>
            </w:tcBorders>
            <w:vAlign w:val="center"/>
          </w:tcPr>
          <w:p w14:paraId="71E14F8E" w14:textId="77777777" w:rsidR="00383528" w:rsidRDefault="00383528">
            <w:pPr>
              <w:adjustRightInd w:val="0"/>
              <w:snapToGrid w:val="0"/>
              <w:jc w:val="center"/>
              <w:rPr>
                <w:szCs w:val="22"/>
              </w:rPr>
            </w:pPr>
          </w:p>
        </w:tc>
        <w:tc>
          <w:tcPr>
            <w:tcW w:w="552" w:type="pct"/>
            <w:vMerge/>
            <w:tcBorders>
              <w:tl2br w:val="nil"/>
              <w:tr2bl w:val="nil"/>
            </w:tcBorders>
            <w:vAlign w:val="center"/>
          </w:tcPr>
          <w:p w14:paraId="6BB5FFBB" w14:textId="77777777" w:rsidR="00383528" w:rsidRDefault="00383528">
            <w:pPr>
              <w:adjustRightInd w:val="0"/>
              <w:snapToGrid w:val="0"/>
              <w:jc w:val="center"/>
              <w:rPr>
                <w:szCs w:val="22"/>
              </w:rPr>
            </w:pPr>
          </w:p>
        </w:tc>
        <w:tc>
          <w:tcPr>
            <w:tcW w:w="467" w:type="pct"/>
            <w:vMerge/>
            <w:tcBorders>
              <w:tl2br w:val="nil"/>
              <w:tr2bl w:val="nil"/>
            </w:tcBorders>
            <w:vAlign w:val="center"/>
          </w:tcPr>
          <w:p w14:paraId="4020A098" w14:textId="77777777" w:rsidR="00383528" w:rsidRDefault="00383528">
            <w:pPr>
              <w:adjustRightInd w:val="0"/>
              <w:snapToGrid w:val="0"/>
              <w:jc w:val="center"/>
              <w:rPr>
                <w:szCs w:val="22"/>
              </w:rPr>
            </w:pPr>
          </w:p>
        </w:tc>
        <w:tc>
          <w:tcPr>
            <w:tcW w:w="439" w:type="pct"/>
            <w:vMerge/>
            <w:tcBorders>
              <w:tl2br w:val="nil"/>
              <w:tr2bl w:val="nil"/>
            </w:tcBorders>
            <w:vAlign w:val="center"/>
          </w:tcPr>
          <w:p w14:paraId="3EBDC435" w14:textId="77777777" w:rsidR="00383528" w:rsidRDefault="00383528">
            <w:pPr>
              <w:adjustRightInd w:val="0"/>
              <w:snapToGrid w:val="0"/>
              <w:jc w:val="center"/>
              <w:rPr>
                <w:szCs w:val="22"/>
              </w:rPr>
            </w:pPr>
          </w:p>
        </w:tc>
        <w:tc>
          <w:tcPr>
            <w:tcW w:w="621" w:type="pct"/>
            <w:vMerge/>
            <w:tcBorders>
              <w:tl2br w:val="nil"/>
              <w:tr2bl w:val="nil"/>
            </w:tcBorders>
            <w:vAlign w:val="center"/>
          </w:tcPr>
          <w:p w14:paraId="111CE8B1" w14:textId="77777777" w:rsidR="00383528" w:rsidRDefault="00383528">
            <w:pPr>
              <w:adjustRightInd w:val="0"/>
              <w:snapToGrid w:val="0"/>
              <w:jc w:val="center"/>
              <w:rPr>
                <w:szCs w:val="22"/>
              </w:rPr>
            </w:pPr>
          </w:p>
        </w:tc>
        <w:tc>
          <w:tcPr>
            <w:tcW w:w="407" w:type="pct"/>
            <w:vMerge/>
            <w:tcBorders>
              <w:tl2br w:val="nil"/>
              <w:tr2bl w:val="nil"/>
            </w:tcBorders>
            <w:vAlign w:val="center"/>
          </w:tcPr>
          <w:p w14:paraId="1D179410" w14:textId="77777777" w:rsidR="00383528" w:rsidRDefault="00383528">
            <w:pPr>
              <w:adjustRightInd w:val="0"/>
              <w:snapToGrid w:val="0"/>
              <w:jc w:val="center"/>
              <w:rPr>
                <w:szCs w:val="22"/>
              </w:rPr>
            </w:pPr>
          </w:p>
        </w:tc>
        <w:tc>
          <w:tcPr>
            <w:tcW w:w="473" w:type="pct"/>
            <w:vMerge/>
            <w:tcBorders>
              <w:tl2br w:val="nil"/>
              <w:tr2bl w:val="nil"/>
            </w:tcBorders>
            <w:vAlign w:val="center"/>
          </w:tcPr>
          <w:p w14:paraId="2C97E169" w14:textId="77777777" w:rsidR="00383528" w:rsidRDefault="00383528">
            <w:pPr>
              <w:adjustRightInd w:val="0"/>
              <w:snapToGrid w:val="0"/>
              <w:jc w:val="center"/>
              <w:rPr>
                <w:szCs w:val="22"/>
              </w:rPr>
            </w:pPr>
          </w:p>
        </w:tc>
        <w:tc>
          <w:tcPr>
            <w:tcW w:w="465" w:type="pct"/>
            <w:tcBorders>
              <w:tl2br w:val="nil"/>
              <w:tr2bl w:val="nil"/>
            </w:tcBorders>
            <w:vAlign w:val="center"/>
          </w:tcPr>
          <w:p w14:paraId="59AF4A71" w14:textId="77777777" w:rsidR="00383528" w:rsidRDefault="00301EF4">
            <w:pPr>
              <w:adjustRightInd w:val="0"/>
              <w:snapToGrid w:val="0"/>
              <w:jc w:val="center"/>
              <w:rPr>
                <w:szCs w:val="22"/>
              </w:rPr>
            </w:pPr>
            <w:r>
              <w:rPr>
                <w:szCs w:val="22"/>
              </w:rPr>
              <w:t>SS</w:t>
            </w:r>
          </w:p>
        </w:tc>
        <w:tc>
          <w:tcPr>
            <w:tcW w:w="613" w:type="pct"/>
            <w:tcBorders>
              <w:tl2br w:val="nil"/>
              <w:tr2bl w:val="nil"/>
            </w:tcBorders>
            <w:vAlign w:val="center"/>
          </w:tcPr>
          <w:p w14:paraId="34C7ADF6" w14:textId="77777777" w:rsidR="00383528" w:rsidRDefault="00301EF4">
            <w:pPr>
              <w:adjustRightInd w:val="0"/>
              <w:snapToGrid w:val="0"/>
              <w:jc w:val="center"/>
              <w:rPr>
                <w:szCs w:val="22"/>
              </w:rPr>
            </w:pPr>
            <w:r>
              <w:rPr>
                <w:szCs w:val="22"/>
              </w:rPr>
              <w:t>/</w:t>
            </w:r>
          </w:p>
        </w:tc>
      </w:tr>
    </w:tbl>
    <w:p w14:paraId="4D270368" w14:textId="77777777" w:rsidR="00383528" w:rsidRDefault="00301EF4">
      <w:pPr>
        <w:jc w:val="center"/>
        <w:outlineLvl w:val="0"/>
        <w:rPr>
          <w:b/>
          <w:bCs/>
          <w:szCs w:val="21"/>
        </w:rPr>
      </w:pPr>
      <w:r>
        <w:rPr>
          <w:b/>
          <w:bCs/>
          <w:szCs w:val="21"/>
        </w:rPr>
        <w:t>表</w:t>
      </w:r>
      <w:r>
        <w:rPr>
          <w:b/>
          <w:bCs/>
          <w:szCs w:val="21"/>
        </w:rPr>
        <w:t xml:space="preserve">9  </w:t>
      </w:r>
      <w:r>
        <w:rPr>
          <w:b/>
          <w:bCs/>
          <w:szCs w:val="21"/>
        </w:rPr>
        <w:t>废水污染物排放执行标准表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7"/>
        <w:gridCol w:w="1366"/>
        <w:gridCol w:w="2193"/>
        <w:gridCol w:w="2056"/>
        <w:gridCol w:w="2026"/>
      </w:tblGrid>
      <w:tr w:rsidR="00383528" w14:paraId="315EC27A" w14:textId="77777777">
        <w:trPr>
          <w:trHeight w:val="324"/>
          <w:jc w:val="center"/>
        </w:trPr>
        <w:tc>
          <w:tcPr>
            <w:tcW w:w="957" w:type="dxa"/>
            <w:vMerge w:val="restart"/>
            <w:tcBorders>
              <w:tl2br w:val="nil"/>
              <w:tr2bl w:val="nil"/>
            </w:tcBorders>
            <w:vAlign w:val="center"/>
          </w:tcPr>
          <w:p w14:paraId="6CBA8A84" w14:textId="77777777" w:rsidR="00383528" w:rsidRDefault="00301EF4">
            <w:pPr>
              <w:adjustRightInd w:val="0"/>
              <w:snapToGrid w:val="0"/>
              <w:jc w:val="center"/>
              <w:rPr>
                <w:szCs w:val="22"/>
              </w:rPr>
            </w:pPr>
            <w:r>
              <w:rPr>
                <w:szCs w:val="22"/>
              </w:rPr>
              <w:t>序号</w:t>
            </w:r>
          </w:p>
        </w:tc>
        <w:tc>
          <w:tcPr>
            <w:tcW w:w="1366" w:type="dxa"/>
            <w:vMerge w:val="restart"/>
            <w:tcBorders>
              <w:tl2br w:val="nil"/>
              <w:tr2bl w:val="nil"/>
            </w:tcBorders>
            <w:vAlign w:val="center"/>
          </w:tcPr>
          <w:p w14:paraId="4B60CCB5" w14:textId="77777777" w:rsidR="00383528" w:rsidRDefault="00301EF4">
            <w:pPr>
              <w:adjustRightInd w:val="0"/>
              <w:snapToGrid w:val="0"/>
              <w:jc w:val="center"/>
              <w:rPr>
                <w:szCs w:val="22"/>
              </w:rPr>
            </w:pPr>
            <w:r>
              <w:rPr>
                <w:szCs w:val="22"/>
              </w:rPr>
              <w:t>排放口编号</w:t>
            </w:r>
          </w:p>
        </w:tc>
        <w:tc>
          <w:tcPr>
            <w:tcW w:w="2193" w:type="dxa"/>
            <w:vMerge w:val="restart"/>
            <w:tcBorders>
              <w:tl2br w:val="nil"/>
              <w:tr2bl w:val="nil"/>
            </w:tcBorders>
            <w:vAlign w:val="center"/>
          </w:tcPr>
          <w:p w14:paraId="5B9A252D" w14:textId="77777777" w:rsidR="00383528" w:rsidRDefault="00301EF4">
            <w:pPr>
              <w:adjustRightInd w:val="0"/>
              <w:snapToGrid w:val="0"/>
              <w:jc w:val="center"/>
              <w:rPr>
                <w:szCs w:val="22"/>
              </w:rPr>
            </w:pPr>
            <w:r>
              <w:rPr>
                <w:szCs w:val="22"/>
              </w:rPr>
              <w:t>污染物种类</w:t>
            </w:r>
          </w:p>
        </w:tc>
        <w:tc>
          <w:tcPr>
            <w:tcW w:w="4082" w:type="dxa"/>
            <w:gridSpan w:val="2"/>
            <w:tcBorders>
              <w:tl2br w:val="nil"/>
              <w:tr2bl w:val="nil"/>
            </w:tcBorders>
            <w:vAlign w:val="center"/>
          </w:tcPr>
          <w:p w14:paraId="43911EFE" w14:textId="77777777" w:rsidR="00383528" w:rsidRDefault="00301EF4">
            <w:pPr>
              <w:adjustRightInd w:val="0"/>
              <w:snapToGrid w:val="0"/>
              <w:jc w:val="center"/>
              <w:rPr>
                <w:szCs w:val="22"/>
              </w:rPr>
            </w:pPr>
            <w:r>
              <w:rPr>
                <w:szCs w:val="22"/>
              </w:rPr>
              <w:t>污染物排放标准</w:t>
            </w:r>
          </w:p>
        </w:tc>
      </w:tr>
      <w:tr w:rsidR="00383528" w14:paraId="41802ED6" w14:textId="77777777">
        <w:trPr>
          <w:trHeight w:val="309"/>
          <w:jc w:val="center"/>
        </w:trPr>
        <w:tc>
          <w:tcPr>
            <w:tcW w:w="957" w:type="dxa"/>
            <w:vMerge/>
            <w:tcBorders>
              <w:tl2br w:val="nil"/>
              <w:tr2bl w:val="nil"/>
            </w:tcBorders>
            <w:vAlign w:val="center"/>
          </w:tcPr>
          <w:p w14:paraId="1B5791BF" w14:textId="77777777" w:rsidR="00383528" w:rsidRDefault="00383528">
            <w:pPr>
              <w:adjustRightInd w:val="0"/>
              <w:snapToGrid w:val="0"/>
              <w:jc w:val="center"/>
              <w:rPr>
                <w:szCs w:val="22"/>
              </w:rPr>
            </w:pPr>
          </w:p>
        </w:tc>
        <w:tc>
          <w:tcPr>
            <w:tcW w:w="1366" w:type="dxa"/>
            <w:vMerge/>
            <w:tcBorders>
              <w:tl2br w:val="nil"/>
              <w:tr2bl w:val="nil"/>
            </w:tcBorders>
            <w:vAlign w:val="center"/>
          </w:tcPr>
          <w:p w14:paraId="097F148C" w14:textId="77777777" w:rsidR="00383528" w:rsidRDefault="00383528">
            <w:pPr>
              <w:adjustRightInd w:val="0"/>
              <w:snapToGrid w:val="0"/>
              <w:jc w:val="center"/>
              <w:rPr>
                <w:szCs w:val="22"/>
              </w:rPr>
            </w:pPr>
          </w:p>
        </w:tc>
        <w:tc>
          <w:tcPr>
            <w:tcW w:w="2193" w:type="dxa"/>
            <w:vMerge/>
            <w:tcBorders>
              <w:tl2br w:val="nil"/>
              <w:tr2bl w:val="nil"/>
            </w:tcBorders>
            <w:vAlign w:val="center"/>
          </w:tcPr>
          <w:p w14:paraId="6B43EF43" w14:textId="77777777" w:rsidR="00383528" w:rsidRDefault="00383528">
            <w:pPr>
              <w:adjustRightInd w:val="0"/>
              <w:snapToGrid w:val="0"/>
              <w:jc w:val="center"/>
              <w:rPr>
                <w:szCs w:val="22"/>
              </w:rPr>
            </w:pPr>
          </w:p>
        </w:tc>
        <w:tc>
          <w:tcPr>
            <w:tcW w:w="2056" w:type="dxa"/>
            <w:tcBorders>
              <w:tl2br w:val="nil"/>
              <w:tr2bl w:val="nil"/>
            </w:tcBorders>
            <w:vAlign w:val="center"/>
          </w:tcPr>
          <w:p w14:paraId="283EC438" w14:textId="77777777" w:rsidR="00383528" w:rsidRDefault="00301EF4">
            <w:pPr>
              <w:adjustRightInd w:val="0"/>
              <w:snapToGrid w:val="0"/>
              <w:jc w:val="center"/>
              <w:rPr>
                <w:szCs w:val="22"/>
              </w:rPr>
            </w:pPr>
            <w:r>
              <w:rPr>
                <w:szCs w:val="22"/>
              </w:rPr>
              <w:t>名称</w:t>
            </w:r>
          </w:p>
        </w:tc>
        <w:tc>
          <w:tcPr>
            <w:tcW w:w="2026" w:type="dxa"/>
            <w:tcBorders>
              <w:tl2br w:val="nil"/>
              <w:tr2bl w:val="nil"/>
            </w:tcBorders>
            <w:vAlign w:val="center"/>
          </w:tcPr>
          <w:p w14:paraId="0AFA5AF5" w14:textId="77777777" w:rsidR="00383528" w:rsidRDefault="00301EF4">
            <w:pPr>
              <w:adjustRightInd w:val="0"/>
              <w:snapToGrid w:val="0"/>
              <w:jc w:val="center"/>
              <w:rPr>
                <w:szCs w:val="22"/>
              </w:rPr>
            </w:pPr>
            <w:r>
              <w:rPr>
                <w:szCs w:val="22"/>
              </w:rPr>
              <w:t>浓度限值</w:t>
            </w:r>
            <w:r>
              <w:rPr>
                <w:szCs w:val="22"/>
              </w:rPr>
              <w:t>/(mg/L)</w:t>
            </w:r>
          </w:p>
        </w:tc>
      </w:tr>
      <w:tr w:rsidR="00383528" w14:paraId="49D54681" w14:textId="77777777">
        <w:trPr>
          <w:trHeight w:val="189"/>
          <w:jc w:val="center"/>
        </w:trPr>
        <w:tc>
          <w:tcPr>
            <w:tcW w:w="957" w:type="dxa"/>
            <w:vMerge w:val="restart"/>
            <w:tcBorders>
              <w:tl2br w:val="nil"/>
              <w:tr2bl w:val="nil"/>
            </w:tcBorders>
            <w:vAlign w:val="center"/>
          </w:tcPr>
          <w:p w14:paraId="6D91ACAB" w14:textId="77777777" w:rsidR="00383528" w:rsidRDefault="00301EF4">
            <w:pPr>
              <w:adjustRightInd w:val="0"/>
              <w:snapToGrid w:val="0"/>
              <w:jc w:val="center"/>
              <w:rPr>
                <w:szCs w:val="22"/>
              </w:rPr>
            </w:pPr>
            <w:r>
              <w:rPr>
                <w:szCs w:val="22"/>
              </w:rPr>
              <w:t>1</w:t>
            </w:r>
          </w:p>
        </w:tc>
        <w:tc>
          <w:tcPr>
            <w:tcW w:w="1366" w:type="dxa"/>
            <w:vMerge w:val="restart"/>
            <w:tcBorders>
              <w:tl2br w:val="nil"/>
              <w:tr2bl w:val="nil"/>
            </w:tcBorders>
            <w:vAlign w:val="center"/>
          </w:tcPr>
          <w:p w14:paraId="089A0FAA" w14:textId="77777777" w:rsidR="00383528" w:rsidRDefault="00301EF4">
            <w:pPr>
              <w:adjustRightInd w:val="0"/>
              <w:snapToGrid w:val="0"/>
              <w:jc w:val="center"/>
              <w:rPr>
                <w:szCs w:val="22"/>
              </w:rPr>
            </w:pPr>
            <w:r>
              <w:rPr>
                <w:szCs w:val="22"/>
              </w:rPr>
              <w:t>DW001</w:t>
            </w:r>
          </w:p>
        </w:tc>
        <w:tc>
          <w:tcPr>
            <w:tcW w:w="2193" w:type="dxa"/>
            <w:tcBorders>
              <w:tl2br w:val="nil"/>
              <w:tr2bl w:val="nil"/>
            </w:tcBorders>
            <w:vAlign w:val="center"/>
          </w:tcPr>
          <w:p w14:paraId="1957A3D5" w14:textId="77777777" w:rsidR="00383528" w:rsidRDefault="00301EF4">
            <w:pPr>
              <w:adjustRightInd w:val="0"/>
              <w:snapToGrid w:val="0"/>
              <w:jc w:val="center"/>
              <w:rPr>
                <w:szCs w:val="22"/>
              </w:rPr>
            </w:pPr>
            <w:r>
              <w:rPr>
                <w:szCs w:val="22"/>
              </w:rPr>
              <w:t>pH</w:t>
            </w:r>
          </w:p>
        </w:tc>
        <w:tc>
          <w:tcPr>
            <w:tcW w:w="2056" w:type="dxa"/>
            <w:vMerge w:val="restart"/>
            <w:tcBorders>
              <w:tl2br w:val="nil"/>
              <w:tr2bl w:val="nil"/>
            </w:tcBorders>
            <w:vAlign w:val="center"/>
          </w:tcPr>
          <w:p w14:paraId="5234E943" w14:textId="77777777" w:rsidR="00383528" w:rsidRDefault="00301EF4">
            <w:pPr>
              <w:adjustRightInd w:val="0"/>
              <w:snapToGrid w:val="0"/>
              <w:jc w:val="center"/>
              <w:rPr>
                <w:szCs w:val="22"/>
              </w:rPr>
            </w:pPr>
            <w:r>
              <w:rPr>
                <w:szCs w:val="22"/>
              </w:rPr>
              <w:t>《污水综合排放标准》（</w:t>
            </w:r>
            <w:r>
              <w:rPr>
                <w:szCs w:val="22"/>
              </w:rPr>
              <w:t>GB8978-1996</w:t>
            </w:r>
            <w:r>
              <w:rPr>
                <w:szCs w:val="22"/>
              </w:rPr>
              <w:t>）表</w:t>
            </w:r>
            <w:r>
              <w:rPr>
                <w:szCs w:val="22"/>
              </w:rPr>
              <w:t>4</w:t>
            </w:r>
            <w:r>
              <w:rPr>
                <w:szCs w:val="22"/>
              </w:rPr>
              <w:t>一级标准</w:t>
            </w:r>
          </w:p>
        </w:tc>
        <w:tc>
          <w:tcPr>
            <w:tcW w:w="2026" w:type="dxa"/>
            <w:tcBorders>
              <w:tl2br w:val="nil"/>
              <w:tr2bl w:val="nil"/>
            </w:tcBorders>
            <w:vAlign w:val="center"/>
          </w:tcPr>
          <w:p w14:paraId="52E582BC" w14:textId="77777777" w:rsidR="00383528" w:rsidRDefault="00301EF4">
            <w:pPr>
              <w:adjustRightInd w:val="0"/>
              <w:snapToGrid w:val="0"/>
              <w:jc w:val="center"/>
              <w:rPr>
                <w:szCs w:val="22"/>
              </w:rPr>
            </w:pPr>
            <w:r>
              <w:rPr>
                <w:rFonts w:eastAsia="仿宋_GB2312"/>
                <w:szCs w:val="21"/>
              </w:rPr>
              <w:t>6-9</w:t>
            </w:r>
          </w:p>
        </w:tc>
      </w:tr>
      <w:tr w:rsidR="00383528" w14:paraId="39D588CB" w14:textId="77777777">
        <w:trPr>
          <w:trHeight w:val="174"/>
          <w:jc w:val="center"/>
        </w:trPr>
        <w:tc>
          <w:tcPr>
            <w:tcW w:w="957" w:type="dxa"/>
            <w:vMerge/>
            <w:tcBorders>
              <w:tl2br w:val="nil"/>
              <w:tr2bl w:val="nil"/>
            </w:tcBorders>
            <w:vAlign w:val="center"/>
          </w:tcPr>
          <w:p w14:paraId="15FEA566" w14:textId="77777777" w:rsidR="00383528" w:rsidRDefault="00383528">
            <w:pPr>
              <w:adjustRightInd w:val="0"/>
              <w:snapToGrid w:val="0"/>
              <w:jc w:val="center"/>
              <w:rPr>
                <w:szCs w:val="22"/>
              </w:rPr>
            </w:pPr>
          </w:p>
        </w:tc>
        <w:tc>
          <w:tcPr>
            <w:tcW w:w="1366" w:type="dxa"/>
            <w:vMerge/>
            <w:tcBorders>
              <w:tl2br w:val="nil"/>
              <w:tr2bl w:val="nil"/>
            </w:tcBorders>
            <w:vAlign w:val="center"/>
          </w:tcPr>
          <w:p w14:paraId="651BE80F" w14:textId="77777777" w:rsidR="00383528" w:rsidRDefault="00383528">
            <w:pPr>
              <w:adjustRightInd w:val="0"/>
              <w:snapToGrid w:val="0"/>
              <w:jc w:val="center"/>
              <w:rPr>
                <w:szCs w:val="22"/>
              </w:rPr>
            </w:pPr>
          </w:p>
        </w:tc>
        <w:tc>
          <w:tcPr>
            <w:tcW w:w="2193" w:type="dxa"/>
            <w:tcBorders>
              <w:tl2br w:val="nil"/>
              <w:tr2bl w:val="nil"/>
            </w:tcBorders>
            <w:vAlign w:val="center"/>
          </w:tcPr>
          <w:p w14:paraId="7AA27584" w14:textId="77777777" w:rsidR="00383528" w:rsidRDefault="00301EF4">
            <w:pPr>
              <w:adjustRightInd w:val="0"/>
              <w:snapToGrid w:val="0"/>
              <w:jc w:val="center"/>
              <w:rPr>
                <w:szCs w:val="22"/>
              </w:rPr>
            </w:pPr>
            <w:r>
              <w:rPr>
                <w:szCs w:val="22"/>
              </w:rPr>
              <w:t>COD</w:t>
            </w:r>
            <w:r>
              <w:rPr>
                <w:szCs w:val="22"/>
                <w:vertAlign w:val="subscript"/>
              </w:rPr>
              <w:t>Cr</w:t>
            </w:r>
          </w:p>
        </w:tc>
        <w:tc>
          <w:tcPr>
            <w:tcW w:w="2056" w:type="dxa"/>
            <w:vMerge/>
            <w:tcBorders>
              <w:tl2br w:val="nil"/>
              <w:tr2bl w:val="nil"/>
            </w:tcBorders>
            <w:vAlign w:val="center"/>
          </w:tcPr>
          <w:p w14:paraId="458342A3" w14:textId="77777777" w:rsidR="00383528" w:rsidRDefault="00383528">
            <w:pPr>
              <w:adjustRightInd w:val="0"/>
              <w:snapToGrid w:val="0"/>
              <w:jc w:val="center"/>
              <w:rPr>
                <w:szCs w:val="22"/>
              </w:rPr>
            </w:pPr>
          </w:p>
        </w:tc>
        <w:tc>
          <w:tcPr>
            <w:tcW w:w="2026" w:type="dxa"/>
            <w:tcBorders>
              <w:tl2br w:val="nil"/>
              <w:tr2bl w:val="nil"/>
            </w:tcBorders>
            <w:vAlign w:val="center"/>
          </w:tcPr>
          <w:p w14:paraId="57A04074" w14:textId="77777777" w:rsidR="00383528" w:rsidRDefault="00301EF4">
            <w:pPr>
              <w:adjustRightInd w:val="0"/>
              <w:snapToGrid w:val="0"/>
              <w:jc w:val="center"/>
              <w:rPr>
                <w:szCs w:val="22"/>
              </w:rPr>
            </w:pPr>
            <w:r>
              <w:rPr>
                <w:rFonts w:eastAsia="仿宋_GB2312"/>
                <w:szCs w:val="21"/>
              </w:rPr>
              <w:t>100</w:t>
            </w:r>
          </w:p>
        </w:tc>
      </w:tr>
      <w:tr w:rsidR="00383528" w14:paraId="58F1D80F" w14:textId="77777777">
        <w:trPr>
          <w:trHeight w:val="90"/>
          <w:jc w:val="center"/>
        </w:trPr>
        <w:tc>
          <w:tcPr>
            <w:tcW w:w="957" w:type="dxa"/>
            <w:vMerge/>
            <w:tcBorders>
              <w:tl2br w:val="nil"/>
              <w:tr2bl w:val="nil"/>
            </w:tcBorders>
            <w:vAlign w:val="center"/>
          </w:tcPr>
          <w:p w14:paraId="4FEDA7BD" w14:textId="77777777" w:rsidR="00383528" w:rsidRDefault="00383528">
            <w:pPr>
              <w:adjustRightInd w:val="0"/>
              <w:snapToGrid w:val="0"/>
              <w:jc w:val="center"/>
              <w:rPr>
                <w:szCs w:val="22"/>
              </w:rPr>
            </w:pPr>
          </w:p>
        </w:tc>
        <w:tc>
          <w:tcPr>
            <w:tcW w:w="1366" w:type="dxa"/>
            <w:vMerge/>
            <w:tcBorders>
              <w:tl2br w:val="nil"/>
              <w:tr2bl w:val="nil"/>
            </w:tcBorders>
            <w:vAlign w:val="center"/>
          </w:tcPr>
          <w:p w14:paraId="6B48EF40" w14:textId="77777777" w:rsidR="00383528" w:rsidRDefault="00383528">
            <w:pPr>
              <w:adjustRightInd w:val="0"/>
              <w:snapToGrid w:val="0"/>
              <w:jc w:val="center"/>
              <w:rPr>
                <w:szCs w:val="22"/>
              </w:rPr>
            </w:pPr>
          </w:p>
        </w:tc>
        <w:tc>
          <w:tcPr>
            <w:tcW w:w="2193" w:type="dxa"/>
            <w:tcBorders>
              <w:tl2br w:val="nil"/>
              <w:tr2bl w:val="nil"/>
            </w:tcBorders>
            <w:vAlign w:val="center"/>
          </w:tcPr>
          <w:p w14:paraId="680F522C" w14:textId="77777777" w:rsidR="00383528" w:rsidRDefault="00301EF4">
            <w:pPr>
              <w:adjustRightInd w:val="0"/>
              <w:snapToGrid w:val="0"/>
              <w:jc w:val="center"/>
              <w:rPr>
                <w:szCs w:val="22"/>
              </w:rPr>
            </w:pPr>
            <w:r>
              <w:rPr>
                <w:szCs w:val="22"/>
              </w:rPr>
              <w:t>BOD</w:t>
            </w:r>
            <w:r>
              <w:rPr>
                <w:szCs w:val="22"/>
                <w:vertAlign w:val="subscript"/>
              </w:rPr>
              <w:t>5</w:t>
            </w:r>
          </w:p>
        </w:tc>
        <w:tc>
          <w:tcPr>
            <w:tcW w:w="2056" w:type="dxa"/>
            <w:vMerge/>
            <w:tcBorders>
              <w:tl2br w:val="nil"/>
              <w:tr2bl w:val="nil"/>
            </w:tcBorders>
            <w:vAlign w:val="center"/>
          </w:tcPr>
          <w:p w14:paraId="2ED05FCA" w14:textId="77777777" w:rsidR="00383528" w:rsidRDefault="00383528">
            <w:pPr>
              <w:adjustRightInd w:val="0"/>
              <w:snapToGrid w:val="0"/>
              <w:jc w:val="center"/>
              <w:rPr>
                <w:szCs w:val="22"/>
              </w:rPr>
            </w:pPr>
          </w:p>
        </w:tc>
        <w:tc>
          <w:tcPr>
            <w:tcW w:w="2026" w:type="dxa"/>
            <w:tcBorders>
              <w:tl2br w:val="nil"/>
              <w:tr2bl w:val="nil"/>
            </w:tcBorders>
            <w:vAlign w:val="center"/>
          </w:tcPr>
          <w:p w14:paraId="0AF7A140" w14:textId="77777777" w:rsidR="00383528" w:rsidRDefault="00301EF4">
            <w:pPr>
              <w:adjustRightInd w:val="0"/>
              <w:snapToGrid w:val="0"/>
              <w:jc w:val="center"/>
              <w:rPr>
                <w:szCs w:val="22"/>
              </w:rPr>
            </w:pPr>
            <w:r>
              <w:rPr>
                <w:rFonts w:eastAsia="仿宋_GB2312"/>
                <w:szCs w:val="21"/>
              </w:rPr>
              <w:t>20</w:t>
            </w:r>
          </w:p>
        </w:tc>
      </w:tr>
      <w:tr w:rsidR="00383528" w14:paraId="19044B15" w14:textId="77777777">
        <w:trPr>
          <w:trHeight w:val="249"/>
          <w:jc w:val="center"/>
        </w:trPr>
        <w:tc>
          <w:tcPr>
            <w:tcW w:w="957" w:type="dxa"/>
            <w:vMerge/>
            <w:tcBorders>
              <w:tl2br w:val="nil"/>
              <w:tr2bl w:val="nil"/>
            </w:tcBorders>
            <w:vAlign w:val="center"/>
          </w:tcPr>
          <w:p w14:paraId="50FAA00C" w14:textId="77777777" w:rsidR="00383528" w:rsidRDefault="00383528">
            <w:pPr>
              <w:adjustRightInd w:val="0"/>
              <w:snapToGrid w:val="0"/>
              <w:jc w:val="center"/>
              <w:rPr>
                <w:szCs w:val="22"/>
              </w:rPr>
            </w:pPr>
          </w:p>
        </w:tc>
        <w:tc>
          <w:tcPr>
            <w:tcW w:w="1366" w:type="dxa"/>
            <w:vMerge/>
            <w:tcBorders>
              <w:tl2br w:val="nil"/>
              <w:tr2bl w:val="nil"/>
            </w:tcBorders>
            <w:vAlign w:val="center"/>
          </w:tcPr>
          <w:p w14:paraId="39DADC14" w14:textId="77777777" w:rsidR="00383528" w:rsidRDefault="00383528">
            <w:pPr>
              <w:adjustRightInd w:val="0"/>
              <w:snapToGrid w:val="0"/>
              <w:jc w:val="center"/>
              <w:rPr>
                <w:szCs w:val="22"/>
              </w:rPr>
            </w:pPr>
          </w:p>
        </w:tc>
        <w:tc>
          <w:tcPr>
            <w:tcW w:w="2193" w:type="dxa"/>
            <w:tcBorders>
              <w:tl2br w:val="nil"/>
              <w:tr2bl w:val="nil"/>
            </w:tcBorders>
            <w:vAlign w:val="center"/>
          </w:tcPr>
          <w:p w14:paraId="1C39BE70" w14:textId="77777777" w:rsidR="00383528" w:rsidRDefault="00301EF4">
            <w:pPr>
              <w:adjustRightInd w:val="0"/>
              <w:snapToGrid w:val="0"/>
              <w:jc w:val="center"/>
              <w:rPr>
                <w:szCs w:val="22"/>
              </w:rPr>
            </w:pPr>
            <w:r>
              <w:rPr>
                <w:szCs w:val="22"/>
              </w:rPr>
              <w:t>NH</w:t>
            </w:r>
            <w:r>
              <w:rPr>
                <w:szCs w:val="22"/>
                <w:vertAlign w:val="subscript"/>
              </w:rPr>
              <w:t>3</w:t>
            </w:r>
            <w:r>
              <w:rPr>
                <w:szCs w:val="22"/>
              </w:rPr>
              <w:t>-N</w:t>
            </w:r>
          </w:p>
        </w:tc>
        <w:tc>
          <w:tcPr>
            <w:tcW w:w="2056" w:type="dxa"/>
            <w:vMerge/>
            <w:tcBorders>
              <w:tl2br w:val="nil"/>
              <w:tr2bl w:val="nil"/>
            </w:tcBorders>
            <w:vAlign w:val="center"/>
          </w:tcPr>
          <w:p w14:paraId="6E4B99FD" w14:textId="77777777" w:rsidR="00383528" w:rsidRDefault="00383528">
            <w:pPr>
              <w:adjustRightInd w:val="0"/>
              <w:snapToGrid w:val="0"/>
              <w:jc w:val="center"/>
              <w:rPr>
                <w:szCs w:val="22"/>
              </w:rPr>
            </w:pPr>
          </w:p>
        </w:tc>
        <w:tc>
          <w:tcPr>
            <w:tcW w:w="2026" w:type="dxa"/>
            <w:tcBorders>
              <w:tl2br w:val="nil"/>
              <w:tr2bl w:val="nil"/>
            </w:tcBorders>
            <w:vAlign w:val="center"/>
          </w:tcPr>
          <w:p w14:paraId="655F6DCD" w14:textId="77777777" w:rsidR="00383528" w:rsidRDefault="00301EF4">
            <w:pPr>
              <w:adjustRightInd w:val="0"/>
              <w:snapToGrid w:val="0"/>
              <w:jc w:val="center"/>
              <w:rPr>
                <w:szCs w:val="22"/>
              </w:rPr>
            </w:pPr>
            <w:r>
              <w:rPr>
                <w:szCs w:val="21"/>
              </w:rPr>
              <w:t>15</w:t>
            </w:r>
          </w:p>
        </w:tc>
      </w:tr>
      <w:tr w:rsidR="00383528" w14:paraId="1B5D646C" w14:textId="77777777">
        <w:trPr>
          <w:trHeight w:val="129"/>
          <w:jc w:val="center"/>
        </w:trPr>
        <w:tc>
          <w:tcPr>
            <w:tcW w:w="957" w:type="dxa"/>
            <w:vMerge/>
            <w:tcBorders>
              <w:tl2br w:val="nil"/>
              <w:tr2bl w:val="nil"/>
            </w:tcBorders>
            <w:vAlign w:val="center"/>
          </w:tcPr>
          <w:p w14:paraId="54C136E6" w14:textId="77777777" w:rsidR="00383528" w:rsidRDefault="00383528">
            <w:pPr>
              <w:adjustRightInd w:val="0"/>
              <w:snapToGrid w:val="0"/>
              <w:jc w:val="center"/>
              <w:rPr>
                <w:szCs w:val="22"/>
              </w:rPr>
            </w:pPr>
          </w:p>
        </w:tc>
        <w:tc>
          <w:tcPr>
            <w:tcW w:w="1366" w:type="dxa"/>
            <w:vMerge/>
            <w:tcBorders>
              <w:tl2br w:val="nil"/>
              <w:tr2bl w:val="nil"/>
            </w:tcBorders>
            <w:vAlign w:val="center"/>
          </w:tcPr>
          <w:p w14:paraId="13640055" w14:textId="77777777" w:rsidR="00383528" w:rsidRDefault="00383528">
            <w:pPr>
              <w:adjustRightInd w:val="0"/>
              <w:snapToGrid w:val="0"/>
              <w:jc w:val="center"/>
              <w:rPr>
                <w:szCs w:val="22"/>
              </w:rPr>
            </w:pPr>
          </w:p>
        </w:tc>
        <w:tc>
          <w:tcPr>
            <w:tcW w:w="2193" w:type="dxa"/>
            <w:tcBorders>
              <w:tl2br w:val="nil"/>
              <w:tr2bl w:val="nil"/>
            </w:tcBorders>
            <w:vAlign w:val="center"/>
          </w:tcPr>
          <w:p w14:paraId="7E6D6A22" w14:textId="77777777" w:rsidR="00383528" w:rsidRDefault="00301EF4">
            <w:pPr>
              <w:adjustRightInd w:val="0"/>
              <w:snapToGrid w:val="0"/>
              <w:jc w:val="center"/>
              <w:rPr>
                <w:szCs w:val="22"/>
              </w:rPr>
            </w:pPr>
            <w:r>
              <w:rPr>
                <w:szCs w:val="22"/>
              </w:rPr>
              <w:t>SS</w:t>
            </w:r>
          </w:p>
        </w:tc>
        <w:tc>
          <w:tcPr>
            <w:tcW w:w="2056" w:type="dxa"/>
            <w:vMerge/>
            <w:tcBorders>
              <w:tl2br w:val="nil"/>
              <w:tr2bl w:val="nil"/>
            </w:tcBorders>
            <w:vAlign w:val="center"/>
          </w:tcPr>
          <w:p w14:paraId="468D8F77" w14:textId="77777777" w:rsidR="00383528" w:rsidRDefault="00383528">
            <w:pPr>
              <w:adjustRightInd w:val="0"/>
              <w:snapToGrid w:val="0"/>
              <w:jc w:val="center"/>
              <w:rPr>
                <w:szCs w:val="22"/>
              </w:rPr>
            </w:pPr>
          </w:p>
        </w:tc>
        <w:tc>
          <w:tcPr>
            <w:tcW w:w="2026" w:type="dxa"/>
            <w:tcBorders>
              <w:tl2br w:val="nil"/>
              <w:tr2bl w:val="nil"/>
            </w:tcBorders>
            <w:vAlign w:val="center"/>
          </w:tcPr>
          <w:p w14:paraId="3FC59E79" w14:textId="77777777" w:rsidR="00383528" w:rsidRDefault="00301EF4">
            <w:pPr>
              <w:adjustRightInd w:val="0"/>
              <w:snapToGrid w:val="0"/>
              <w:jc w:val="center"/>
              <w:rPr>
                <w:szCs w:val="22"/>
              </w:rPr>
            </w:pPr>
            <w:r>
              <w:rPr>
                <w:rFonts w:eastAsia="仿宋_GB2312"/>
                <w:szCs w:val="21"/>
              </w:rPr>
              <w:t>70</w:t>
            </w:r>
          </w:p>
        </w:tc>
      </w:tr>
    </w:tbl>
    <w:p w14:paraId="68E23C41" w14:textId="3FEC547D" w:rsidR="00383528" w:rsidRDefault="00301EF4">
      <w:pPr>
        <w:jc w:val="center"/>
        <w:outlineLvl w:val="0"/>
        <w:rPr>
          <w:b/>
          <w:bCs/>
          <w:szCs w:val="21"/>
        </w:rPr>
      </w:pPr>
      <w:r>
        <w:rPr>
          <w:b/>
          <w:bCs/>
          <w:szCs w:val="21"/>
        </w:rPr>
        <w:t>表</w:t>
      </w:r>
      <w:r>
        <w:rPr>
          <w:b/>
          <w:bCs/>
          <w:szCs w:val="21"/>
        </w:rPr>
        <w:t xml:space="preserve">10  </w:t>
      </w:r>
      <w:r w:rsidR="002D3B5F">
        <w:rPr>
          <w:b/>
          <w:bCs/>
          <w:szCs w:val="21"/>
        </w:rPr>
        <w:t>废水污染物排放信息表（</w:t>
      </w:r>
      <w:r w:rsidR="002D3B5F">
        <w:rPr>
          <w:rFonts w:hint="eastAsia"/>
          <w:b/>
          <w:bCs/>
          <w:szCs w:val="21"/>
        </w:rPr>
        <w:t>本</w:t>
      </w:r>
      <w:r>
        <w:rPr>
          <w:b/>
          <w:bCs/>
          <w:szCs w:val="21"/>
        </w:rPr>
        <w:t>项目）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60"/>
        <w:gridCol w:w="1740"/>
        <w:gridCol w:w="2136"/>
        <w:gridCol w:w="1866"/>
        <w:gridCol w:w="1796"/>
      </w:tblGrid>
      <w:tr w:rsidR="00383528" w14:paraId="1B789F62" w14:textId="77777777">
        <w:trPr>
          <w:trHeight w:val="340"/>
          <w:jc w:val="center"/>
        </w:trPr>
        <w:tc>
          <w:tcPr>
            <w:tcW w:w="1060" w:type="dxa"/>
            <w:tcBorders>
              <w:tl2br w:val="nil"/>
              <w:tr2bl w:val="nil"/>
            </w:tcBorders>
            <w:vAlign w:val="center"/>
          </w:tcPr>
          <w:p w14:paraId="4A2E6C38" w14:textId="77777777" w:rsidR="00383528" w:rsidRDefault="00301EF4">
            <w:pPr>
              <w:adjustRightInd w:val="0"/>
              <w:snapToGrid w:val="0"/>
              <w:jc w:val="center"/>
              <w:rPr>
                <w:szCs w:val="22"/>
              </w:rPr>
            </w:pPr>
            <w:r>
              <w:rPr>
                <w:szCs w:val="22"/>
              </w:rPr>
              <w:t>序号</w:t>
            </w:r>
          </w:p>
        </w:tc>
        <w:tc>
          <w:tcPr>
            <w:tcW w:w="1740" w:type="dxa"/>
            <w:tcBorders>
              <w:tl2br w:val="nil"/>
              <w:tr2bl w:val="nil"/>
            </w:tcBorders>
            <w:vAlign w:val="center"/>
          </w:tcPr>
          <w:p w14:paraId="71FA7BAE" w14:textId="77777777" w:rsidR="00383528" w:rsidRDefault="00301EF4">
            <w:pPr>
              <w:adjustRightInd w:val="0"/>
              <w:snapToGrid w:val="0"/>
              <w:jc w:val="center"/>
              <w:rPr>
                <w:szCs w:val="22"/>
              </w:rPr>
            </w:pPr>
            <w:r>
              <w:rPr>
                <w:szCs w:val="22"/>
              </w:rPr>
              <w:t>排放口编号</w:t>
            </w:r>
          </w:p>
        </w:tc>
        <w:tc>
          <w:tcPr>
            <w:tcW w:w="2136" w:type="dxa"/>
            <w:tcBorders>
              <w:tl2br w:val="nil"/>
              <w:tr2bl w:val="nil"/>
            </w:tcBorders>
            <w:vAlign w:val="center"/>
          </w:tcPr>
          <w:p w14:paraId="3167AC29" w14:textId="77777777" w:rsidR="00383528" w:rsidRDefault="00301EF4">
            <w:pPr>
              <w:adjustRightInd w:val="0"/>
              <w:snapToGrid w:val="0"/>
              <w:jc w:val="center"/>
              <w:rPr>
                <w:szCs w:val="22"/>
              </w:rPr>
            </w:pPr>
            <w:r>
              <w:rPr>
                <w:szCs w:val="22"/>
              </w:rPr>
              <w:t>污染物种类</w:t>
            </w:r>
          </w:p>
        </w:tc>
        <w:tc>
          <w:tcPr>
            <w:tcW w:w="1866" w:type="dxa"/>
            <w:tcBorders>
              <w:tl2br w:val="nil"/>
              <w:tr2bl w:val="nil"/>
            </w:tcBorders>
            <w:vAlign w:val="center"/>
          </w:tcPr>
          <w:p w14:paraId="714474BD" w14:textId="77777777" w:rsidR="00383528" w:rsidRDefault="00301EF4">
            <w:pPr>
              <w:adjustRightInd w:val="0"/>
              <w:snapToGrid w:val="0"/>
              <w:jc w:val="center"/>
              <w:rPr>
                <w:szCs w:val="22"/>
              </w:rPr>
            </w:pPr>
            <w:r>
              <w:rPr>
                <w:szCs w:val="22"/>
              </w:rPr>
              <w:t>排放浓度</w:t>
            </w:r>
            <w:r>
              <w:rPr>
                <w:szCs w:val="22"/>
              </w:rPr>
              <w:t>/</w:t>
            </w:r>
            <w:r>
              <w:rPr>
                <w:szCs w:val="22"/>
              </w:rPr>
              <w:t>（</w:t>
            </w:r>
            <w:r>
              <w:rPr>
                <w:szCs w:val="22"/>
              </w:rPr>
              <w:t>mg/L</w:t>
            </w:r>
            <w:r>
              <w:rPr>
                <w:szCs w:val="22"/>
              </w:rPr>
              <w:t>）</w:t>
            </w:r>
          </w:p>
        </w:tc>
        <w:tc>
          <w:tcPr>
            <w:tcW w:w="1796" w:type="dxa"/>
            <w:tcBorders>
              <w:tl2br w:val="nil"/>
              <w:tr2bl w:val="nil"/>
            </w:tcBorders>
            <w:vAlign w:val="center"/>
          </w:tcPr>
          <w:p w14:paraId="6A3F5A50" w14:textId="77777777" w:rsidR="00383528" w:rsidRDefault="00301EF4">
            <w:pPr>
              <w:adjustRightInd w:val="0"/>
              <w:snapToGrid w:val="0"/>
              <w:jc w:val="center"/>
              <w:rPr>
                <w:szCs w:val="22"/>
              </w:rPr>
            </w:pPr>
            <w:r>
              <w:rPr>
                <w:szCs w:val="22"/>
              </w:rPr>
              <w:t>年排放量</w:t>
            </w:r>
            <w:r>
              <w:rPr>
                <w:szCs w:val="22"/>
              </w:rPr>
              <w:t>/</w:t>
            </w:r>
            <w:r>
              <w:rPr>
                <w:szCs w:val="22"/>
              </w:rPr>
              <w:t>（</w:t>
            </w:r>
            <w:r>
              <w:rPr>
                <w:szCs w:val="22"/>
              </w:rPr>
              <w:t>t/a</w:t>
            </w:r>
            <w:r>
              <w:rPr>
                <w:szCs w:val="22"/>
              </w:rPr>
              <w:t>）</w:t>
            </w:r>
          </w:p>
        </w:tc>
      </w:tr>
      <w:tr w:rsidR="00383528" w14:paraId="3D749558" w14:textId="77777777">
        <w:trPr>
          <w:trHeight w:val="212"/>
          <w:jc w:val="center"/>
        </w:trPr>
        <w:tc>
          <w:tcPr>
            <w:tcW w:w="1060" w:type="dxa"/>
            <w:vMerge w:val="restart"/>
            <w:tcBorders>
              <w:tl2br w:val="nil"/>
              <w:tr2bl w:val="nil"/>
            </w:tcBorders>
            <w:vAlign w:val="center"/>
          </w:tcPr>
          <w:p w14:paraId="7D8730CA" w14:textId="77777777" w:rsidR="00383528" w:rsidRDefault="00301EF4">
            <w:pPr>
              <w:adjustRightInd w:val="0"/>
              <w:snapToGrid w:val="0"/>
              <w:jc w:val="center"/>
              <w:rPr>
                <w:szCs w:val="22"/>
              </w:rPr>
            </w:pPr>
            <w:r>
              <w:rPr>
                <w:szCs w:val="22"/>
              </w:rPr>
              <w:t>1</w:t>
            </w:r>
          </w:p>
        </w:tc>
        <w:tc>
          <w:tcPr>
            <w:tcW w:w="1740" w:type="dxa"/>
            <w:vMerge w:val="restart"/>
            <w:tcBorders>
              <w:tl2br w:val="nil"/>
              <w:tr2bl w:val="nil"/>
            </w:tcBorders>
            <w:vAlign w:val="center"/>
          </w:tcPr>
          <w:p w14:paraId="4667AC72" w14:textId="77777777" w:rsidR="00383528" w:rsidRDefault="00301EF4">
            <w:pPr>
              <w:adjustRightInd w:val="0"/>
              <w:snapToGrid w:val="0"/>
              <w:jc w:val="center"/>
              <w:rPr>
                <w:szCs w:val="22"/>
              </w:rPr>
            </w:pPr>
            <w:r>
              <w:rPr>
                <w:szCs w:val="22"/>
              </w:rPr>
              <w:t>DW001</w:t>
            </w:r>
          </w:p>
        </w:tc>
        <w:tc>
          <w:tcPr>
            <w:tcW w:w="2136" w:type="dxa"/>
            <w:tcBorders>
              <w:tl2br w:val="nil"/>
              <w:tr2bl w:val="nil"/>
            </w:tcBorders>
            <w:vAlign w:val="center"/>
          </w:tcPr>
          <w:p w14:paraId="124F5D05" w14:textId="77777777" w:rsidR="00383528" w:rsidRDefault="00301EF4">
            <w:pPr>
              <w:adjustRightInd w:val="0"/>
              <w:snapToGrid w:val="0"/>
              <w:jc w:val="center"/>
              <w:rPr>
                <w:szCs w:val="22"/>
              </w:rPr>
            </w:pPr>
            <w:r>
              <w:rPr>
                <w:szCs w:val="22"/>
              </w:rPr>
              <w:t>COD</w:t>
            </w:r>
            <w:r>
              <w:rPr>
                <w:szCs w:val="22"/>
                <w:vertAlign w:val="subscript"/>
              </w:rPr>
              <w:t>Cr</w:t>
            </w:r>
          </w:p>
        </w:tc>
        <w:tc>
          <w:tcPr>
            <w:tcW w:w="1866" w:type="dxa"/>
            <w:tcBorders>
              <w:tl2br w:val="nil"/>
              <w:tr2bl w:val="nil"/>
            </w:tcBorders>
            <w:vAlign w:val="center"/>
          </w:tcPr>
          <w:p w14:paraId="09B046DC" w14:textId="77777777" w:rsidR="00383528" w:rsidRDefault="00301EF4">
            <w:pPr>
              <w:adjustRightInd w:val="0"/>
              <w:snapToGrid w:val="0"/>
              <w:jc w:val="center"/>
              <w:rPr>
                <w:szCs w:val="22"/>
              </w:rPr>
            </w:pPr>
            <w:r>
              <w:rPr>
                <w:szCs w:val="22"/>
              </w:rPr>
              <w:t>100</w:t>
            </w:r>
          </w:p>
        </w:tc>
        <w:tc>
          <w:tcPr>
            <w:tcW w:w="1796" w:type="dxa"/>
            <w:tcBorders>
              <w:tl2br w:val="nil"/>
              <w:tr2bl w:val="nil"/>
            </w:tcBorders>
            <w:vAlign w:val="center"/>
          </w:tcPr>
          <w:p w14:paraId="4A9B28AF" w14:textId="39E32826" w:rsidR="00383528" w:rsidRDefault="0071053C">
            <w:pPr>
              <w:adjustRightInd w:val="0"/>
              <w:snapToGrid w:val="0"/>
              <w:jc w:val="center"/>
              <w:rPr>
                <w:szCs w:val="22"/>
              </w:rPr>
            </w:pPr>
            <w:r>
              <w:rPr>
                <w:rFonts w:hint="eastAsia"/>
                <w:szCs w:val="22"/>
              </w:rPr>
              <w:t>2</w:t>
            </w:r>
            <w:r>
              <w:rPr>
                <w:szCs w:val="22"/>
              </w:rPr>
              <w:t>.76</w:t>
            </w:r>
          </w:p>
        </w:tc>
      </w:tr>
      <w:tr w:rsidR="00383528" w14:paraId="2EFD8916" w14:textId="77777777">
        <w:trPr>
          <w:trHeight w:val="340"/>
          <w:jc w:val="center"/>
        </w:trPr>
        <w:tc>
          <w:tcPr>
            <w:tcW w:w="1060" w:type="dxa"/>
            <w:vMerge/>
            <w:tcBorders>
              <w:tl2br w:val="nil"/>
              <w:tr2bl w:val="nil"/>
            </w:tcBorders>
            <w:vAlign w:val="center"/>
          </w:tcPr>
          <w:p w14:paraId="3C922DA8" w14:textId="77777777" w:rsidR="00383528" w:rsidRDefault="00383528">
            <w:pPr>
              <w:adjustRightInd w:val="0"/>
              <w:snapToGrid w:val="0"/>
              <w:jc w:val="center"/>
              <w:rPr>
                <w:szCs w:val="22"/>
              </w:rPr>
            </w:pPr>
          </w:p>
        </w:tc>
        <w:tc>
          <w:tcPr>
            <w:tcW w:w="1740" w:type="dxa"/>
            <w:vMerge/>
            <w:tcBorders>
              <w:tl2br w:val="nil"/>
              <w:tr2bl w:val="nil"/>
            </w:tcBorders>
            <w:vAlign w:val="center"/>
          </w:tcPr>
          <w:p w14:paraId="4EEE53F5" w14:textId="77777777" w:rsidR="00383528" w:rsidRDefault="00383528">
            <w:pPr>
              <w:adjustRightInd w:val="0"/>
              <w:snapToGrid w:val="0"/>
              <w:jc w:val="center"/>
              <w:rPr>
                <w:szCs w:val="22"/>
              </w:rPr>
            </w:pPr>
          </w:p>
        </w:tc>
        <w:tc>
          <w:tcPr>
            <w:tcW w:w="2136" w:type="dxa"/>
            <w:tcBorders>
              <w:tl2br w:val="nil"/>
              <w:tr2bl w:val="nil"/>
            </w:tcBorders>
            <w:vAlign w:val="center"/>
          </w:tcPr>
          <w:p w14:paraId="2817B440" w14:textId="77777777" w:rsidR="00383528" w:rsidRDefault="00301EF4">
            <w:pPr>
              <w:adjustRightInd w:val="0"/>
              <w:snapToGrid w:val="0"/>
              <w:jc w:val="center"/>
              <w:rPr>
                <w:szCs w:val="22"/>
              </w:rPr>
            </w:pPr>
            <w:r>
              <w:rPr>
                <w:szCs w:val="22"/>
              </w:rPr>
              <w:t>NH</w:t>
            </w:r>
            <w:r>
              <w:rPr>
                <w:szCs w:val="22"/>
                <w:vertAlign w:val="subscript"/>
              </w:rPr>
              <w:t>3</w:t>
            </w:r>
            <w:r>
              <w:rPr>
                <w:szCs w:val="22"/>
              </w:rPr>
              <w:t>-N</w:t>
            </w:r>
          </w:p>
        </w:tc>
        <w:tc>
          <w:tcPr>
            <w:tcW w:w="1866" w:type="dxa"/>
            <w:tcBorders>
              <w:tl2br w:val="nil"/>
              <w:tr2bl w:val="nil"/>
            </w:tcBorders>
            <w:vAlign w:val="center"/>
          </w:tcPr>
          <w:p w14:paraId="306AB159" w14:textId="77777777" w:rsidR="00383528" w:rsidRDefault="00301EF4">
            <w:pPr>
              <w:adjustRightInd w:val="0"/>
              <w:snapToGrid w:val="0"/>
              <w:jc w:val="center"/>
              <w:rPr>
                <w:szCs w:val="22"/>
              </w:rPr>
            </w:pPr>
            <w:r>
              <w:rPr>
                <w:szCs w:val="22"/>
              </w:rPr>
              <w:t>15</w:t>
            </w:r>
          </w:p>
        </w:tc>
        <w:tc>
          <w:tcPr>
            <w:tcW w:w="1796" w:type="dxa"/>
            <w:tcBorders>
              <w:tl2br w:val="nil"/>
              <w:tr2bl w:val="nil"/>
            </w:tcBorders>
            <w:vAlign w:val="center"/>
          </w:tcPr>
          <w:p w14:paraId="082282B8" w14:textId="538514CF" w:rsidR="00383528" w:rsidRDefault="0071053C">
            <w:pPr>
              <w:adjustRightInd w:val="0"/>
              <w:snapToGrid w:val="0"/>
              <w:jc w:val="center"/>
              <w:rPr>
                <w:szCs w:val="22"/>
              </w:rPr>
            </w:pPr>
            <w:r>
              <w:rPr>
                <w:rFonts w:hint="eastAsia"/>
                <w:szCs w:val="22"/>
              </w:rPr>
              <w:t>0</w:t>
            </w:r>
            <w:r>
              <w:rPr>
                <w:szCs w:val="22"/>
              </w:rPr>
              <w:t>.36</w:t>
            </w:r>
          </w:p>
        </w:tc>
      </w:tr>
      <w:tr w:rsidR="00383528" w14:paraId="66AD7DD0" w14:textId="77777777">
        <w:trPr>
          <w:trHeight w:val="340"/>
          <w:jc w:val="center"/>
        </w:trPr>
        <w:tc>
          <w:tcPr>
            <w:tcW w:w="2800" w:type="dxa"/>
            <w:gridSpan w:val="2"/>
            <w:vMerge w:val="restart"/>
            <w:tcBorders>
              <w:tl2br w:val="nil"/>
              <w:tr2bl w:val="nil"/>
            </w:tcBorders>
            <w:vAlign w:val="center"/>
          </w:tcPr>
          <w:p w14:paraId="4F80EC54" w14:textId="77777777" w:rsidR="00383528" w:rsidRDefault="00301EF4">
            <w:pPr>
              <w:adjustRightInd w:val="0"/>
              <w:snapToGrid w:val="0"/>
              <w:jc w:val="center"/>
              <w:rPr>
                <w:szCs w:val="22"/>
              </w:rPr>
            </w:pPr>
            <w:r>
              <w:rPr>
                <w:szCs w:val="22"/>
              </w:rPr>
              <w:t>全厂排放口合计</w:t>
            </w:r>
          </w:p>
        </w:tc>
        <w:tc>
          <w:tcPr>
            <w:tcW w:w="4002" w:type="dxa"/>
            <w:gridSpan w:val="2"/>
            <w:tcBorders>
              <w:tl2br w:val="nil"/>
              <w:tr2bl w:val="nil"/>
            </w:tcBorders>
            <w:vAlign w:val="center"/>
          </w:tcPr>
          <w:p w14:paraId="1FF73C77" w14:textId="77777777" w:rsidR="00383528" w:rsidRDefault="00301EF4">
            <w:pPr>
              <w:adjustRightInd w:val="0"/>
              <w:snapToGrid w:val="0"/>
              <w:jc w:val="center"/>
              <w:rPr>
                <w:szCs w:val="22"/>
              </w:rPr>
            </w:pPr>
            <w:r>
              <w:rPr>
                <w:szCs w:val="22"/>
              </w:rPr>
              <w:t>COD</w:t>
            </w:r>
            <w:r>
              <w:rPr>
                <w:szCs w:val="22"/>
                <w:vertAlign w:val="subscript"/>
              </w:rPr>
              <w:t>Cr</w:t>
            </w:r>
          </w:p>
        </w:tc>
        <w:tc>
          <w:tcPr>
            <w:tcW w:w="1796" w:type="dxa"/>
            <w:tcBorders>
              <w:tl2br w:val="nil"/>
              <w:tr2bl w:val="nil"/>
            </w:tcBorders>
            <w:vAlign w:val="center"/>
          </w:tcPr>
          <w:p w14:paraId="6AD774EC" w14:textId="182DF601" w:rsidR="00383528" w:rsidRDefault="0071053C">
            <w:pPr>
              <w:adjustRightInd w:val="0"/>
              <w:snapToGrid w:val="0"/>
              <w:jc w:val="center"/>
              <w:rPr>
                <w:szCs w:val="22"/>
              </w:rPr>
            </w:pPr>
            <w:r>
              <w:rPr>
                <w:rFonts w:hint="eastAsia"/>
                <w:szCs w:val="22"/>
              </w:rPr>
              <w:t>2</w:t>
            </w:r>
            <w:r>
              <w:rPr>
                <w:szCs w:val="22"/>
              </w:rPr>
              <w:t>.76</w:t>
            </w:r>
          </w:p>
        </w:tc>
      </w:tr>
      <w:tr w:rsidR="00383528" w14:paraId="0CB4AE6B" w14:textId="77777777">
        <w:trPr>
          <w:trHeight w:val="340"/>
          <w:jc w:val="center"/>
        </w:trPr>
        <w:tc>
          <w:tcPr>
            <w:tcW w:w="2800" w:type="dxa"/>
            <w:gridSpan w:val="2"/>
            <w:vMerge/>
            <w:tcBorders>
              <w:tl2br w:val="nil"/>
              <w:tr2bl w:val="nil"/>
            </w:tcBorders>
            <w:vAlign w:val="center"/>
          </w:tcPr>
          <w:p w14:paraId="28C08CF9" w14:textId="77777777" w:rsidR="00383528" w:rsidRDefault="00383528">
            <w:pPr>
              <w:adjustRightInd w:val="0"/>
              <w:snapToGrid w:val="0"/>
              <w:jc w:val="center"/>
              <w:rPr>
                <w:szCs w:val="22"/>
              </w:rPr>
            </w:pPr>
          </w:p>
        </w:tc>
        <w:tc>
          <w:tcPr>
            <w:tcW w:w="4002" w:type="dxa"/>
            <w:gridSpan w:val="2"/>
            <w:tcBorders>
              <w:tl2br w:val="nil"/>
              <w:tr2bl w:val="nil"/>
            </w:tcBorders>
            <w:vAlign w:val="center"/>
          </w:tcPr>
          <w:p w14:paraId="7DED0252" w14:textId="77777777" w:rsidR="00383528" w:rsidRDefault="00301EF4">
            <w:pPr>
              <w:adjustRightInd w:val="0"/>
              <w:snapToGrid w:val="0"/>
              <w:jc w:val="center"/>
              <w:rPr>
                <w:szCs w:val="22"/>
              </w:rPr>
            </w:pPr>
            <w:r>
              <w:rPr>
                <w:szCs w:val="22"/>
              </w:rPr>
              <w:t>NH</w:t>
            </w:r>
            <w:r>
              <w:rPr>
                <w:szCs w:val="22"/>
                <w:vertAlign w:val="subscript"/>
              </w:rPr>
              <w:t>3</w:t>
            </w:r>
            <w:r>
              <w:rPr>
                <w:szCs w:val="22"/>
              </w:rPr>
              <w:t>-N</w:t>
            </w:r>
          </w:p>
        </w:tc>
        <w:tc>
          <w:tcPr>
            <w:tcW w:w="1796" w:type="dxa"/>
            <w:tcBorders>
              <w:tl2br w:val="nil"/>
              <w:tr2bl w:val="nil"/>
            </w:tcBorders>
            <w:vAlign w:val="center"/>
          </w:tcPr>
          <w:p w14:paraId="087F0A24" w14:textId="2A0DB31C" w:rsidR="00383528" w:rsidRDefault="0071053C">
            <w:pPr>
              <w:adjustRightInd w:val="0"/>
              <w:snapToGrid w:val="0"/>
              <w:jc w:val="center"/>
              <w:rPr>
                <w:szCs w:val="22"/>
              </w:rPr>
            </w:pPr>
            <w:r>
              <w:rPr>
                <w:rFonts w:hint="eastAsia"/>
                <w:szCs w:val="22"/>
              </w:rPr>
              <w:t>0</w:t>
            </w:r>
            <w:r>
              <w:rPr>
                <w:szCs w:val="22"/>
              </w:rPr>
              <w:t>.36</w:t>
            </w:r>
          </w:p>
        </w:tc>
      </w:tr>
    </w:tbl>
    <w:p w14:paraId="0A940036" w14:textId="77777777" w:rsidR="00383528" w:rsidRDefault="00301EF4">
      <w:pPr>
        <w:adjustRightInd w:val="0"/>
        <w:snapToGrid w:val="0"/>
        <w:spacing w:line="360" w:lineRule="exact"/>
        <w:jc w:val="center"/>
        <w:rPr>
          <w:sz w:val="24"/>
          <w:szCs w:val="20"/>
        </w:rPr>
      </w:pPr>
      <w:r>
        <w:rPr>
          <w:b/>
          <w:szCs w:val="21"/>
        </w:rPr>
        <w:t>表</w:t>
      </w:r>
      <w:r>
        <w:rPr>
          <w:b/>
          <w:szCs w:val="21"/>
        </w:rPr>
        <w:t xml:space="preserve">11  </w:t>
      </w:r>
      <w:r>
        <w:rPr>
          <w:b/>
          <w:szCs w:val="21"/>
        </w:rPr>
        <w:t>环境监测计划及记录信息表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6"/>
        <w:gridCol w:w="881"/>
        <w:gridCol w:w="831"/>
        <w:gridCol w:w="754"/>
        <w:gridCol w:w="719"/>
        <w:gridCol w:w="1173"/>
        <w:gridCol w:w="719"/>
        <w:gridCol w:w="718"/>
        <w:gridCol w:w="723"/>
        <w:gridCol w:w="851"/>
        <w:gridCol w:w="1019"/>
      </w:tblGrid>
      <w:tr w:rsidR="00383528" w14:paraId="2CD1F012" w14:textId="77777777">
        <w:trPr>
          <w:trHeight w:val="1652"/>
          <w:jc w:val="center"/>
        </w:trPr>
        <w:tc>
          <w:tcPr>
            <w:tcW w:w="426" w:type="dxa"/>
            <w:tcBorders>
              <w:tl2br w:val="nil"/>
              <w:tr2bl w:val="nil"/>
            </w:tcBorders>
            <w:vAlign w:val="center"/>
          </w:tcPr>
          <w:p w14:paraId="6AD8DA14" w14:textId="77777777" w:rsidR="00383528" w:rsidRDefault="00301EF4">
            <w:pPr>
              <w:adjustRightInd w:val="0"/>
              <w:snapToGrid w:val="0"/>
              <w:jc w:val="center"/>
              <w:rPr>
                <w:szCs w:val="22"/>
                <w:u w:val="single"/>
              </w:rPr>
            </w:pPr>
            <w:r>
              <w:rPr>
                <w:szCs w:val="22"/>
                <w:u w:val="single"/>
              </w:rPr>
              <w:t>序号</w:t>
            </w:r>
          </w:p>
        </w:tc>
        <w:tc>
          <w:tcPr>
            <w:tcW w:w="581" w:type="dxa"/>
            <w:tcBorders>
              <w:tl2br w:val="nil"/>
              <w:tr2bl w:val="nil"/>
            </w:tcBorders>
            <w:vAlign w:val="center"/>
          </w:tcPr>
          <w:p w14:paraId="1C330F87" w14:textId="77777777" w:rsidR="00383528" w:rsidRDefault="00301EF4">
            <w:pPr>
              <w:adjustRightInd w:val="0"/>
              <w:snapToGrid w:val="0"/>
              <w:jc w:val="center"/>
              <w:rPr>
                <w:szCs w:val="22"/>
                <w:u w:val="single"/>
              </w:rPr>
            </w:pPr>
            <w:r>
              <w:rPr>
                <w:szCs w:val="22"/>
                <w:u w:val="single"/>
              </w:rPr>
              <w:t>排放口编号</w:t>
            </w:r>
          </w:p>
        </w:tc>
        <w:tc>
          <w:tcPr>
            <w:tcW w:w="833" w:type="dxa"/>
            <w:tcBorders>
              <w:tl2br w:val="nil"/>
              <w:tr2bl w:val="nil"/>
            </w:tcBorders>
            <w:vAlign w:val="center"/>
          </w:tcPr>
          <w:p w14:paraId="6DE774FF" w14:textId="77777777" w:rsidR="00383528" w:rsidRDefault="00301EF4">
            <w:pPr>
              <w:adjustRightInd w:val="0"/>
              <w:snapToGrid w:val="0"/>
              <w:jc w:val="center"/>
              <w:rPr>
                <w:szCs w:val="22"/>
                <w:u w:val="single"/>
              </w:rPr>
            </w:pPr>
            <w:r>
              <w:rPr>
                <w:szCs w:val="22"/>
                <w:u w:val="single"/>
              </w:rPr>
              <w:t>污染物名称</w:t>
            </w:r>
          </w:p>
        </w:tc>
        <w:tc>
          <w:tcPr>
            <w:tcW w:w="764" w:type="dxa"/>
            <w:tcBorders>
              <w:tl2br w:val="nil"/>
              <w:tr2bl w:val="nil"/>
            </w:tcBorders>
            <w:vAlign w:val="center"/>
          </w:tcPr>
          <w:p w14:paraId="63805B5D" w14:textId="77777777" w:rsidR="00383528" w:rsidRDefault="00301EF4">
            <w:pPr>
              <w:adjustRightInd w:val="0"/>
              <w:snapToGrid w:val="0"/>
              <w:jc w:val="center"/>
              <w:rPr>
                <w:szCs w:val="22"/>
                <w:u w:val="single"/>
              </w:rPr>
            </w:pPr>
            <w:r>
              <w:rPr>
                <w:szCs w:val="22"/>
                <w:u w:val="single"/>
              </w:rPr>
              <w:t>监测设施</w:t>
            </w:r>
          </w:p>
        </w:tc>
        <w:tc>
          <w:tcPr>
            <w:tcW w:w="728" w:type="dxa"/>
            <w:tcBorders>
              <w:tl2br w:val="nil"/>
              <w:tr2bl w:val="nil"/>
            </w:tcBorders>
            <w:vAlign w:val="center"/>
          </w:tcPr>
          <w:p w14:paraId="4E3DDB05" w14:textId="77777777" w:rsidR="00383528" w:rsidRDefault="00301EF4">
            <w:pPr>
              <w:adjustRightInd w:val="0"/>
              <w:snapToGrid w:val="0"/>
              <w:jc w:val="center"/>
              <w:rPr>
                <w:szCs w:val="22"/>
                <w:u w:val="single"/>
              </w:rPr>
            </w:pPr>
            <w:r>
              <w:rPr>
                <w:szCs w:val="22"/>
                <w:u w:val="single"/>
              </w:rPr>
              <w:t>自动监测设施安装位置</w:t>
            </w:r>
          </w:p>
        </w:tc>
        <w:tc>
          <w:tcPr>
            <w:tcW w:w="1189" w:type="dxa"/>
            <w:tcBorders>
              <w:tl2br w:val="nil"/>
              <w:tr2bl w:val="nil"/>
            </w:tcBorders>
            <w:vAlign w:val="center"/>
          </w:tcPr>
          <w:p w14:paraId="36083FA9" w14:textId="77777777" w:rsidR="00383528" w:rsidRDefault="00301EF4">
            <w:pPr>
              <w:adjustRightInd w:val="0"/>
              <w:snapToGrid w:val="0"/>
              <w:jc w:val="center"/>
              <w:rPr>
                <w:szCs w:val="22"/>
                <w:u w:val="single"/>
              </w:rPr>
            </w:pPr>
            <w:r>
              <w:rPr>
                <w:szCs w:val="22"/>
                <w:u w:val="single"/>
              </w:rPr>
              <w:t>自动监测设施的安装、运行、维护等相关管理要求</w:t>
            </w:r>
          </w:p>
        </w:tc>
        <w:tc>
          <w:tcPr>
            <w:tcW w:w="727" w:type="dxa"/>
            <w:tcBorders>
              <w:tl2br w:val="nil"/>
              <w:tr2bl w:val="nil"/>
            </w:tcBorders>
          </w:tcPr>
          <w:p w14:paraId="757EFEFF" w14:textId="77777777" w:rsidR="00383528" w:rsidRDefault="00301EF4">
            <w:pPr>
              <w:adjustRightInd w:val="0"/>
              <w:snapToGrid w:val="0"/>
              <w:jc w:val="center"/>
              <w:rPr>
                <w:szCs w:val="22"/>
                <w:u w:val="single"/>
              </w:rPr>
            </w:pPr>
            <w:r>
              <w:rPr>
                <w:szCs w:val="22"/>
                <w:u w:val="single"/>
              </w:rPr>
              <w:t>自动监测是否联网</w:t>
            </w:r>
          </w:p>
        </w:tc>
        <w:tc>
          <w:tcPr>
            <w:tcW w:w="726" w:type="dxa"/>
            <w:tcBorders>
              <w:tl2br w:val="nil"/>
              <w:tr2bl w:val="nil"/>
            </w:tcBorders>
          </w:tcPr>
          <w:p w14:paraId="24097D37" w14:textId="77777777" w:rsidR="00383528" w:rsidRDefault="00301EF4">
            <w:pPr>
              <w:adjustRightInd w:val="0"/>
              <w:snapToGrid w:val="0"/>
              <w:jc w:val="center"/>
              <w:rPr>
                <w:szCs w:val="22"/>
                <w:u w:val="single"/>
              </w:rPr>
            </w:pPr>
            <w:r>
              <w:rPr>
                <w:szCs w:val="22"/>
                <w:u w:val="single"/>
              </w:rPr>
              <w:t>自动监测仪器名称</w:t>
            </w:r>
          </w:p>
        </w:tc>
        <w:tc>
          <w:tcPr>
            <w:tcW w:w="729" w:type="dxa"/>
            <w:tcBorders>
              <w:tl2br w:val="nil"/>
              <w:tr2bl w:val="nil"/>
            </w:tcBorders>
            <w:vAlign w:val="center"/>
          </w:tcPr>
          <w:p w14:paraId="1B157522" w14:textId="77777777" w:rsidR="00383528" w:rsidRDefault="00301EF4">
            <w:pPr>
              <w:adjustRightInd w:val="0"/>
              <w:snapToGrid w:val="0"/>
              <w:jc w:val="center"/>
              <w:rPr>
                <w:szCs w:val="22"/>
                <w:u w:val="single"/>
              </w:rPr>
            </w:pPr>
            <w:r>
              <w:rPr>
                <w:szCs w:val="22"/>
                <w:u w:val="single"/>
              </w:rPr>
              <w:t>手工监测采样方法及个数</w:t>
            </w:r>
            <w:r>
              <w:rPr>
                <w:szCs w:val="22"/>
                <w:u w:val="single"/>
                <w:vertAlign w:val="superscript"/>
              </w:rPr>
              <w:t>（</w:t>
            </w:r>
            <w:r>
              <w:rPr>
                <w:szCs w:val="22"/>
                <w:u w:val="single"/>
                <w:vertAlign w:val="superscript"/>
              </w:rPr>
              <w:t>a</w:t>
            </w:r>
            <w:r>
              <w:rPr>
                <w:szCs w:val="22"/>
                <w:u w:val="single"/>
                <w:vertAlign w:val="superscript"/>
              </w:rPr>
              <w:t>）</w:t>
            </w:r>
          </w:p>
        </w:tc>
        <w:tc>
          <w:tcPr>
            <w:tcW w:w="861" w:type="dxa"/>
            <w:tcBorders>
              <w:tl2br w:val="nil"/>
              <w:tr2bl w:val="nil"/>
            </w:tcBorders>
            <w:vAlign w:val="center"/>
          </w:tcPr>
          <w:p w14:paraId="213B5E23" w14:textId="77777777" w:rsidR="00383528" w:rsidRDefault="00301EF4">
            <w:pPr>
              <w:adjustRightInd w:val="0"/>
              <w:snapToGrid w:val="0"/>
              <w:jc w:val="center"/>
              <w:rPr>
                <w:szCs w:val="22"/>
                <w:u w:val="single"/>
              </w:rPr>
            </w:pPr>
            <w:r>
              <w:rPr>
                <w:szCs w:val="22"/>
                <w:u w:val="single"/>
              </w:rPr>
              <w:t>手工监测频次</w:t>
            </w:r>
            <w:r>
              <w:rPr>
                <w:szCs w:val="22"/>
                <w:u w:val="single"/>
                <w:vertAlign w:val="superscript"/>
              </w:rPr>
              <w:t>（</w:t>
            </w:r>
            <w:r>
              <w:rPr>
                <w:szCs w:val="22"/>
                <w:u w:val="single"/>
                <w:vertAlign w:val="superscript"/>
              </w:rPr>
              <w:t>b</w:t>
            </w:r>
            <w:r>
              <w:rPr>
                <w:szCs w:val="22"/>
                <w:u w:val="single"/>
                <w:vertAlign w:val="superscript"/>
              </w:rPr>
              <w:t>）</w:t>
            </w:r>
          </w:p>
        </w:tc>
        <w:tc>
          <w:tcPr>
            <w:tcW w:w="1034" w:type="dxa"/>
            <w:tcBorders>
              <w:tl2br w:val="nil"/>
              <w:tr2bl w:val="nil"/>
            </w:tcBorders>
            <w:vAlign w:val="center"/>
          </w:tcPr>
          <w:p w14:paraId="7D9734CF" w14:textId="77777777" w:rsidR="00383528" w:rsidRDefault="00301EF4">
            <w:pPr>
              <w:adjustRightInd w:val="0"/>
              <w:snapToGrid w:val="0"/>
              <w:jc w:val="center"/>
              <w:rPr>
                <w:szCs w:val="22"/>
                <w:u w:val="single"/>
              </w:rPr>
            </w:pPr>
            <w:r>
              <w:rPr>
                <w:szCs w:val="22"/>
                <w:u w:val="single"/>
              </w:rPr>
              <w:t>手工测定方法</w:t>
            </w:r>
            <w:r>
              <w:rPr>
                <w:szCs w:val="22"/>
                <w:u w:val="single"/>
                <w:vertAlign w:val="superscript"/>
              </w:rPr>
              <w:t>（</w:t>
            </w:r>
            <w:r>
              <w:rPr>
                <w:szCs w:val="22"/>
                <w:u w:val="single"/>
                <w:vertAlign w:val="superscript"/>
              </w:rPr>
              <w:t>c</w:t>
            </w:r>
            <w:r>
              <w:rPr>
                <w:szCs w:val="22"/>
                <w:u w:val="single"/>
                <w:vertAlign w:val="superscript"/>
              </w:rPr>
              <w:t>）</w:t>
            </w:r>
          </w:p>
        </w:tc>
      </w:tr>
      <w:tr w:rsidR="00383528" w14:paraId="3EE01C28" w14:textId="77777777">
        <w:trPr>
          <w:trHeight w:val="550"/>
          <w:jc w:val="center"/>
        </w:trPr>
        <w:tc>
          <w:tcPr>
            <w:tcW w:w="426" w:type="dxa"/>
            <w:vMerge w:val="restart"/>
            <w:tcBorders>
              <w:tl2br w:val="nil"/>
              <w:tr2bl w:val="nil"/>
            </w:tcBorders>
            <w:vAlign w:val="center"/>
          </w:tcPr>
          <w:p w14:paraId="0CF3BA95" w14:textId="77777777" w:rsidR="00383528" w:rsidRDefault="00301EF4">
            <w:pPr>
              <w:adjustRightInd w:val="0"/>
              <w:snapToGrid w:val="0"/>
              <w:jc w:val="center"/>
              <w:rPr>
                <w:szCs w:val="22"/>
                <w:u w:val="single"/>
              </w:rPr>
            </w:pPr>
            <w:r>
              <w:rPr>
                <w:szCs w:val="22"/>
                <w:u w:val="single"/>
              </w:rPr>
              <w:t>1</w:t>
            </w:r>
          </w:p>
        </w:tc>
        <w:tc>
          <w:tcPr>
            <w:tcW w:w="581" w:type="dxa"/>
            <w:vMerge w:val="restart"/>
            <w:tcBorders>
              <w:tl2br w:val="nil"/>
              <w:tr2bl w:val="nil"/>
            </w:tcBorders>
            <w:vAlign w:val="center"/>
          </w:tcPr>
          <w:p w14:paraId="7D49AA03" w14:textId="77777777" w:rsidR="00383528" w:rsidRDefault="00301EF4">
            <w:pPr>
              <w:adjustRightInd w:val="0"/>
              <w:snapToGrid w:val="0"/>
              <w:jc w:val="center"/>
              <w:rPr>
                <w:szCs w:val="22"/>
                <w:u w:val="single"/>
              </w:rPr>
            </w:pPr>
            <w:r>
              <w:rPr>
                <w:szCs w:val="22"/>
                <w:u w:val="single"/>
              </w:rPr>
              <w:t>DW001</w:t>
            </w:r>
          </w:p>
        </w:tc>
        <w:tc>
          <w:tcPr>
            <w:tcW w:w="833" w:type="dxa"/>
            <w:tcBorders>
              <w:tl2br w:val="nil"/>
              <w:tr2bl w:val="nil"/>
            </w:tcBorders>
            <w:vAlign w:val="center"/>
          </w:tcPr>
          <w:p w14:paraId="0E0C24A9" w14:textId="77777777" w:rsidR="00383528" w:rsidRDefault="00301EF4">
            <w:pPr>
              <w:adjustRightInd w:val="0"/>
              <w:snapToGrid w:val="0"/>
              <w:jc w:val="center"/>
              <w:rPr>
                <w:szCs w:val="22"/>
                <w:u w:val="single"/>
              </w:rPr>
            </w:pPr>
            <w:r>
              <w:rPr>
                <w:szCs w:val="22"/>
                <w:u w:val="single"/>
              </w:rPr>
              <w:t>COD</w:t>
            </w:r>
            <w:r>
              <w:rPr>
                <w:szCs w:val="22"/>
                <w:u w:val="single"/>
                <w:vertAlign w:val="subscript"/>
              </w:rPr>
              <w:t>cr</w:t>
            </w:r>
          </w:p>
        </w:tc>
        <w:tc>
          <w:tcPr>
            <w:tcW w:w="764" w:type="dxa"/>
            <w:vMerge w:val="restart"/>
            <w:tcBorders>
              <w:tl2br w:val="nil"/>
              <w:tr2bl w:val="nil"/>
            </w:tcBorders>
            <w:vAlign w:val="center"/>
          </w:tcPr>
          <w:p w14:paraId="02E72CB5" w14:textId="77777777" w:rsidR="00383528" w:rsidRDefault="00301EF4">
            <w:pPr>
              <w:adjustRightInd w:val="0"/>
              <w:snapToGrid w:val="0"/>
              <w:jc w:val="center"/>
              <w:rPr>
                <w:szCs w:val="22"/>
                <w:u w:val="single"/>
              </w:rPr>
            </w:pPr>
            <w:r>
              <w:rPr>
                <w:szCs w:val="22"/>
                <w:u w:val="single"/>
              </w:rPr>
              <w:t>□</w:t>
            </w:r>
            <w:r>
              <w:rPr>
                <w:szCs w:val="22"/>
                <w:u w:val="single"/>
              </w:rPr>
              <w:t>自动</w:t>
            </w:r>
          </w:p>
          <w:p w14:paraId="79AACFE7" w14:textId="77777777" w:rsidR="00383528" w:rsidRDefault="00301EF4">
            <w:pPr>
              <w:adjustRightInd w:val="0"/>
              <w:snapToGrid w:val="0"/>
              <w:jc w:val="center"/>
              <w:rPr>
                <w:szCs w:val="22"/>
                <w:u w:val="single"/>
              </w:rPr>
            </w:pPr>
            <w:r>
              <w:rPr>
                <w:szCs w:val="22"/>
                <w:u w:val="single"/>
              </w:rPr>
              <w:fldChar w:fldCharType="begin"/>
            </w:r>
            <w:r>
              <w:rPr>
                <w:szCs w:val="22"/>
                <w:u w:val="single"/>
              </w:rPr>
              <w:instrText xml:space="preserve"> eq \o\ac(□,</w:instrText>
            </w:r>
            <w:r>
              <w:rPr>
                <w:position w:val="1"/>
                <w:szCs w:val="22"/>
                <w:u w:val="single"/>
              </w:rPr>
              <w:instrText>√</w:instrText>
            </w:r>
            <w:r>
              <w:rPr>
                <w:szCs w:val="22"/>
                <w:u w:val="single"/>
              </w:rPr>
              <w:instrText>)</w:instrText>
            </w:r>
            <w:r>
              <w:rPr>
                <w:szCs w:val="22"/>
                <w:u w:val="single"/>
              </w:rPr>
              <w:fldChar w:fldCharType="end"/>
            </w:r>
            <w:r>
              <w:rPr>
                <w:szCs w:val="22"/>
                <w:u w:val="single"/>
              </w:rPr>
              <w:t>手工</w:t>
            </w:r>
          </w:p>
        </w:tc>
        <w:tc>
          <w:tcPr>
            <w:tcW w:w="728" w:type="dxa"/>
            <w:vMerge w:val="restart"/>
            <w:tcBorders>
              <w:tl2br w:val="nil"/>
              <w:tr2bl w:val="nil"/>
            </w:tcBorders>
            <w:vAlign w:val="center"/>
          </w:tcPr>
          <w:p w14:paraId="28F6BAF2" w14:textId="77777777" w:rsidR="00383528" w:rsidRDefault="00301EF4">
            <w:pPr>
              <w:adjustRightInd w:val="0"/>
              <w:snapToGrid w:val="0"/>
              <w:jc w:val="center"/>
              <w:rPr>
                <w:szCs w:val="22"/>
                <w:u w:val="single"/>
              </w:rPr>
            </w:pPr>
            <w:r>
              <w:rPr>
                <w:szCs w:val="22"/>
                <w:u w:val="single"/>
              </w:rPr>
              <w:t>/</w:t>
            </w:r>
          </w:p>
        </w:tc>
        <w:tc>
          <w:tcPr>
            <w:tcW w:w="1189" w:type="dxa"/>
            <w:vMerge w:val="restart"/>
            <w:tcBorders>
              <w:tl2br w:val="nil"/>
              <w:tr2bl w:val="nil"/>
            </w:tcBorders>
            <w:vAlign w:val="center"/>
          </w:tcPr>
          <w:p w14:paraId="1C6EA138" w14:textId="77777777" w:rsidR="00383528" w:rsidRDefault="00301EF4">
            <w:pPr>
              <w:adjustRightInd w:val="0"/>
              <w:snapToGrid w:val="0"/>
              <w:jc w:val="center"/>
              <w:rPr>
                <w:szCs w:val="22"/>
                <w:u w:val="single"/>
              </w:rPr>
            </w:pPr>
            <w:r>
              <w:rPr>
                <w:szCs w:val="22"/>
                <w:u w:val="single"/>
              </w:rPr>
              <w:t>/</w:t>
            </w:r>
          </w:p>
        </w:tc>
        <w:tc>
          <w:tcPr>
            <w:tcW w:w="727" w:type="dxa"/>
            <w:vMerge w:val="restart"/>
            <w:tcBorders>
              <w:tl2br w:val="nil"/>
              <w:tr2bl w:val="nil"/>
            </w:tcBorders>
            <w:vAlign w:val="center"/>
          </w:tcPr>
          <w:p w14:paraId="5B2BA9DF" w14:textId="77777777" w:rsidR="00383528" w:rsidRDefault="00301EF4">
            <w:pPr>
              <w:adjustRightInd w:val="0"/>
              <w:snapToGrid w:val="0"/>
              <w:jc w:val="center"/>
              <w:rPr>
                <w:szCs w:val="22"/>
                <w:u w:val="single"/>
              </w:rPr>
            </w:pPr>
            <w:r>
              <w:rPr>
                <w:szCs w:val="22"/>
                <w:u w:val="single"/>
              </w:rPr>
              <w:t>否</w:t>
            </w:r>
          </w:p>
        </w:tc>
        <w:tc>
          <w:tcPr>
            <w:tcW w:w="726" w:type="dxa"/>
            <w:vMerge w:val="restart"/>
            <w:tcBorders>
              <w:tl2br w:val="nil"/>
              <w:tr2bl w:val="nil"/>
            </w:tcBorders>
            <w:vAlign w:val="center"/>
          </w:tcPr>
          <w:p w14:paraId="3520C99F" w14:textId="77777777" w:rsidR="00383528" w:rsidRDefault="00301EF4">
            <w:pPr>
              <w:adjustRightInd w:val="0"/>
              <w:snapToGrid w:val="0"/>
              <w:jc w:val="center"/>
              <w:rPr>
                <w:szCs w:val="22"/>
                <w:u w:val="single"/>
              </w:rPr>
            </w:pPr>
            <w:r>
              <w:rPr>
                <w:szCs w:val="22"/>
                <w:u w:val="single"/>
              </w:rPr>
              <w:t>/</w:t>
            </w:r>
          </w:p>
        </w:tc>
        <w:tc>
          <w:tcPr>
            <w:tcW w:w="729" w:type="dxa"/>
            <w:vMerge w:val="restart"/>
            <w:tcBorders>
              <w:tl2br w:val="nil"/>
              <w:tr2bl w:val="nil"/>
            </w:tcBorders>
            <w:vAlign w:val="center"/>
          </w:tcPr>
          <w:p w14:paraId="45E3AB08" w14:textId="77777777" w:rsidR="00383528" w:rsidRDefault="00301EF4">
            <w:pPr>
              <w:adjustRightInd w:val="0"/>
              <w:snapToGrid w:val="0"/>
              <w:jc w:val="center"/>
              <w:rPr>
                <w:szCs w:val="22"/>
                <w:u w:val="single"/>
              </w:rPr>
            </w:pPr>
            <w:r>
              <w:rPr>
                <w:szCs w:val="22"/>
                <w:u w:val="single"/>
              </w:rPr>
              <w:t>2</w:t>
            </w:r>
            <w:r>
              <w:rPr>
                <w:szCs w:val="22"/>
                <w:u w:val="single"/>
              </w:rPr>
              <w:t>个</w:t>
            </w:r>
          </w:p>
          <w:p w14:paraId="4A253CAE" w14:textId="77777777" w:rsidR="00383528" w:rsidRDefault="00301EF4">
            <w:pPr>
              <w:adjustRightInd w:val="0"/>
              <w:snapToGrid w:val="0"/>
              <w:jc w:val="center"/>
              <w:rPr>
                <w:szCs w:val="22"/>
                <w:u w:val="single"/>
              </w:rPr>
            </w:pPr>
            <w:r>
              <w:rPr>
                <w:szCs w:val="22"/>
                <w:u w:val="single"/>
              </w:rPr>
              <w:t>混合样</w:t>
            </w:r>
          </w:p>
        </w:tc>
        <w:tc>
          <w:tcPr>
            <w:tcW w:w="861" w:type="dxa"/>
            <w:vMerge w:val="restart"/>
            <w:tcBorders>
              <w:tl2br w:val="nil"/>
              <w:tr2bl w:val="nil"/>
            </w:tcBorders>
            <w:vAlign w:val="center"/>
          </w:tcPr>
          <w:p w14:paraId="1195B2D6" w14:textId="77777777" w:rsidR="00383528" w:rsidRDefault="00301EF4">
            <w:pPr>
              <w:adjustRightInd w:val="0"/>
              <w:snapToGrid w:val="0"/>
              <w:jc w:val="center"/>
              <w:rPr>
                <w:szCs w:val="22"/>
                <w:u w:val="single"/>
              </w:rPr>
            </w:pPr>
            <w:r>
              <w:rPr>
                <w:szCs w:val="22"/>
                <w:u w:val="single"/>
              </w:rPr>
              <w:t>1</w:t>
            </w:r>
            <w:r>
              <w:rPr>
                <w:szCs w:val="22"/>
                <w:u w:val="single"/>
              </w:rPr>
              <w:t>次</w:t>
            </w:r>
            <w:r>
              <w:rPr>
                <w:szCs w:val="22"/>
                <w:u w:val="single"/>
              </w:rPr>
              <w:t>/</w:t>
            </w:r>
            <w:r>
              <w:rPr>
                <w:szCs w:val="22"/>
                <w:u w:val="single"/>
              </w:rPr>
              <w:t>季度</w:t>
            </w:r>
          </w:p>
        </w:tc>
        <w:tc>
          <w:tcPr>
            <w:tcW w:w="1034" w:type="dxa"/>
            <w:tcBorders>
              <w:tl2br w:val="nil"/>
              <w:tr2bl w:val="nil"/>
            </w:tcBorders>
            <w:vAlign w:val="center"/>
          </w:tcPr>
          <w:p w14:paraId="36FA6421" w14:textId="77777777" w:rsidR="00383528" w:rsidRDefault="00301EF4">
            <w:pPr>
              <w:adjustRightInd w:val="0"/>
              <w:snapToGrid w:val="0"/>
              <w:jc w:val="center"/>
              <w:rPr>
                <w:szCs w:val="22"/>
                <w:u w:val="single"/>
              </w:rPr>
            </w:pPr>
            <w:r>
              <w:rPr>
                <w:szCs w:val="22"/>
                <w:u w:val="single"/>
              </w:rPr>
              <w:t>重铬酸钾法</w:t>
            </w:r>
          </w:p>
        </w:tc>
      </w:tr>
      <w:tr w:rsidR="00383528" w14:paraId="46998B7A" w14:textId="77777777">
        <w:trPr>
          <w:trHeight w:val="550"/>
          <w:jc w:val="center"/>
        </w:trPr>
        <w:tc>
          <w:tcPr>
            <w:tcW w:w="426" w:type="dxa"/>
            <w:vMerge/>
            <w:tcBorders>
              <w:tl2br w:val="nil"/>
              <w:tr2bl w:val="nil"/>
            </w:tcBorders>
            <w:vAlign w:val="center"/>
          </w:tcPr>
          <w:p w14:paraId="36A50006" w14:textId="77777777" w:rsidR="00383528" w:rsidRDefault="00383528">
            <w:pPr>
              <w:adjustRightInd w:val="0"/>
              <w:snapToGrid w:val="0"/>
              <w:jc w:val="center"/>
              <w:rPr>
                <w:szCs w:val="22"/>
                <w:u w:val="single"/>
              </w:rPr>
            </w:pPr>
          </w:p>
        </w:tc>
        <w:tc>
          <w:tcPr>
            <w:tcW w:w="581" w:type="dxa"/>
            <w:vMerge/>
            <w:tcBorders>
              <w:tl2br w:val="nil"/>
              <w:tr2bl w:val="nil"/>
            </w:tcBorders>
            <w:vAlign w:val="center"/>
          </w:tcPr>
          <w:p w14:paraId="72FEC9AF" w14:textId="77777777" w:rsidR="00383528" w:rsidRDefault="00383528">
            <w:pPr>
              <w:adjustRightInd w:val="0"/>
              <w:snapToGrid w:val="0"/>
              <w:jc w:val="center"/>
              <w:rPr>
                <w:szCs w:val="22"/>
                <w:u w:val="single"/>
              </w:rPr>
            </w:pPr>
          </w:p>
        </w:tc>
        <w:tc>
          <w:tcPr>
            <w:tcW w:w="833" w:type="dxa"/>
            <w:tcBorders>
              <w:tl2br w:val="nil"/>
              <w:tr2bl w:val="nil"/>
            </w:tcBorders>
            <w:vAlign w:val="center"/>
          </w:tcPr>
          <w:p w14:paraId="338C20CE" w14:textId="77777777" w:rsidR="00383528" w:rsidRDefault="00301EF4">
            <w:pPr>
              <w:adjustRightInd w:val="0"/>
              <w:snapToGrid w:val="0"/>
              <w:jc w:val="center"/>
              <w:rPr>
                <w:szCs w:val="22"/>
                <w:u w:val="single"/>
              </w:rPr>
            </w:pPr>
            <w:r>
              <w:rPr>
                <w:szCs w:val="22"/>
                <w:u w:val="single"/>
              </w:rPr>
              <w:t>氨氮</w:t>
            </w:r>
          </w:p>
        </w:tc>
        <w:tc>
          <w:tcPr>
            <w:tcW w:w="764" w:type="dxa"/>
            <w:vMerge/>
            <w:tcBorders>
              <w:tl2br w:val="nil"/>
              <w:tr2bl w:val="nil"/>
            </w:tcBorders>
            <w:vAlign w:val="center"/>
          </w:tcPr>
          <w:p w14:paraId="21D35DC6" w14:textId="77777777" w:rsidR="00383528" w:rsidRDefault="00383528">
            <w:pPr>
              <w:adjustRightInd w:val="0"/>
              <w:snapToGrid w:val="0"/>
              <w:jc w:val="center"/>
              <w:rPr>
                <w:szCs w:val="22"/>
                <w:u w:val="single"/>
              </w:rPr>
            </w:pPr>
          </w:p>
        </w:tc>
        <w:tc>
          <w:tcPr>
            <w:tcW w:w="728" w:type="dxa"/>
            <w:vMerge/>
            <w:tcBorders>
              <w:tl2br w:val="nil"/>
              <w:tr2bl w:val="nil"/>
            </w:tcBorders>
            <w:vAlign w:val="center"/>
          </w:tcPr>
          <w:p w14:paraId="44C12DBA" w14:textId="77777777" w:rsidR="00383528" w:rsidRDefault="00383528">
            <w:pPr>
              <w:adjustRightInd w:val="0"/>
              <w:snapToGrid w:val="0"/>
              <w:jc w:val="center"/>
              <w:rPr>
                <w:szCs w:val="22"/>
                <w:u w:val="single"/>
              </w:rPr>
            </w:pPr>
          </w:p>
        </w:tc>
        <w:tc>
          <w:tcPr>
            <w:tcW w:w="1189" w:type="dxa"/>
            <w:vMerge/>
            <w:tcBorders>
              <w:tl2br w:val="nil"/>
              <w:tr2bl w:val="nil"/>
            </w:tcBorders>
            <w:vAlign w:val="center"/>
          </w:tcPr>
          <w:p w14:paraId="42040645" w14:textId="77777777" w:rsidR="00383528" w:rsidRDefault="00383528">
            <w:pPr>
              <w:adjustRightInd w:val="0"/>
              <w:snapToGrid w:val="0"/>
              <w:jc w:val="center"/>
              <w:rPr>
                <w:szCs w:val="22"/>
                <w:u w:val="single"/>
              </w:rPr>
            </w:pPr>
          </w:p>
        </w:tc>
        <w:tc>
          <w:tcPr>
            <w:tcW w:w="727" w:type="dxa"/>
            <w:vMerge/>
            <w:tcBorders>
              <w:tl2br w:val="nil"/>
              <w:tr2bl w:val="nil"/>
            </w:tcBorders>
          </w:tcPr>
          <w:p w14:paraId="2F716CC5" w14:textId="77777777" w:rsidR="00383528" w:rsidRDefault="00383528">
            <w:pPr>
              <w:adjustRightInd w:val="0"/>
              <w:snapToGrid w:val="0"/>
              <w:jc w:val="center"/>
              <w:rPr>
                <w:szCs w:val="22"/>
                <w:u w:val="single"/>
              </w:rPr>
            </w:pPr>
          </w:p>
        </w:tc>
        <w:tc>
          <w:tcPr>
            <w:tcW w:w="726" w:type="dxa"/>
            <w:vMerge/>
            <w:tcBorders>
              <w:tl2br w:val="nil"/>
              <w:tr2bl w:val="nil"/>
            </w:tcBorders>
          </w:tcPr>
          <w:p w14:paraId="2D668407" w14:textId="77777777" w:rsidR="00383528" w:rsidRDefault="00383528">
            <w:pPr>
              <w:adjustRightInd w:val="0"/>
              <w:snapToGrid w:val="0"/>
              <w:jc w:val="center"/>
              <w:rPr>
                <w:szCs w:val="22"/>
                <w:u w:val="single"/>
              </w:rPr>
            </w:pPr>
          </w:p>
        </w:tc>
        <w:tc>
          <w:tcPr>
            <w:tcW w:w="729" w:type="dxa"/>
            <w:vMerge/>
            <w:tcBorders>
              <w:tl2br w:val="nil"/>
              <w:tr2bl w:val="nil"/>
            </w:tcBorders>
            <w:vAlign w:val="center"/>
          </w:tcPr>
          <w:p w14:paraId="50E3DECD" w14:textId="77777777" w:rsidR="00383528" w:rsidRDefault="00383528">
            <w:pPr>
              <w:adjustRightInd w:val="0"/>
              <w:snapToGrid w:val="0"/>
              <w:jc w:val="center"/>
              <w:rPr>
                <w:szCs w:val="22"/>
                <w:u w:val="single"/>
              </w:rPr>
            </w:pPr>
          </w:p>
        </w:tc>
        <w:tc>
          <w:tcPr>
            <w:tcW w:w="861" w:type="dxa"/>
            <w:vMerge/>
            <w:tcBorders>
              <w:tl2br w:val="nil"/>
              <w:tr2bl w:val="nil"/>
            </w:tcBorders>
            <w:vAlign w:val="center"/>
          </w:tcPr>
          <w:p w14:paraId="50E74BA4" w14:textId="77777777" w:rsidR="00383528" w:rsidRDefault="00383528">
            <w:pPr>
              <w:adjustRightInd w:val="0"/>
              <w:snapToGrid w:val="0"/>
              <w:jc w:val="center"/>
              <w:rPr>
                <w:szCs w:val="22"/>
                <w:u w:val="single"/>
              </w:rPr>
            </w:pPr>
          </w:p>
        </w:tc>
        <w:tc>
          <w:tcPr>
            <w:tcW w:w="1034" w:type="dxa"/>
            <w:tcBorders>
              <w:tl2br w:val="nil"/>
              <w:tr2bl w:val="nil"/>
            </w:tcBorders>
            <w:vAlign w:val="center"/>
          </w:tcPr>
          <w:p w14:paraId="544DC55E" w14:textId="77777777" w:rsidR="00383528" w:rsidRDefault="00301EF4">
            <w:pPr>
              <w:adjustRightInd w:val="0"/>
              <w:snapToGrid w:val="0"/>
              <w:jc w:val="center"/>
              <w:rPr>
                <w:szCs w:val="22"/>
                <w:u w:val="single"/>
              </w:rPr>
            </w:pPr>
            <w:r>
              <w:rPr>
                <w:szCs w:val="22"/>
                <w:u w:val="single"/>
              </w:rPr>
              <w:t>水杨酸分光光度法</w:t>
            </w:r>
          </w:p>
        </w:tc>
      </w:tr>
      <w:tr w:rsidR="00383528" w14:paraId="7CA22FE8" w14:textId="77777777">
        <w:trPr>
          <w:trHeight w:val="1291"/>
          <w:jc w:val="center"/>
        </w:trPr>
        <w:tc>
          <w:tcPr>
            <w:tcW w:w="8598" w:type="dxa"/>
            <w:gridSpan w:val="11"/>
            <w:tcBorders>
              <w:tl2br w:val="nil"/>
              <w:tr2bl w:val="nil"/>
            </w:tcBorders>
          </w:tcPr>
          <w:p w14:paraId="0B88A97B" w14:textId="77777777" w:rsidR="00383528" w:rsidRDefault="00301EF4">
            <w:pPr>
              <w:adjustRightInd w:val="0"/>
              <w:snapToGrid w:val="0"/>
              <w:jc w:val="center"/>
              <w:rPr>
                <w:szCs w:val="22"/>
                <w:u w:val="single"/>
                <w:lang w:val="zh-CN" w:bidi="zh-CN"/>
              </w:rPr>
            </w:pPr>
            <w:r>
              <w:rPr>
                <w:szCs w:val="22"/>
                <w:u w:val="single"/>
                <w:vertAlign w:val="superscript"/>
                <w:lang w:val="zh-CN" w:bidi="zh-CN"/>
              </w:rPr>
              <w:t xml:space="preserve">a </w:t>
            </w:r>
            <w:r>
              <w:rPr>
                <w:szCs w:val="22"/>
                <w:u w:val="single"/>
                <w:lang w:val="zh-CN" w:bidi="zh-CN"/>
              </w:rPr>
              <w:t>指污染物采样方法，如</w:t>
            </w:r>
            <w:r>
              <w:rPr>
                <w:szCs w:val="22"/>
                <w:u w:val="single"/>
                <w:lang w:val="zh-CN" w:bidi="zh-CN"/>
              </w:rPr>
              <w:t xml:space="preserve"> “</w:t>
            </w:r>
            <w:r>
              <w:rPr>
                <w:szCs w:val="22"/>
                <w:u w:val="single"/>
                <w:lang w:val="zh-CN" w:bidi="zh-CN"/>
              </w:rPr>
              <w:t>混合采样（</w:t>
            </w:r>
            <w:r>
              <w:rPr>
                <w:szCs w:val="22"/>
                <w:u w:val="single"/>
                <w:lang w:val="zh-CN" w:bidi="zh-CN"/>
              </w:rPr>
              <w:t>3</w:t>
            </w:r>
            <w:r>
              <w:rPr>
                <w:szCs w:val="22"/>
                <w:u w:val="single"/>
                <w:lang w:val="zh-CN" w:bidi="zh-CN"/>
              </w:rPr>
              <w:t>个、</w:t>
            </w:r>
            <w:r>
              <w:rPr>
                <w:szCs w:val="22"/>
                <w:u w:val="single"/>
                <w:lang w:val="zh-CN" w:bidi="zh-CN"/>
              </w:rPr>
              <w:t>4</w:t>
            </w:r>
            <w:r>
              <w:rPr>
                <w:szCs w:val="22"/>
                <w:u w:val="single"/>
                <w:lang w:val="zh-CN" w:bidi="zh-CN"/>
              </w:rPr>
              <w:t>个或</w:t>
            </w:r>
            <w:r>
              <w:rPr>
                <w:szCs w:val="22"/>
                <w:u w:val="single"/>
                <w:lang w:val="zh-CN" w:bidi="zh-CN"/>
              </w:rPr>
              <w:t>5</w:t>
            </w:r>
            <w:r>
              <w:rPr>
                <w:szCs w:val="22"/>
                <w:u w:val="single"/>
                <w:lang w:val="zh-CN" w:bidi="zh-CN"/>
              </w:rPr>
              <w:t>个混合）</w:t>
            </w:r>
            <w:r>
              <w:rPr>
                <w:szCs w:val="22"/>
                <w:u w:val="single"/>
                <w:lang w:val="zh-CN" w:bidi="zh-CN"/>
              </w:rPr>
              <w:t>”“</w:t>
            </w:r>
            <w:r>
              <w:rPr>
                <w:szCs w:val="22"/>
                <w:u w:val="single"/>
                <w:lang w:val="zh-CN" w:bidi="zh-CN"/>
              </w:rPr>
              <w:t>瞬时采样（</w:t>
            </w:r>
            <w:r>
              <w:rPr>
                <w:szCs w:val="22"/>
                <w:u w:val="single"/>
                <w:lang w:val="zh-CN" w:bidi="zh-CN"/>
              </w:rPr>
              <w:t>3</w:t>
            </w:r>
            <w:r>
              <w:rPr>
                <w:szCs w:val="22"/>
                <w:u w:val="single"/>
                <w:lang w:val="zh-CN" w:bidi="zh-CN"/>
              </w:rPr>
              <w:t>个、</w:t>
            </w:r>
            <w:r>
              <w:rPr>
                <w:szCs w:val="22"/>
                <w:u w:val="single"/>
                <w:lang w:val="zh-CN" w:bidi="zh-CN"/>
              </w:rPr>
              <w:t>4</w:t>
            </w:r>
            <w:r>
              <w:rPr>
                <w:szCs w:val="22"/>
                <w:u w:val="single"/>
                <w:lang w:val="zh-CN" w:bidi="zh-CN"/>
              </w:rPr>
              <w:t>个或</w:t>
            </w:r>
            <w:r>
              <w:rPr>
                <w:szCs w:val="22"/>
                <w:u w:val="single"/>
                <w:lang w:val="zh-CN" w:bidi="zh-CN"/>
              </w:rPr>
              <w:t>5</w:t>
            </w:r>
            <w:r>
              <w:rPr>
                <w:szCs w:val="22"/>
                <w:u w:val="single"/>
                <w:lang w:val="zh-CN" w:bidi="zh-CN"/>
              </w:rPr>
              <w:t>个瞬时样）</w:t>
            </w:r>
            <w:r>
              <w:rPr>
                <w:szCs w:val="22"/>
                <w:u w:val="single"/>
                <w:lang w:val="zh-CN" w:bidi="zh-CN"/>
              </w:rPr>
              <w:t>”</w:t>
            </w:r>
            <w:r>
              <w:rPr>
                <w:szCs w:val="22"/>
                <w:u w:val="single"/>
                <w:lang w:val="zh-CN" w:bidi="zh-CN"/>
              </w:rPr>
              <w:t>。</w:t>
            </w:r>
          </w:p>
          <w:p w14:paraId="14DA8537" w14:textId="77777777" w:rsidR="00383528" w:rsidRDefault="00301EF4">
            <w:pPr>
              <w:adjustRightInd w:val="0"/>
              <w:snapToGrid w:val="0"/>
              <w:jc w:val="center"/>
              <w:rPr>
                <w:szCs w:val="22"/>
                <w:u w:val="single"/>
                <w:lang w:val="zh-CN" w:bidi="zh-CN"/>
              </w:rPr>
            </w:pPr>
            <w:r>
              <w:rPr>
                <w:szCs w:val="22"/>
                <w:u w:val="single"/>
                <w:vertAlign w:val="superscript"/>
                <w:lang w:val="zh-CN" w:bidi="zh-CN"/>
              </w:rPr>
              <w:t xml:space="preserve">b </w:t>
            </w:r>
            <w:r>
              <w:rPr>
                <w:szCs w:val="22"/>
                <w:u w:val="single"/>
                <w:lang w:val="zh-CN" w:bidi="zh-CN"/>
              </w:rPr>
              <w:t>指一段时期内的监测次数要求，如</w:t>
            </w:r>
            <w:r>
              <w:rPr>
                <w:szCs w:val="22"/>
                <w:u w:val="single"/>
                <w:lang w:val="zh-CN" w:bidi="zh-CN"/>
              </w:rPr>
              <w:t>1</w:t>
            </w:r>
            <w:r>
              <w:rPr>
                <w:szCs w:val="22"/>
                <w:u w:val="single"/>
                <w:lang w:val="zh-CN" w:bidi="zh-CN"/>
              </w:rPr>
              <w:t>次</w:t>
            </w:r>
            <w:r>
              <w:rPr>
                <w:szCs w:val="22"/>
                <w:u w:val="single"/>
                <w:lang w:val="zh-CN" w:bidi="zh-CN"/>
              </w:rPr>
              <w:t>/</w:t>
            </w:r>
            <w:r>
              <w:rPr>
                <w:szCs w:val="22"/>
                <w:u w:val="single"/>
                <w:lang w:val="zh-CN" w:bidi="zh-CN"/>
              </w:rPr>
              <w:t>周、</w:t>
            </w:r>
            <w:r>
              <w:rPr>
                <w:szCs w:val="22"/>
                <w:u w:val="single"/>
                <w:lang w:val="zh-CN" w:bidi="zh-CN"/>
              </w:rPr>
              <w:t>1</w:t>
            </w:r>
            <w:r>
              <w:rPr>
                <w:szCs w:val="22"/>
                <w:u w:val="single"/>
                <w:lang w:val="zh-CN" w:bidi="zh-CN"/>
              </w:rPr>
              <w:t>次</w:t>
            </w:r>
            <w:r>
              <w:rPr>
                <w:szCs w:val="22"/>
                <w:u w:val="single"/>
                <w:lang w:val="zh-CN" w:bidi="zh-CN"/>
              </w:rPr>
              <w:t>/</w:t>
            </w:r>
            <w:r>
              <w:rPr>
                <w:szCs w:val="22"/>
                <w:u w:val="single"/>
                <w:lang w:val="zh-CN" w:bidi="zh-CN"/>
              </w:rPr>
              <w:t>月等。</w:t>
            </w:r>
          </w:p>
          <w:p w14:paraId="1E3544EE" w14:textId="77777777" w:rsidR="00383528" w:rsidRDefault="00301EF4">
            <w:pPr>
              <w:adjustRightInd w:val="0"/>
              <w:snapToGrid w:val="0"/>
              <w:jc w:val="center"/>
              <w:rPr>
                <w:szCs w:val="22"/>
                <w:u w:val="single"/>
                <w:lang w:val="zh-CN" w:bidi="zh-CN"/>
              </w:rPr>
            </w:pPr>
            <w:r>
              <w:rPr>
                <w:szCs w:val="22"/>
                <w:u w:val="single"/>
                <w:vertAlign w:val="superscript"/>
                <w:lang w:val="zh-CN" w:bidi="zh-CN"/>
              </w:rPr>
              <w:t xml:space="preserve">c </w:t>
            </w:r>
            <w:r>
              <w:rPr>
                <w:szCs w:val="22"/>
                <w:u w:val="single"/>
                <w:lang w:val="zh-CN" w:bidi="zh-CN"/>
              </w:rPr>
              <w:t>指污染物浓度测定方法，如测定化学需氧量的重铬酸钾法、测定氨氮的水杨酸分光光度法等。</w:t>
            </w:r>
          </w:p>
        </w:tc>
      </w:tr>
    </w:tbl>
    <w:p w14:paraId="7514C220" w14:textId="77777777" w:rsidR="00383528" w:rsidRDefault="00383528">
      <w:pPr>
        <w:adjustRightInd w:val="0"/>
        <w:snapToGrid w:val="0"/>
        <w:spacing w:line="360" w:lineRule="auto"/>
        <w:ind w:firstLineChars="200" w:firstLine="480"/>
        <w:rPr>
          <w:sz w:val="24"/>
          <w:szCs w:val="22"/>
        </w:rPr>
      </w:pPr>
    </w:p>
    <w:p w14:paraId="386846BA" w14:textId="77777777" w:rsidR="00383528" w:rsidRDefault="00301EF4">
      <w:pPr>
        <w:adjustRightInd w:val="0"/>
        <w:snapToGrid w:val="0"/>
        <w:spacing w:line="360" w:lineRule="auto"/>
        <w:ind w:firstLineChars="200" w:firstLine="482"/>
        <w:rPr>
          <w:b/>
          <w:bCs/>
          <w:sz w:val="24"/>
          <w:szCs w:val="22"/>
        </w:rPr>
      </w:pPr>
      <w:r>
        <w:rPr>
          <w:b/>
          <w:bCs/>
          <w:sz w:val="24"/>
          <w:szCs w:val="22"/>
        </w:rPr>
        <w:t>地表水环境影响评价自查表</w:t>
      </w:r>
    </w:p>
    <w:p w14:paraId="136E2637" w14:textId="77777777" w:rsidR="00383528" w:rsidRDefault="00301EF4">
      <w:pPr>
        <w:keepNext/>
        <w:keepLines/>
        <w:widowControl/>
        <w:spacing w:beforeLines="50" w:before="120"/>
        <w:jc w:val="center"/>
        <w:outlineLvl w:val="4"/>
        <w:rPr>
          <w:b/>
          <w:bCs/>
          <w:snapToGrid w:val="0"/>
          <w:kern w:val="0"/>
          <w:sz w:val="24"/>
          <w:szCs w:val="28"/>
        </w:rPr>
      </w:pPr>
      <w:r>
        <w:rPr>
          <w:b/>
          <w:bCs/>
          <w:snapToGrid w:val="0"/>
          <w:kern w:val="0"/>
          <w:sz w:val="24"/>
          <w:szCs w:val="28"/>
        </w:rPr>
        <w:t>表</w:t>
      </w:r>
      <w:r>
        <w:rPr>
          <w:b/>
          <w:bCs/>
          <w:snapToGrid w:val="0"/>
          <w:kern w:val="0"/>
          <w:sz w:val="24"/>
          <w:szCs w:val="28"/>
        </w:rPr>
        <w:t xml:space="preserve">11  </w:t>
      </w:r>
      <w:r>
        <w:rPr>
          <w:b/>
          <w:bCs/>
          <w:snapToGrid w:val="0"/>
          <w:kern w:val="0"/>
          <w:sz w:val="24"/>
          <w:szCs w:val="28"/>
        </w:rPr>
        <w:t>建设项目地表水环境影响评价自查表</w:t>
      </w:r>
    </w:p>
    <w:tbl>
      <w:tblPr>
        <w:tblStyle w:val="19"/>
        <w:tblW w:w="8834" w:type="dxa"/>
        <w:jc w:val="center"/>
        <w:tblLook w:val="04A0" w:firstRow="1" w:lastRow="0" w:firstColumn="1" w:lastColumn="0" w:noHBand="0" w:noVBand="1"/>
      </w:tblPr>
      <w:tblGrid>
        <w:gridCol w:w="523"/>
        <w:gridCol w:w="720"/>
        <w:gridCol w:w="1220"/>
        <w:gridCol w:w="1387"/>
        <w:gridCol w:w="1471"/>
        <w:gridCol w:w="1416"/>
        <w:gridCol w:w="2097"/>
      </w:tblGrid>
      <w:tr w:rsidR="00383528" w14:paraId="78E40567" w14:textId="77777777">
        <w:trPr>
          <w:jc w:val="center"/>
        </w:trPr>
        <w:tc>
          <w:tcPr>
            <w:tcW w:w="1243" w:type="dxa"/>
            <w:gridSpan w:val="2"/>
            <w:vAlign w:val="center"/>
          </w:tcPr>
          <w:p w14:paraId="03BCBAE4"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工作内容</w:t>
            </w:r>
          </w:p>
        </w:tc>
        <w:tc>
          <w:tcPr>
            <w:tcW w:w="7591" w:type="dxa"/>
            <w:gridSpan w:val="5"/>
            <w:vAlign w:val="center"/>
          </w:tcPr>
          <w:p w14:paraId="7A5A6510"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自查项目</w:t>
            </w:r>
          </w:p>
        </w:tc>
      </w:tr>
      <w:tr w:rsidR="00383528" w14:paraId="32EE6B24" w14:textId="77777777">
        <w:trPr>
          <w:trHeight w:val="67"/>
          <w:jc w:val="center"/>
        </w:trPr>
        <w:tc>
          <w:tcPr>
            <w:tcW w:w="523" w:type="dxa"/>
            <w:vMerge w:val="restart"/>
            <w:vAlign w:val="center"/>
          </w:tcPr>
          <w:p w14:paraId="5EB04484"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影</w:t>
            </w:r>
            <w:r w:rsidRPr="002D3B5F">
              <w:rPr>
                <w:rFonts w:ascii="Times New Roman" w:eastAsia="宋体" w:hAnsi="Times New Roman" w:hint="eastAsia"/>
                <w:szCs w:val="22"/>
              </w:rPr>
              <w:lastRenderedPageBreak/>
              <w:t>响识别</w:t>
            </w:r>
          </w:p>
        </w:tc>
        <w:tc>
          <w:tcPr>
            <w:tcW w:w="720" w:type="dxa"/>
            <w:vAlign w:val="center"/>
          </w:tcPr>
          <w:p w14:paraId="2B415EC9"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lastRenderedPageBreak/>
              <w:t>影响</w:t>
            </w:r>
            <w:r w:rsidRPr="002D3B5F">
              <w:rPr>
                <w:rFonts w:ascii="Times New Roman" w:eastAsia="宋体" w:hAnsi="Times New Roman" w:hint="eastAsia"/>
                <w:szCs w:val="22"/>
              </w:rPr>
              <w:lastRenderedPageBreak/>
              <w:t>类型</w:t>
            </w:r>
          </w:p>
        </w:tc>
        <w:tc>
          <w:tcPr>
            <w:tcW w:w="7591" w:type="dxa"/>
            <w:gridSpan w:val="5"/>
            <w:vAlign w:val="center"/>
          </w:tcPr>
          <w:p w14:paraId="05DE0EE7"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lastRenderedPageBreak/>
              <w:t>水污染影响型</w:t>
            </w:r>
            <w:r w:rsidRPr="002D3B5F">
              <w:rPr>
                <w:rFonts w:ascii="Times New Roman" w:eastAsia="宋体" w:hAnsi="Times New Roman" w:hint="eastAsia"/>
                <w:b/>
                <w:szCs w:val="22"/>
              </w:rPr>
              <w:t>√</w:t>
            </w:r>
            <w:r w:rsidRPr="002D3B5F">
              <w:rPr>
                <w:rFonts w:ascii="Times New Roman" w:eastAsia="宋体" w:hAnsi="Times New Roman" w:hint="eastAsia"/>
                <w:szCs w:val="22"/>
              </w:rPr>
              <w:t>；水文要素影响型□</w:t>
            </w:r>
          </w:p>
        </w:tc>
      </w:tr>
      <w:tr w:rsidR="00383528" w14:paraId="031D4B8E" w14:textId="77777777">
        <w:trPr>
          <w:trHeight w:val="67"/>
          <w:jc w:val="center"/>
        </w:trPr>
        <w:tc>
          <w:tcPr>
            <w:tcW w:w="523" w:type="dxa"/>
            <w:vMerge/>
            <w:vAlign w:val="center"/>
          </w:tcPr>
          <w:p w14:paraId="7F9118E5" w14:textId="77777777" w:rsidR="00383528" w:rsidRPr="002D3B5F" w:rsidRDefault="00383528">
            <w:pPr>
              <w:adjustRightInd w:val="0"/>
              <w:snapToGrid w:val="0"/>
              <w:jc w:val="center"/>
              <w:rPr>
                <w:rFonts w:ascii="Times New Roman" w:eastAsia="宋体" w:hAnsi="Times New Roman"/>
                <w:szCs w:val="22"/>
              </w:rPr>
            </w:pPr>
          </w:p>
        </w:tc>
        <w:tc>
          <w:tcPr>
            <w:tcW w:w="720" w:type="dxa"/>
            <w:vAlign w:val="center"/>
          </w:tcPr>
          <w:p w14:paraId="7C74FAB4"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水环境保护目标</w:t>
            </w:r>
          </w:p>
        </w:tc>
        <w:tc>
          <w:tcPr>
            <w:tcW w:w="7591" w:type="dxa"/>
            <w:gridSpan w:val="5"/>
            <w:vAlign w:val="center"/>
          </w:tcPr>
          <w:p w14:paraId="2EC2D2CA"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饮用水水源保护区□；饮用水取水口□；涉水的自然保护区□；涉水的风景名胜区□；重要湿地□；重点保护与珍稀水生生物的栖息地□；重要水生生物的自然产卵场及索饵场、越冬场和洄游通道□；天然渔场等渔业水体□；水产种质资源保护区□；其他</w:t>
            </w:r>
            <w:r w:rsidRPr="002D3B5F">
              <w:rPr>
                <w:rFonts w:ascii="Times New Roman" w:eastAsia="宋体" w:hAnsi="Times New Roman" w:hint="eastAsia"/>
                <w:b/>
                <w:szCs w:val="22"/>
              </w:rPr>
              <w:t>√</w:t>
            </w:r>
          </w:p>
        </w:tc>
      </w:tr>
      <w:tr w:rsidR="00383528" w14:paraId="16DBB843" w14:textId="77777777">
        <w:trPr>
          <w:trHeight w:val="151"/>
          <w:jc w:val="center"/>
        </w:trPr>
        <w:tc>
          <w:tcPr>
            <w:tcW w:w="523" w:type="dxa"/>
            <w:vMerge/>
            <w:vAlign w:val="center"/>
          </w:tcPr>
          <w:p w14:paraId="15E83498" w14:textId="77777777" w:rsidR="00383528" w:rsidRPr="002D3B5F" w:rsidRDefault="00383528">
            <w:pPr>
              <w:adjustRightInd w:val="0"/>
              <w:snapToGrid w:val="0"/>
              <w:jc w:val="center"/>
              <w:rPr>
                <w:rFonts w:ascii="Times New Roman" w:eastAsia="宋体" w:hAnsi="Times New Roman"/>
                <w:szCs w:val="22"/>
              </w:rPr>
            </w:pPr>
          </w:p>
        </w:tc>
        <w:tc>
          <w:tcPr>
            <w:tcW w:w="720" w:type="dxa"/>
            <w:vMerge w:val="restart"/>
            <w:vAlign w:val="center"/>
          </w:tcPr>
          <w:p w14:paraId="083672EE"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影响途径</w:t>
            </w:r>
          </w:p>
        </w:tc>
        <w:tc>
          <w:tcPr>
            <w:tcW w:w="4078" w:type="dxa"/>
            <w:gridSpan w:val="3"/>
            <w:vAlign w:val="center"/>
          </w:tcPr>
          <w:p w14:paraId="2BE3D86C"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水污染影响型</w:t>
            </w:r>
          </w:p>
        </w:tc>
        <w:tc>
          <w:tcPr>
            <w:tcW w:w="3513" w:type="dxa"/>
            <w:gridSpan w:val="2"/>
            <w:vAlign w:val="center"/>
          </w:tcPr>
          <w:p w14:paraId="5EF27768"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水文要素影响型</w:t>
            </w:r>
          </w:p>
        </w:tc>
      </w:tr>
      <w:tr w:rsidR="00383528" w14:paraId="27CB3F2E" w14:textId="77777777">
        <w:trPr>
          <w:trHeight w:val="150"/>
          <w:jc w:val="center"/>
        </w:trPr>
        <w:tc>
          <w:tcPr>
            <w:tcW w:w="523" w:type="dxa"/>
            <w:vMerge/>
            <w:vAlign w:val="center"/>
          </w:tcPr>
          <w:p w14:paraId="06388FE6" w14:textId="77777777" w:rsidR="00383528" w:rsidRPr="002D3B5F" w:rsidRDefault="00383528">
            <w:pPr>
              <w:adjustRightInd w:val="0"/>
              <w:snapToGrid w:val="0"/>
              <w:jc w:val="center"/>
              <w:rPr>
                <w:rFonts w:ascii="Times New Roman" w:eastAsia="宋体" w:hAnsi="Times New Roman"/>
                <w:szCs w:val="22"/>
              </w:rPr>
            </w:pPr>
          </w:p>
        </w:tc>
        <w:tc>
          <w:tcPr>
            <w:tcW w:w="720" w:type="dxa"/>
            <w:vMerge/>
            <w:vAlign w:val="center"/>
          </w:tcPr>
          <w:p w14:paraId="42F52ED1" w14:textId="77777777" w:rsidR="00383528" w:rsidRPr="002D3B5F" w:rsidRDefault="00383528">
            <w:pPr>
              <w:adjustRightInd w:val="0"/>
              <w:snapToGrid w:val="0"/>
              <w:jc w:val="center"/>
              <w:rPr>
                <w:rFonts w:ascii="Times New Roman" w:eastAsia="宋体" w:hAnsi="Times New Roman"/>
                <w:szCs w:val="22"/>
              </w:rPr>
            </w:pPr>
          </w:p>
        </w:tc>
        <w:tc>
          <w:tcPr>
            <w:tcW w:w="4078" w:type="dxa"/>
            <w:gridSpan w:val="3"/>
            <w:vAlign w:val="center"/>
          </w:tcPr>
          <w:p w14:paraId="5311CD9C" w14:textId="69598730"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直接排放</w:t>
            </w:r>
            <w:r w:rsidR="00E774DF" w:rsidRPr="002D3B5F">
              <w:rPr>
                <w:rFonts w:ascii="Times New Roman" w:eastAsia="宋体" w:hAnsi="Times New Roman" w:hint="eastAsia"/>
                <w:b/>
                <w:szCs w:val="22"/>
              </w:rPr>
              <w:t>√</w:t>
            </w:r>
            <w:r w:rsidRPr="002D3B5F">
              <w:rPr>
                <w:rFonts w:ascii="Times New Roman" w:eastAsia="宋体" w:hAnsi="Times New Roman" w:hint="eastAsia"/>
                <w:szCs w:val="22"/>
              </w:rPr>
              <w:t>；间接排放□；其他</w:t>
            </w:r>
            <w:r w:rsidR="00E774DF" w:rsidRPr="002D3B5F">
              <w:rPr>
                <w:rFonts w:ascii="Times New Roman" w:eastAsia="宋体" w:hAnsi="Times New Roman" w:hint="eastAsia"/>
                <w:szCs w:val="22"/>
              </w:rPr>
              <w:t>□</w:t>
            </w:r>
          </w:p>
        </w:tc>
        <w:tc>
          <w:tcPr>
            <w:tcW w:w="3513" w:type="dxa"/>
            <w:gridSpan w:val="2"/>
            <w:vAlign w:val="center"/>
          </w:tcPr>
          <w:p w14:paraId="6D09B0A9"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水温□；径流□；水域面积□</w:t>
            </w:r>
          </w:p>
        </w:tc>
      </w:tr>
      <w:tr w:rsidR="00383528" w14:paraId="159A7A2C" w14:textId="77777777">
        <w:trPr>
          <w:trHeight w:val="67"/>
          <w:jc w:val="center"/>
        </w:trPr>
        <w:tc>
          <w:tcPr>
            <w:tcW w:w="523" w:type="dxa"/>
            <w:vMerge/>
            <w:vAlign w:val="center"/>
          </w:tcPr>
          <w:p w14:paraId="3B437DE2" w14:textId="77777777" w:rsidR="00383528" w:rsidRPr="002D3B5F" w:rsidRDefault="00383528">
            <w:pPr>
              <w:adjustRightInd w:val="0"/>
              <w:snapToGrid w:val="0"/>
              <w:jc w:val="center"/>
              <w:rPr>
                <w:rFonts w:ascii="Times New Roman" w:eastAsia="宋体" w:hAnsi="Times New Roman"/>
                <w:szCs w:val="22"/>
              </w:rPr>
            </w:pPr>
          </w:p>
        </w:tc>
        <w:tc>
          <w:tcPr>
            <w:tcW w:w="720" w:type="dxa"/>
            <w:vAlign w:val="center"/>
          </w:tcPr>
          <w:p w14:paraId="27412D75"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影响因子</w:t>
            </w:r>
          </w:p>
        </w:tc>
        <w:tc>
          <w:tcPr>
            <w:tcW w:w="4078" w:type="dxa"/>
            <w:gridSpan w:val="3"/>
            <w:vAlign w:val="center"/>
          </w:tcPr>
          <w:p w14:paraId="0A7999A1" w14:textId="657A5E4E"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持久性污染物</w:t>
            </w:r>
            <w:r w:rsidR="00B02791" w:rsidRPr="002D3B5F">
              <w:rPr>
                <w:rFonts w:ascii="Times New Roman" w:eastAsia="宋体" w:hAnsi="Times New Roman" w:hint="eastAsia"/>
                <w:b/>
                <w:szCs w:val="22"/>
              </w:rPr>
              <w:t>□</w:t>
            </w:r>
            <w:r w:rsidRPr="002D3B5F">
              <w:rPr>
                <w:rFonts w:ascii="Times New Roman" w:eastAsia="宋体" w:hAnsi="Times New Roman" w:hint="eastAsia"/>
                <w:szCs w:val="22"/>
              </w:rPr>
              <w:t>；有毒有害污染物□；非持久性污染物</w:t>
            </w:r>
            <w:r w:rsidR="00B02791" w:rsidRPr="002D3B5F">
              <w:rPr>
                <w:rFonts w:ascii="Times New Roman" w:eastAsia="宋体" w:hAnsi="Times New Roman" w:hint="eastAsia"/>
                <w:b/>
                <w:szCs w:val="22"/>
              </w:rPr>
              <w:t>√</w:t>
            </w:r>
            <w:r w:rsidRPr="002D3B5F">
              <w:rPr>
                <w:rFonts w:ascii="Times New Roman" w:eastAsia="宋体" w:hAnsi="Times New Roman" w:hint="eastAsia"/>
                <w:szCs w:val="22"/>
              </w:rPr>
              <w:t>；</w:t>
            </w:r>
            <w:r w:rsidRPr="002D3B5F">
              <w:rPr>
                <w:rFonts w:ascii="Times New Roman" w:eastAsia="宋体" w:hAnsi="Times New Roman" w:hint="eastAsia"/>
                <w:szCs w:val="22"/>
              </w:rPr>
              <w:t>pH</w:t>
            </w:r>
            <w:r w:rsidRPr="002D3B5F">
              <w:rPr>
                <w:rFonts w:ascii="Times New Roman" w:eastAsia="宋体" w:hAnsi="Times New Roman" w:hint="eastAsia"/>
                <w:szCs w:val="22"/>
              </w:rPr>
              <w:t>值</w:t>
            </w:r>
            <w:r w:rsidRPr="002D3B5F">
              <w:rPr>
                <w:rFonts w:ascii="Times New Roman" w:eastAsia="宋体" w:hAnsi="Times New Roman" w:hint="eastAsia"/>
                <w:b/>
                <w:szCs w:val="22"/>
              </w:rPr>
              <w:t>√</w:t>
            </w:r>
            <w:r w:rsidRPr="002D3B5F">
              <w:rPr>
                <w:rFonts w:ascii="Times New Roman" w:eastAsia="宋体" w:hAnsi="Times New Roman" w:hint="eastAsia"/>
                <w:szCs w:val="22"/>
              </w:rPr>
              <w:t>；热污染□；富营养化□；其他□</w:t>
            </w:r>
          </w:p>
        </w:tc>
        <w:tc>
          <w:tcPr>
            <w:tcW w:w="3513" w:type="dxa"/>
            <w:gridSpan w:val="2"/>
            <w:vAlign w:val="center"/>
          </w:tcPr>
          <w:p w14:paraId="76076AD6"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水温□；水位（水深）□；流速□；流量□；其他□</w:t>
            </w:r>
          </w:p>
        </w:tc>
      </w:tr>
      <w:tr w:rsidR="00383528" w14:paraId="37785E8A" w14:textId="77777777">
        <w:trPr>
          <w:trHeight w:val="151"/>
          <w:jc w:val="center"/>
        </w:trPr>
        <w:tc>
          <w:tcPr>
            <w:tcW w:w="1243" w:type="dxa"/>
            <w:gridSpan w:val="2"/>
            <w:vMerge w:val="restart"/>
            <w:vAlign w:val="center"/>
          </w:tcPr>
          <w:p w14:paraId="624DA926"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评价等级</w:t>
            </w:r>
          </w:p>
        </w:tc>
        <w:tc>
          <w:tcPr>
            <w:tcW w:w="4078" w:type="dxa"/>
            <w:gridSpan w:val="3"/>
            <w:vAlign w:val="center"/>
          </w:tcPr>
          <w:p w14:paraId="585EF55D"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水污染影响型</w:t>
            </w:r>
          </w:p>
        </w:tc>
        <w:tc>
          <w:tcPr>
            <w:tcW w:w="3513" w:type="dxa"/>
            <w:gridSpan w:val="2"/>
            <w:vAlign w:val="center"/>
          </w:tcPr>
          <w:p w14:paraId="4DF7D377"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水文要素影响型</w:t>
            </w:r>
          </w:p>
        </w:tc>
      </w:tr>
      <w:tr w:rsidR="00383528" w14:paraId="3C72E22A" w14:textId="77777777">
        <w:trPr>
          <w:trHeight w:val="150"/>
          <w:jc w:val="center"/>
        </w:trPr>
        <w:tc>
          <w:tcPr>
            <w:tcW w:w="1243" w:type="dxa"/>
            <w:gridSpan w:val="2"/>
            <w:vMerge/>
            <w:vAlign w:val="center"/>
          </w:tcPr>
          <w:p w14:paraId="1FCF9399" w14:textId="77777777" w:rsidR="00383528" w:rsidRPr="002D3B5F" w:rsidRDefault="00383528">
            <w:pPr>
              <w:adjustRightInd w:val="0"/>
              <w:snapToGrid w:val="0"/>
              <w:jc w:val="center"/>
              <w:rPr>
                <w:rFonts w:ascii="Times New Roman" w:eastAsia="宋体" w:hAnsi="Times New Roman"/>
                <w:szCs w:val="22"/>
              </w:rPr>
            </w:pPr>
          </w:p>
        </w:tc>
        <w:tc>
          <w:tcPr>
            <w:tcW w:w="4078" w:type="dxa"/>
            <w:gridSpan w:val="3"/>
            <w:vAlign w:val="center"/>
          </w:tcPr>
          <w:p w14:paraId="795E28A6" w14:textId="6A649E8C"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一级□；二级□；三级</w:t>
            </w:r>
            <w:r w:rsidRPr="002D3B5F">
              <w:rPr>
                <w:rFonts w:ascii="Times New Roman" w:eastAsia="宋体" w:hAnsi="Times New Roman" w:hint="eastAsia"/>
                <w:szCs w:val="22"/>
              </w:rPr>
              <w:t>A</w:t>
            </w:r>
            <w:r w:rsidR="00E84B21" w:rsidRPr="002D3B5F">
              <w:rPr>
                <w:rFonts w:ascii="Times New Roman" w:eastAsia="宋体" w:hAnsi="Times New Roman" w:hint="eastAsia"/>
                <w:b/>
                <w:szCs w:val="22"/>
              </w:rPr>
              <w:t>√</w:t>
            </w:r>
            <w:r w:rsidRPr="002D3B5F">
              <w:rPr>
                <w:rFonts w:ascii="Times New Roman" w:eastAsia="宋体" w:hAnsi="Times New Roman" w:hint="eastAsia"/>
                <w:szCs w:val="22"/>
              </w:rPr>
              <w:t>；三级</w:t>
            </w:r>
            <w:r w:rsidRPr="002D3B5F">
              <w:rPr>
                <w:rFonts w:ascii="Times New Roman" w:eastAsia="宋体" w:hAnsi="Times New Roman" w:hint="eastAsia"/>
                <w:szCs w:val="22"/>
              </w:rPr>
              <w:t>B</w:t>
            </w:r>
            <w:r w:rsidR="00E84B21" w:rsidRPr="002D3B5F">
              <w:rPr>
                <w:rFonts w:ascii="Times New Roman" w:eastAsia="宋体" w:hAnsi="Times New Roman" w:hint="eastAsia"/>
                <w:szCs w:val="22"/>
              </w:rPr>
              <w:t>□</w:t>
            </w:r>
          </w:p>
        </w:tc>
        <w:tc>
          <w:tcPr>
            <w:tcW w:w="3513" w:type="dxa"/>
            <w:gridSpan w:val="2"/>
            <w:vAlign w:val="center"/>
          </w:tcPr>
          <w:p w14:paraId="2C4A60DE"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一级□；二级□；三级□</w:t>
            </w:r>
          </w:p>
        </w:tc>
      </w:tr>
      <w:tr w:rsidR="00383528" w14:paraId="15AC9018" w14:textId="77777777">
        <w:trPr>
          <w:trHeight w:val="302"/>
          <w:jc w:val="center"/>
        </w:trPr>
        <w:tc>
          <w:tcPr>
            <w:tcW w:w="523" w:type="dxa"/>
            <w:vMerge w:val="restart"/>
            <w:vAlign w:val="center"/>
          </w:tcPr>
          <w:p w14:paraId="1E5B43F8"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现状调查</w:t>
            </w:r>
          </w:p>
        </w:tc>
        <w:tc>
          <w:tcPr>
            <w:tcW w:w="720" w:type="dxa"/>
            <w:vMerge w:val="restart"/>
            <w:vAlign w:val="center"/>
          </w:tcPr>
          <w:p w14:paraId="2E4B4B59"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区域污染源</w:t>
            </w:r>
          </w:p>
        </w:tc>
        <w:tc>
          <w:tcPr>
            <w:tcW w:w="4078" w:type="dxa"/>
            <w:gridSpan w:val="3"/>
            <w:vAlign w:val="center"/>
          </w:tcPr>
          <w:p w14:paraId="19966F66"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调查项目</w:t>
            </w:r>
          </w:p>
        </w:tc>
        <w:tc>
          <w:tcPr>
            <w:tcW w:w="3513" w:type="dxa"/>
            <w:gridSpan w:val="2"/>
            <w:vAlign w:val="center"/>
          </w:tcPr>
          <w:p w14:paraId="3B3C5C45"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数据来源</w:t>
            </w:r>
          </w:p>
        </w:tc>
      </w:tr>
      <w:tr w:rsidR="00383528" w14:paraId="36D6807E" w14:textId="77777777">
        <w:trPr>
          <w:trHeight w:val="301"/>
          <w:jc w:val="center"/>
        </w:trPr>
        <w:tc>
          <w:tcPr>
            <w:tcW w:w="523" w:type="dxa"/>
            <w:vMerge/>
            <w:vAlign w:val="center"/>
          </w:tcPr>
          <w:p w14:paraId="1820B812" w14:textId="77777777" w:rsidR="00383528" w:rsidRPr="002D3B5F" w:rsidRDefault="00383528">
            <w:pPr>
              <w:adjustRightInd w:val="0"/>
              <w:snapToGrid w:val="0"/>
              <w:jc w:val="center"/>
              <w:rPr>
                <w:rFonts w:ascii="Times New Roman" w:eastAsia="宋体" w:hAnsi="Times New Roman"/>
                <w:szCs w:val="22"/>
              </w:rPr>
            </w:pPr>
          </w:p>
        </w:tc>
        <w:tc>
          <w:tcPr>
            <w:tcW w:w="720" w:type="dxa"/>
            <w:vMerge/>
            <w:vAlign w:val="center"/>
          </w:tcPr>
          <w:p w14:paraId="3A424BBA" w14:textId="77777777" w:rsidR="00383528" w:rsidRPr="002D3B5F" w:rsidRDefault="00383528">
            <w:pPr>
              <w:adjustRightInd w:val="0"/>
              <w:snapToGrid w:val="0"/>
              <w:jc w:val="center"/>
              <w:rPr>
                <w:rFonts w:ascii="Times New Roman" w:eastAsia="宋体" w:hAnsi="Times New Roman"/>
                <w:szCs w:val="22"/>
              </w:rPr>
            </w:pPr>
          </w:p>
        </w:tc>
        <w:tc>
          <w:tcPr>
            <w:tcW w:w="2607" w:type="dxa"/>
            <w:gridSpan w:val="2"/>
            <w:vAlign w:val="center"/>
          </w:tcPr>
          <w:p w14:paraId="1C5FF976" w14:textId="7A836390"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已建</w:t>
            </w:r>
            <w:r w:rsidR="00E84B21" w:rsidRPr="002D3B5F">
              <w:rPr>
                <w:rFonts w:ascii="Times New Roman" w:eastAsia="宋体" w:hAnsi="Times New Roman" w:hint="eastAsia"/>
                <w:b/>
                <w:szCs w:val="22"/>
              </w:rPr>
              <w:t>√</w:t>
            </w:r>
            <w:r w:rsidRPr="002D3B5F">
              <w:rPr>
                <w:rFonts w:ascii="Times New Roman" w:eastAsia="宋体" w:hAnsi="Times New Roman" w:hint="eastAsia"/>
                <w:szCs w:val="22"/>
              </w:rPr>
              <w:t>；在建□；拟建□；其他□</w:t>
            </w:r>
          </w:p>
        </w:tc>
        <w:tc>
          <w:tcPr>
            <w:tcW w:w="1471" w:type="dxa"/>
            <w:vAlign w:val="center"/>
          </w:tcPr>
          <w:p w14:paraId="28F1E402"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拟替代的污染源□</w:t>
            </w:r>
          </w:p>
        </w:tc>
        <w:tc>
          <w:tcPr>
            <w:tcW w:w="3513" w:type="dxa"/>
            <w:gridSpan w:val="2"/>
            <w:vAlign w:val="center"/>
          </w:tcPr>
          <w:p w14:paraId="62C4E6C8" w14:textId="6B910010"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排污许可证□；环评</w:t>
            </w:r>
            <w:r w:rsidR="00E84B21" w:rsidRPr="002D3B5F">
              <w:rPr>
                <w:rFonts w:ascii="Times New Roman" w:eastAsia="宋体" w:hAnsi="Times New Roman" w:hint="eastAsia"/>
                <w:b/>
                <w:szCs w:val="22"/>
              </w:rPr>
              <w:t>√</w:t>
            </w:r>
            <w:r w:rsidRPr="002D3B5F">
              <w:rPr>
                <w:rFonts w:ascii="Times New Roman" w:eastAsia="宋体" w:hAnsi="Times New Roman" w:hint="eastAsia"/>
                <w:szCs w:val="22"/>
              </w:rPr>
              <w:t>；环保验收□；既有实测□；现场监测□；入河排放口数据□；其他□</w:t>
            </w:r>
          </w:p>
        </w:tc>
      </w:tr>
      <w:tr w:rsidR="00383528" w14:paraId="289427A1" w14:textId="77777777">
        <w:trPr>
          <w:trHeight w:val="611"/>
          <w:jc w:val="center"/>
        </w:trPr>
        <w:tc>
          <w:tcPr>
            <w:tcW w:w="523" w:type="dxa"/>
            <w:vMerge/>
            <w:vAlign w:val="center"/>
          </w:tcPr>
          <w:p w14:paraId="5E0C2296" w14:textId="77777777" w:rsidR="00383528" w:rsidRPr="002D3B5F" w:rsidRDefault="00383528">
            <w:pPr>
              <w:adjustRightInd w:val="0"/>
              <w:snapToGrid w:val="0"/>
              <w:jc w:val="center"/>
              <w:rPr>
                <w:rFonts w:ascii="Times New Roman" w:eastAsia="宋体" w:hAnsi="Times New Roman"/>
                <w:szCs w:val="22"/>
              </w:rPr>
            </w:pPr>
          </w:p>
        </w:tc>
        <w:tc>
          <w:tcPr>
            <w:tcW w:w="720" w:type="dxa"/>
            <w:vMerge w:val="restart"/>
            <w:vAlign w:val="center"/>
          </w:tcPr>
          <w:p w14:paraId="1297B2E8"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受影响水体水环境质量</w:t>
            </w:r>
          </w:p>
        </w:tc>
        <w:tc>
          <w:tcPr>
            <w:tcW w:w="4078" w:type="dxa"/>
            <w:gridSpan w:val="3"/>
            <w:vAlign w:val="center"/>
          </w:tcPr>
          <w:p w14:paraId="60B71CA9"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调查时期</w:t>
            </w:r>
          </w:p>
        </w:tc>
        <w:tc>
          <w:tcPr>
            <w:tcW w:w="3513" w:type="dxa"/>
            <w:gridSpan w:val="2"/>
            <w:vAlign w:val="center"/>
          </w:tcPr>
          <w:p w14:paraId="6BD369F1"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数据来源</w:t>
            </w:r>
          </w:p>
        </w:tc>
      </w:tr>
      <w:tr w:rsidR="00383528" w14:paraId="4FDDE816" w14:textId="77777777">
        <w:trPr>
          <w:trHeight w:val="611"/>
          <w:jc w:val="center"/>
        </w:trPr>
        <w:tc>
          <w:tcPr>
            <w:tcW w:w="523" w:type="dxa"/>
            <w:vMerge/>
            <w:vAlign w:val="center"/>
          </w:tcPr>
          <w:p w14:paraId="56C126AD" w14:textId="77777777" w:rsidR="00383528" w:rsidRPr="002D3B5F" w:rsidRDefault="00383528">
            <w:pPr>
              <w:adjustRightInd w:val="0"/>
              <w:snapToGrid w:val="0"/>
              <w:jc w:val="center"/>
              <w:rPr>
                <w:rFonts w:ascii="Times New Roman" w:eastAsia="宋体" w:hAnsi="Times New Roman"/>
                <w:szCs w:val="22"/>
              </w:rPr>
            </w:pPr>
          </w:p>
        </w:tc>
        <w:tc>
          <w:tcPr>
            <w:tcW w:w="720" w:type="dxa"/>
            <w:vMerge/>
            <w:vAlign w:val="center"/>
          </w:tcPr>
          <w:p w14:paraId="4AF596DC" w14:textId="77777777" w:rsidR="00383528" w:rsidRPr="002D3B5F" w:rsidRDefault="00383528">
            <w:pPr>
              <w:adjustRightInd w:val="0"/>
              <w:snapToGrid w:val="0"/>
              <w:jc w:val="center"/>
              <w:rPr>
                <w:rFonts w:ascii="Times New Roman" w:eastAsia="宋体" w:hAnsi="Times New Roman"/>
                <w:szCs w:val="22"/>
              </w:rPr>
            </w:pPr>
          </w:p>
        </w:tc>
        <w:tc>
          <w:tcPr>
            <w:tcW w:w="4078" w:type="dxa"/>
            <w:gridSpan w:val="3"/>
            <w:vAlign w:val="center"/>
          </w:tcPr>
          <w:p w14:paraId="4AA951DC"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丰水期□；平水期□；枯水期□；冰封期□</w:t>
            </w:r>
          </w:p>
          <w:p w14:paraId="5CB639E4"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春季□；夏季□；秋季□；冬季□</w:t>
            </w:r>
          </w:p>
        </w:tc>
        <w:tc>
          <w:tcPr>
            <w:tcW w:w="3513" w:type="dxa"/>
            <w:gridSpan w:val="2"/>
            <w:vAlign w:val="center"/>
          </w:tcPr>
          <w:p w14:paraId="55D7B8EB"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生态环境保护主管部门□；补充监测□；其他</w:t>
            </w:r>
            <w:r w:rsidRPr="002D3B5F">
              <w:rPr>
                <w:rFonts w:ascii="Times New Roman" w:eastAsia="宋体" w:hAnsi="Times New Roman" w:hint="eastAsia"/>
                <w:b/>
                <w:szCs w:val="22"/>
              </w:rPr>
              <w:t>√</w:t>
            </w:r>
          </w:p>
        </w:tc>
      </w:tr>
      <w:tr w:rsidR="00383528" w14:paraId="0BA7CF54" w14:textId="77777777">
        <w:trPr>
          <w:trHeight w:val="53"/>
          <w:jc w:val="center"/>
        </w:trPr>
        <w:tc>
          <w:tcPr>
            <w:tcW w:w="523" w:type="dxa"/>
            <w:vMerge/>
            <w:vAlign w:val="center"/>
          </w:tcPr>
          <w:p w14:paraId="0F1D703B" w14:textId="77777777" w:rsidR="00383528" w:rsidRPr="002D3B5F" w:rsidRDefault="00383528">
            <w:pPr>
              <w:adjustRightInd w:val="0"/>
              <w:snapToGrid w:val="0"/>
              <w:jc w:val="center"/>
              <w:rPr>
                <w:rFonts w:ascii="Times New Roman" w:eastAsia="宋体" w:hAnsi="Times New Roman"/>
                <w:szCs w:val="22"/>
              </w:rPr>
            </w:pPr>
          </w:p>
        </w:tc>
        <w:tc>
          <w:tcPr>
            <w:tcW w:w="720" w:type="dxa"/>
            <w:vAlign w:val="center"/>
          </w:tcPr>
          <w:p w14:paraId="776751E9"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区域源开发利用状况</w:t>
            </w:r>
          </w:p>
        </w:tc>
        <w:tc>
          <w:tcPr>
            <w:tcW w:w="7591" w:type="dxa"/>
            <w:gridSpan w:val="5"/>
            <w:vAlign w:val="center"/>
          </w:tcPr>
          <w:p w14:paraId="51BE469D"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未开发□；开发利用</w:t>
            </w:r>
            <w:r w:rsidRPr="002D3B5F">
              <w:rPr>
                <w:rFonts w:ascii="Times New Roman" w:eastAsia="宋体" w:hAnsi="Times New Roman" w:hint="eastAsia"/>
                <w:szCs w:val="22"/>
              </w:rPr>
              <w:t>4</w:t>
            </w:r>
            <w:r w:rsidRPr="002D3B5F">
              <w:rPr>
                <w:rFonts w:ascii="Times New Roman" w:eastAsia="宋体" w:hAnsi="Times New Roman"/>
                <w:szCs w:val="22"/>
              </w:rPr>
              <w:t>0%</w:t>
            </w:r>
            <w:r w:rsidRPr="002D3B5F">
              <w:rPr>
                <w:rFonts w:ascii="Times New Roman" w:eastAsia="宋体" w:hAnsi="Times New Roman"/>
                <w:szCs w:val="22"/>
              </w:rPr>
              <w:t>以</w:t>
            </w:r>
            <w:r w:rsidRPr="002D3B5F">
              <w:rPr>
                <w:rFonts w:ascii="Times New Roman" w:eastAsia="宋体" w:hAnsi="Times New Roman" w:hint="eastAsia"/>
                <w:szCs w:val="22"/>
              </w:rPr>
              <w:t>下□；开发利用</w:t>
            </w:r>
            <w:r w:rsidRPr="002D3B5F">
              <w:rPr>
                <w:rFonts w:ascii="Times New Roman" w:eastAsia="宋体" w:hAnsi="Times New Roman" w:hint="eastAsia"/>
                <w:szCs w:val="22"/>
              </w:rPr>
              <w:t>4</w:t>
            </w:r>
            <w:r w:rsidRPr="002D3B5F">
              <w:rPr>
                <w:rFonts w:ascii="Times New Roman" w:eastAsia="宋体" w:hAnsi="Times New Roman"/>
                <w:szCs w:val="22"/>
              </w:rPr>
              <w:t>0</w:t>
            </w:r>
            <w:r w:rsidRPr="002D3B5F">
              <w:rPr>
                <w:rFonts w:ascii="Times New Roman" w:eastAsia="宋体" w:hAnsi="Times New Roman" w:hint="eastAsia"/>
                <w:szCs w:val="22"/>
              </w:rPr>
              <w:t>%</w:t>
            </w:r>
            <w:r w:rsidRPr="002D3B5F">
              <w:rPr>
                <w:rFonts w:ascii="Times New Roman" w:eastAsia="宋体" w:hAnsi="Times New Roman" w:hint="eastAsia"/>
                <w:szCs w:val="22"/>
              </w:rPr>
              <w:t>以上□</w:t>
            </w:r>
          </w:p>
        </w:tc>
      </w:tr>
      <w:tr w:rsidR="00383528" w14:paraId="12488BD2" w14:textId="77777777">
        <w:trPr>
          <w:trHeight w:val="302"/>
          <w:jc w:val="center"/>
        </w:trPr>
        <w:tc>
          <w:tcPr>
            <w:tcW w:w="523" w:type="dxa"/>
            <w:vMerge/>
            <w:vAlign w:val="center"/>
          </w:tcPr>
          <w:p w14:paraId="3FC97845" w14:textId="77777777" w:rsidR="00383528" w:rsidRPr="002D3B5F" w:rsidRDefault="00383528">
            <w:pPr>
              <w:adjustRightInd w:val="0"/>
              <w:snapToGrid w:val="0"/>
              <w:jc w:val="center"/>
              <w:rPr>
                <w:rFonts w:ascii="Times New Roman" w:eastAsia="宋体" w:hAnsi="Times New Roman"/>
                <w:szCs w:val="22"/>
              </w:rPr>
            </w:pPr>
          </w:p>
        </w:tc>
        <w:tc>
          <w:tcPr>
            <w:tcW w:w="720" w:type="dxa"/>
            <w:vMerge w:val="restart"/>
            <w:vAlign w:val="center"/>
          </w:tcPr>
          <w:p w14:paraId="2F17D618"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水文情势调查</w:t>
            </w:r>
          </w:p>
        </w:tc>
        <w:tc>
          <w:tcPr>
            <w:tcW w:w="4078" w:type="dxa"/>
            <w:gridSpan w:val="3"/>
            <w:vAlign w:val="center"/>
          </w:tcPr>
          <w:p w14:paraId="407D2731"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调查时期</w:t>
            </w:r>
          </w:p>
        </w:tc>
        <w:tc>
          <w:tcPr>
            <w:tcW w:w="3513" w:type="dxa"/>
            <w:gridSpan w:val="2"/>
            <w:vAlign w:val="center"/>
          </w:tcPr>
          <w:p w14:paraId="1C555FCA"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数据来源</w:t>
            </w:r>
          </w:p>
        </w:tc>
      </w:tr>
      <w:tr w:rsidR="00383528" w14:paraId="4E09DABF" w14:textId="77777777">
        <w:trPr>
          <w:trHeight w:val="301"/>
          <w:jc w:val="center"/>
        </w:trPr>
        <w:tc>
          <w:tcPr>
            <w:tcW w:w="523" w:type="dxa"/>
            <w:vMerge/>
            <w:vAlign w:val="center"/>
          </w:tcPr>
          <w:p w14:paraId="0428BD0D" w14:textId="77777777" w:rsidR="00383528" w:rsidRPr="002D3B5F" w:rsidRDefault="00383528">
            <w:pPr>
              <w:adjustRightInd w:val="0"/>
              <w:snapToGrid w:val="0"/>
              <w:jc w:val="center"/>
              <w:rPr>
                <w:rFonts w:ascii="Times New Roman" w:eastAsia="宋体" w:hAnsi="Times New Roman"/>
                <w:szCs w:val="22"/>
              </w:rPr>
            </w:pPr>
          </w:p>
        </w:tc>
        <w:tc>
          <w:tcPr>
            <w:tcW w:w="720" w:type="dxa"/>
            <w:vMerge/>
            <w:vAlign w:val="center"/>
          </w:tcPr>
          <w:p w14:paraId="29E95352" w14:textId="77777777" w:rsidR="00383528" w:rsidRPr="002D3B5F" w:rsidRDefault="00383528">
            <w:pPr>
              <w:adjustRightInd w:val="0"/>
              <w:snapToGrid w:val="0"/>
              <w:jc w:val="center"/>
              <w:rPr>
                <w:rFonts w:ascii="Times New Roman" w:eastAsia="宋体" w:hAnsi="Times New Roman"/>
                <w:szCs w:val="22"/>
              </w:rPr>
            </w:pPr>
          </w:p>
        </w:tc>
        <w:tc>
          <w:tcPr>
            <w:tcW w:w="4078" w:type="dxa"/>
            <w:gridSpan w:val="3"/>
            <w:vAlign w:val="center"/>
          </w:tcPr>
          <w:p w14:paraId="772E4215"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丰水期□；平水期□；枯水期□；冰封期□；春季□；夏季□；秋季□；冬季□</w:t>
            </w:r>
          </w:p>
        </w:tc>
        <w:tc>
          <w:tcPr>
            <w:tcW w:w="3513" w:type="dxa"/>
            <w:gridSpan w:val="2"/>
            <w:vAlign w:val="center"/>
          </w:tcPr>
          <w:p w14:paraId="44AA22E7"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水行政主管部门□；补充监测□；其他□</w:t>
            </w:r>
          </w:p>
        </w:tc>
      </w:tr>
      <w:tr w:rsidR="00383528" w14:paraId="0C0686EF" w14:textId="77777777">
        <w:trPr>
          <w:trHeight w:val="245"/>
          <w:jc w:val="center"/>
        </w:trPr>
        <w:tc>
          <w:tcPr>
            <w:tcW w:w="523" w:type="dxa"/>
            <w:vMerge/>
            <w:vAlign w:val="center"/>
          </w:tcPr>
          <w:p w14:paraId="6B19C1A1" w14:textId="77777777" w:rsidR="00383528" w:rsidRPr="002D3B5F" w:rsidRDefault="00383528">
            <w:pPr>
              <w:adjustRightInd w:val="0"/>
              <w:snapToGrid w:val="0"/>
              <w:jc w:val="center"/>
              <w:rPr>
                <w:rFonts w:ascii="Times New Roman" w:eastAsia="宋体" w:hAnsi="Times New Roman"/>
                <w:szCs w:val="22"/>
              </w:rPr>
            </w:pPr>
          </w:p>
        </w:tc>
        <w:tc>
          <w:tcPr>
            <w:tcW w:w="720" w:type="dxa"/>
            <w:vMerge w:val="restart"/>
            <w:vAlign w:val="center"/>
          </w:tcPr>
          <w:p w14:paraId="56261B13"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补充监测</w:t>
            </w:r>
          </w:p>
        </w:tc>
        <w:tc>
          <w:tcPr>
            <w:tcW w:w="4078" w:type="dxa"/>
            <w:gridSpan w:val="3"/>
            <w:vAlign w:val="center"/>
          </w:tcPr>
          <w:p w14:paraId="0EE97CCD"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监测时期</w:t>
            </w:r>
          </w:p>
        </w:tc>
        <w:tc>
          <w:tcPr>
            <w:tcW w:w="1416" w:type="dxa"/>
            <w:vAlign w:val="center"/>
          </w:tcPr>
          <w:p w14:paraId="2E65703B"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监测因子</w:t>
            </w:r>
          </w:p>
        </w:tc>
        <w:tc>
          <w:tcPr>
            <w:tcW w:w="2097" w:type="dxa"/>
            <w:vAlign w:val="center"/>
          </w:tcPr>
          <w:p w14:paraId="048F6446"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监测断面或点位</w:t>
            </w:r>
          </w:p>
        </w:tc>
      </w:tr>
      <w:tr w:rsidR="00383528" w14:paraId="0C3086D1" w14:textId="77777777">
        <w:trPr>
          <w:trHeight w:val="244"/>
          <w:jc w:val="center"/>
        </w:trPr>
        <w:tc>
          <w:tcPr>
            <w:tcW w:w="523" w:type="dxa"/>
            <w:vMerge/>
            <w:vAlign w:val="center"/>
          </w:tcPr>
          <w:p w14:paraId="71732675" w14:textId="77777777" w:rsidR="00383528" w:rsidRPr="002D3B5F" w:rsidRDefault="00383528">
            <w:pPr>
              <w:adjustRightInd w:val="0"/>
              <w:snapToGrid w:val="0"/>
              <w:jc w:val="center"/>
              <w:rPr>
                <w:rFonts w:ascii="Times New Roman" w:eastAsia="宋体" w:hAnsi="Times New Roman"/>
                <w:szCs w:val="22"/>
              </w:rPr>
            </w:pPr>
          </w:p>
        </w:tc>
        <w:tc>
          <w:tcPr>
            <w:tcW w:w="720" w:type="dxa"/>
            <w:vMerge/>
            <w:vAlign w:val="center"/>
          </w:tcPr>
          <w:p w14:paraId="69975A13" w14:textId="77777777" w:rsidR="00383528" w:rsidRPr="002D3B5F" w:rsidRDefault="00383528">
            <w:pPr>
              <w:adjustRightInd w:val="0"/>
              <w:snapToGrid w:val="0"/>
              <w:jc w:val="center"/>
              <w:rPr>
                <w:rFonts w:ascii="Times New Roman" w:eastAsia="宋体" w:hAnsi="Times New Roman"/>
                <w:szCs w:val="22"/>
              </w:rPr>
            </w:pPr>
          </w:p>
        </w:tc>
        <w:tc>
          <w:tcPr>
            <w:tcW w:w="4078" w:type="dxa"/>
            <w:gridSpan w:val="3"/>
            <w:vAlign w:val="center"/>
          </w:tcPr>
          <w:p w14:paraId="6E67899B"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丰水期□；平水期□；枯水期□；冰封期□；春季□；夏季□；秋季□；冬季□</w:t>
            </w:r>
          </w:p>
        </w:tc>
        <w:tc>
          <w:tcPr>
            <w:tcW w:w="1416" w:type="dxa"/>
            <w:vAlign w:val="center"/>
          </w:tcPr>
          <w:p w14:paraId="1516DF12"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w:t>
            </w:r>
            <w:r w:rsidRPr="002D3B5F">
              <w:rPr>
                <w:rFonts w:ascii="Times New Roman" w:eastAsia="宋体" w:hAnsi="Times New Roman" w:hint="eastAsia"/>
                <w:szCs w:val="22"/>
              </w:rPr>
              <w:t xml:space="preserve"> </w:t>
            </w:r>
            <w:r w:rsidRPr="002D3B5F">
              <w:rPr>
                <w:rFonts w:ascii="Times New Roman" w:eastAsia="宋体" w:hAnsi="Times New Roman"/>
                <w:szCs w:val="22"/>
              </w:rPr>
              <w:t xml:space="preserve">  </w:t>
            </w:r>
            <w:r w:rsidRPr="002D3B5F">
              <w:rPr>
                <w:rFonts w:ascii="Times New Roman" w:eastAsia="宋体" w:hAnsi="Times New Roman" w:hint="eastAsia"/>
                <w:szCs w:val="22"/>
              </w:rPr>
              <w:t>）</w:t>
            </w:r>
          </w:p>
        </w:tc>
        <w:tc>
          <w:tcPr>
            <w:tcW w:w="2097" w:type="dxa"/>
            <w:vAlign w:val="center"/>
          </w:tcPr>
          <w:p w14:paraId="29786E69"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监测断面或点位个数（</w:t>
            </w:r>
            <w:r w:rsidRPr="002D3B5F">
              <w:rPr>
                <w:rFonts w:ascii="Times New Roman" w:eastAsia="宋体" w:hAnsi="Times New Roman" w:hint="eastAsia"/>
                <w:szCs w:val="22"/>
              </w:rPr>
              <w:t xml:space="preserve"> </w:t>
            </w:r>
            <w:r w:rsidRPr="002D3B5F">
              <w:rPr>
                <w:rFonts w:ascii="Times New Roman" w:eastAsia="宋体" w:hAnsi="Times New Roman"/>
                <w:szCs w:val="22"/>
              </w:rPr>
              <w:t xml:space="preserve"> </w:t>
            </w:r>
            <w:r w:rsidRPr="002D3B5F">
              <w:rPr>
                <w:rFonts w:ascii="Times New Roman" w:eastAsia="宋体" w:hAnsi="Times New Roman" w:hint="eastAsia"/>
                <w:szCs w:val="22"/>
              </w:rPr>
              <w:t>）个</w:t>
            </w:r>
          </w:p>
        </w:tc>
      </w:tr>
      <w:tr w:rsidR="00383528" w14:paraId="706EEEF8" w14:textId="77777777">
        <w:trPr>
          <w:trHeight w:val="53"/>
          <w:jc w:val="center"/>
        </w:trPr>
        <w:tc>
          <w:tcPr>
            <w:tcW w:w="523" w:type="dxa"/>
            <w:vMerge w:val="restart"/>
            <w:vAlign w:val="center"/>
          </w:tcPr>
          <w:p w14:paraId="3CB0BD25"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现状评价</w:t>
            </w:r>
          </w:p>
        </w:tc>
        <w:tc>
          <w:tcPr>
            <w:tcW w:w="720" w:type="dxa"/>
            <w:vAlign w:val="center"/>
          </w:tcPr>
          <w:p w14:paraId="6354F747"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评价范围</w:t>
            </w:r>
          </w:p>
        </w:tc>
        <w:tc>
          <w:tcPr>
            <w:tcW w:w="7591" w:type="dxa"/>
            <w:gridSpan w:val="5"/>
            <w:vAlign w:val="center"/>
          </w:tcPr>
          <w:p w14:paraId="4D9F3988" w14:textId="203536BE"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河流：长度（</w:t>
            </w:r>
            <w:r w:rsidRPr="002D3B5F">
              <w:rPr>
                <w:rFonts w:ascii="Times New Roman" w:eastAsia="宋体" w:hAnsi="Times New Roman" w:hint="eastAsia"/>
                <w:szCs w:val="22"/>
              </w:rPr>
              <w:t xml:space="preserve"> </w:t>
            </w:r>
            <w:r w:rsidR="00E84B21">
              <w:rPr>
                <w:rFonts w:ascii="Times New Roman" w:eastAsia="宋体" w:hAnsi="Times New Roman"/>
                <w:szCs w:val="22"/>
              </w:rPr>
              <w:t>2</w:t>
            </w:r>
            <w:r w:rsidRPr="002D3B5F">
              <w:rPr>
                <w:rFonts w:ascii="Times New Roman" w:eastAsia="宋体" w:hAnsi="Times New Roman"/>
                <w:szCs w:val="22"/>
              </w:rPr>
              <w:t xml:space="preserve"> </w:t>
            </w:r>
            <w:r w:rsidRPr="002D3B5F">
              <w:rPr>
                <w:rFonts w:ascii="Times New Roman" w:eastAsia="宋体" w:hAnsi="Times New Roman" w:hint="eastAsia"/>
                <w:szCs w:val="22"/>
              </w:rPr>
              <w:t>）</w:t>
            </w:r>
            <w:r w:rsidRPr="002D3B5F">
              <w:rPr>
                <w:rFonts w:ascii="Times New Roman" w:eastAsia="宋体" w:hAnsi="Times New Roman" w:hint="eastAsia"/>
                <w:szCs w:val="22"/>
              </w:rPr>
              <w:t>km</w:t>
            </w:r>
            <w:r w:rsidRPr="002D3B5F">
              <w:rPr>
                <w:rFonts w:ascii="Times New Roman" w:eastAsia="宋体" w:hAnsi="Times New Roman" w:hint="eastAsia"/>
                <w:szCs w:val="22"/>
              </w:rPr>
              <w:t>；湖岸、河口及近岸海域：面积（</w:t>
            </w:r>
            <w:r w:rsidRPr="002D3B5F">
              <w:rPr>
                <w:rFonts w:ascii="Times New Roman" w:eastAsia="宋体" w:hAnsi="Times New Roman" w:hint="eastAsia"/>
                <w:szCs w:val="22"/>
              </w:rPr>
              <w:t xml:space="preserve"> </w:t>
            </w:r>
            <w:r w:rsidRPr="002D3B5F">
              <w:rPr>
                <w:rFonts w:ascii="Times New Roman" w:eastAsia="宋体" w:hAnsi="Times New Roman"/>
                <w:szCs w:val="22"/>
              </w:rPr>
              <w:t xml:space="preserve"> </w:t>
            </w:r>
            <w:r w:rsidRPr="002D3B5F">
              <w:rPr>
                <w:rFonts w:ascii="Times New Roman" w:eastAsia="宋体" w:hAnsi="Times New Roman" w:hint="eastAsia"/>
                <w:szCs w:val="22"/>
              </w:rPr>
              <w:t>）</w:t>
            </w:r>
            <w:r w:rsidRPr="002D3B5F">
              <w:rPr>
                <w:rFonts w:ascii="Times New Roman" w:eastAsia="宋体" w:hAnsi="Times New Roman" w:hint="eastAsia"/>
                <w:szCs w:val="22"/>
              </w:rPr>
              <w:t>km</w:t>
            </w:r>
            <w:r w:rsidRPr="002D3B5F">
              <w:rPr>
                <w:rFonts w:ascii="Times New Roman" w:eastAsia="宋体" w:hAnsi="Times New Roman"/>
                <w:szCs w:val="22"/>
                <w:vertAlign w:val="superscript"/>
              </w:rPr>
              <w:t>2</w:t>
            </w:r>
          </w:p>
        </w:tc>
      </w:tr>
      <w:tr w:rsidR="00383528" w14:paraId="1A8AC79F" w14:textId="77777777">
        <w:trPr>
          <w:trHeight w:val="53"/>
          <w:jc w:val="center"/>
        </w:trPr>
        <w:tc>
          <w:tcPr>
            <w:tcW w:w="523" w:type="dxa"/>
            <w:vMerge/>
            <w:vAlign w:val="center"/>
          </w:tcPr>
          <w:p w14:paraId="6AD294C1" w14:textId="77777777" w:rsidR="00383528" w:rsidRPr="002D3B5F" w:rsidRDefault="00383528">
            <w:pPr>
              <w:adjustRightInd w:val="0"/>
              <w:snapToGrid w:val="0"/>
              <w:jc w:val="center"/>
              <w:rPr>
                <w:rFonts w:ascii="Times New Roman" w:eastAsia="宋体" w:hAnsi="Times New Roman"/>
                <w:szCs w:val="22"/>
              </w:rPr>
            </w:pPr>
          </w:p>
        </w:tc>
        <w:tc>
          <w:tcPr>
            <w:tcW w:w="720" w:type="dxa"/>
            <w:vAlign w:val="center"/>
          </w:tcPr>
          <w:p w14:paraId="2BA1A946"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评价因子</w:t>
            </w:r>
          </w:p>
        </w:tc>
        <w:tc>
          <w:tcPr>
            <w:tcW w:w="7591" w:type="dxa"/>
            <w:gridSpan w:val="5"/>
            <w:vAlign w:val="center"/>
          </w:tcPr>
          <w:p w14:paraId="73E7B154"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w:t>
            </w:r>
            <w:r w:rsidRPr="002D3B5F">
              <w:rPr>
                <w:rFonts w:ascii="Times New Roman" w:eastAsia="宋体" w:hAnsi="Times New Roman" w:hint="eastAsia"/>
                <w:szCs w:val="22"/>
              </w:rPr>
              <w:t xml:space="preserve"> </w:t>
            </w:r>
            <w:r w:rsidRPr="002D3B5F">
              <w:rPr>
                <w:rFonts w:ascii="Times New Roman" w:eastAsia="宋体" w:hAnsi="Times New Roman"/>
                <w:szCs w:val="22"/>
              </w:rPr>
              <w:t>COD</w:t>
            </w:r>
            <w:r w:rsidRPr="002D3B5F">
              <w:rPr>
                <w:rFonts w:ascii="Times New Roman" w:eastAsia="宋体" w:hAnsi="Times New Roman"/>
                <w:szCs w:val="22"/>
                <w:vertAlign w:val="subscript"/>
              </w:rPr>
              <w:t>cr</w:t>
            </w:r>
            <w:r w:rsidRPr="002D3B5F">
              <w:rPr>
                <w:rFonts w:ascii="Times New Roman" w:eastAsia="宋体" w:hAnsi="Times New Roman" w:hint="eastAsia"/>
                <w:szCs w:val="22"/>
              </w:rPr>
              <w:t>、</w:t>
            </w:r>
            <w:r w:rsidRPr="002D3B5F">
              <w:rPr>
                <w:rFonts w:ascii="Times New Roman" w:eastAsia="宋体" w:hAnsi="Times New Roman" w:hint="eastAsia"/>
                <w:szCs w:val="22"/>
              </w:rPr>
              <w:t>NH</w:t>
            </w:r>
            <w:r w:rsidRPr="002D3B5F">
              <w:rPr>
                <w:rFonts w:ascii="Times New Roman" w:eastAsia="宋体" w:hAnsi="Times New Roman"/>
                <w:szCs w:val="22"/>
                <w:vertAlign w:val="subscript"/>
              </w:rPr>
              <w:t>3</w:t>
            </w:r>
            <w:r w:rsidRPr="002D3B5F">
              <w:rPr>
                <w:rFonts w:ascii="Times New Roman" w:eastAsia="宋体" w:hAnsi="Times New Roman"/>
                <w:szCs w:val="22"/>
              </w:rPr>
              <w:t>-N</w:t>
            </w:r>
            <w:r w:rsidRPr="002D3B5F">
              <w:rPr>
                <w:rFonts w:ascii="Times New Roman" w:eastAsia="宋体" w:hAnsi="Times New Roman" w:hint="eastAsia"/>
                <w:szCs w:val="22"/>
              </w:rPr>
              <w:t>、</w:t>
            </w:r>
            <w:r w:rsidRPr="002D3B5F">
              <w:rPr>
                <w:rFonts w:ascii="Times New Roman" w:eastAsia="宋体" w:hAnsi="Times New Roman"/>
                <w:szCs w:val="22"/>
              </w:rPr>
              <w:t>BOD</w:t>
            </w:r>
            <w:r w:rsidRPr="002D3B5F">
              <w:rPr>
                <w:rFonts w:ascii="Times New Roman" w:eastAsia="宋体" w:hAnsi="Times New Roman"/>
                <w:szCs w:val="22"/>
                <w:vertAlign w:val="subscript"/>
              </w:rPr>
              <w:t>5</w:t>
            </w:r>
            <w:r w:rsidRPr="002D3B5F">
              <w:rPr>
                <w:rFonts w:ascii="Times New Roman" w:eastAsia="宋体" w:hAnsi="Times New Roman" w:hint="eastAsia"/>
                <w:szCs w:val="22"/>
              </w:rPr>
              <w:t>、</w:t>
            </w:r>
            <w:r w:rsidRPr="002D3B5F">
              <w:rPr>
                <w:rFonts w:ascii="Times New Roman" w:eastAsia="宋体" w:hAnsi="Times New Roman" w:hint="eastAsia"/>
                <w:szCs w:val="22"/>
              </w:rPr>
              <w:t>SS</w:t>
            </w:r>
            <w:r w:rsidRPr="002D3B5F">
              <w:rPr>
                <w:rFonts w:ascii="Times New Roman" w:eastAsia="宋体" w:hAnsi="Times New Roman" w:hint="eastAsia"/>
                <w:szCs w:val="22"/>
              </w:rPr>
              <w:t>、</w:t>
            </w:r>
            <w:r w:rsidRPr="002D3B5F">
              <w:rPr>
                <w:rFonts w:ascii="Times New Roman" w:eastAsia="宋体" w:hAnsi="Times New Roman" w:hint="eastAsia"/>
                <w:szCs w:val="22"/>
              </w:rPr>
              <w:t>TP</w:t>
            </w:r>
            <w:r w:rsidRPr="002D3B5F">
              <w:rPr>
                <w:rFonts w:ascii="Times New Roman" w:eastAsia="宋体" w:hAnsi="Times New Roman" w:hint="eastAsia"/>
                <w:szCs w:val="22"/>
              </w:rPr>
              <w:t>、</w:t>
            </w:r>
            <w:r w:rsidRPr="002D3B5F">
              <w:rPr>
                <w:rFonts w:ascii="Times New Roman" w:eastAsia="宋体" w:hAnsi="Times New Roman" w:hint="eastAsia"/>
                <w:szCs w:val="22"/>
              </w:rPr>
              <w:t>pH</w:t>
            </w:r>
            <w:r w:rsidRPr="002D3B5F">
              <w:rPr>
                <w:rFonts w:ascii="Times New Roman" w:eastAsia="宋体" w:hAnsi="Times New Roman" w:hint="eastAsia"/>
                <w:szCs w:val="22"/>
              </w:rPr>
              <w:t>值</w:t>
            </w:r>
            <w:r w:rsidRPr="002D3B5F">
              <w:rPr>
                <w:rFonts w:ascii="Times New Roman" w:eastAsia="宋体" w:hAnsi="Times New Roman"/>
                <w:szCs w:val="22"/>
              </w:rPr>
              <w:t xml:space="preserve"> </w:t>
            </w:r>
            <w:r w:rsidRPr="002D3B5F">
              <w:rPr>
                <w:rFonts w:ascii="Times New Roman" w:eastAsia="宋体" w:hAnsi="Times New Roman" w:hint="eastAsia"/>
                <w:szCs w:val="22"/>
              </w:rPr>
              <w:t>）</w:t>
            </w:r>
          </w:p>
        </w:tc>
      </w:tr>
      <w:tr w:rsidR="00383528" w14:paraId="3F9B4B4B" w14:textId="77777777">
        <w:trPr>
          <w:trHeight w:val="53"/>
          <w:jc w:val="center"/>
        </w:trPr>
        <w:tc>
          <w:tcPr>
            <w:tcW w:w="523" w:type="dxa"/>
            <w:vMerge/>
            <w:vAlign w:val="center"/>
          </w:tcPr>
          <w:p w14:paraId="5918EC03" w14:textId="77777777" w:rsidR="00383528" w:rsidRPr="002D3B5F" w:rsidRDefault="00383528">
            <w:pPr>
              <w:adjustRightInd w:val="0"/>
              <w:snapToGrid w:val="0"/>
              <w:jc w:val="center"/>
              <w:rPr>
                <w:rFonts w:ascii="Times New Roman" w:eastAsia="宋体" w:hAnsi="Times New Roman"/>
                <w:szCs w:val="22"/>
              </w:rPr>
            </w:pPr>
          </w:p>
        </w:tc>
        <w:tc>
          <w:tcPr>
            <w:tcW w:w="720" w:type="dxa"/>
            <w:vAlign w:val="center"/>
          </w:tcPr>
          <w:p w14:paraId="2C231358"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评价标准</w:t>
            </w:r>
          </w:p>
        </w:tc>
        <w:tc>
          <w:tcPr>
            <w:tcW w:w="7591" w:type="dxa"/>
            <w:gridSpan w:val="5"/>
            <w:vAlign w:val="center"/>
          </w:tcPr>
          <w:p w14:paraId="58A9F228"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河流、湖库、河口：</w:t>
            </w:r>
            <w:r w:rsidRPr="002D3B5F">
              <w:rPr>
                <w:szCs w:val="22"/>
              </w:rPr>
              <w:fldChar w:fldCharType="begin"/>
            </w:r>
            <w:r w:rsidRPr="002D3B5F">
              <w:rPr>
                <w:rFonts w:ascii="Times New Roman" w:eastAsia="宋体" w:hAnsi="Times New Roman"/>
                <w:szCs w:val="22"/>
              </w:rPr>
              <w:instrText xml:space="preserve"> </w:instrText>
            </w:r>
            <w:r w:rsidRPr="002D3B5F">
              <w:rPr>
                <w:rFonts w:ascii="Times New Roman" w:eastAsia="宋体" w:hAnsi="Times New Roman" w:hint="eastAsia"/>
                <w:szCs w:val="22"/>
              </w:rPr>
              <w:instrText>= 1 \* ROMAN</w:instrText>
            </w:r>
            <w:r w:rsidRPr="002D3B5F">
              <w:rPr>
                <w:rFonts w:ascii="Times New Roman" w:eastAsia="宋体" w:hAnsi="Times New Roman"/>
                <w:szCs w:val="22"/>
              </w:rPr>
              <w:instrText xml:space="preserve"> </w:instrText>
            </w:r>
            <w:r w:rsidRPr="002D3B5F">
              <w:rPr>
                <w:szCs w:val="22"/>
              </w:rPr>
              <w:fldChar w:fldCharType="separate"/>
            </w:r>
            <w:r w:rsidRPr="002D3B5F">
              <w:rPr>
                <w:rFonts w:ascii="Times New Roman" w:eastAsia="宋体" w:hAnsi="Times New Roman"/>
                <w:szCs w:val="22"/>
              </w:rPr>
              <w:t>I</w:t>
            </w:r>
            <w:r w:rsidRPr="002D3B5F">
              <w:rPr>
                <w:szCs w:val="22"/>
              </w:rPr>
              <w:fldChar w:fldCharType="end"/>
            </w:r>
            <w:r w:rsidRPr="002D3B5F">
              <w:rPr>
                <w:rFonts w:ascii="Times New Roman" w:eastAsia="宋体" w:hAnsi="Times New Roman" w:hint="eastAsia"/>
                <w:szCs w:val="22"/>
              </w:rPr>
              <w:t>类□；</w:t>
            </w:r>
            <w:r w:rsidRPr="002D3B5F">
              <w:rPr>
                <w:szCs w:val="22"/>
              </w:rPr>
              <w:fldChar w:fldCharType="begin"/>
            </w:r>
            <w:r w:rsidRPr="002D3B5F">
              <w:rPr>
                <w:rFonts w:ascii="Times New Roman" w:eastAsia="宋体" w:hAnsi="Times New Roman"/>
                <w:szCs w:val="22"/>
              </w:rPr>
              <w:instrText xml:space="preserve"> </w:instrText>
            </w:r>
            <w:r w:rsidRPr="002D3B5F">
              <w:rPr>
                <w:rFonts w:ascii="Times New Roman" w:eastAsia="宋体" w:hAnsi="Times New Roman" w:hint="eastAsia"/>
                <w:szCs w:val="22"/>
              </w:rPr>
              <w:instrText>= 2 \* ROMAN</w:instrText>
            </w:r>
            <w:r w:rsidRPr="002D3B5F">
              <w:rPr>
                <w:rFonts w:ascii="Times New Roman" w:eastAsia="宋体" w:hAnsi="Times New Roman"/>
                <w:szCs w:val="22"/>
              </w:rPr>
              <w:instrText xml:space="preserve"> </w:instrText>
            </w:r>
            <w:r w:rsidRPr="002D3B5F">
              <w:rPr>
                <w:szCs w:val="22"/>
              </w:rPr>
              <w:fldChar w:fldCharType="separate"/>
            </w:r>
            <w:r w:rsidRPr="002D3B5F">
              <w:rPr>
                <w:rFonts w:ascii="Times New Roman" w:eastAsia="宋体" w:hAnsi="Times New Roman"/>
                <w:szCs w:val="22"/>
              </w:rPr>
              <w:t>II</w:t>
            </w:r>
            <w:r w:rsidRPr="002D3B5F">
              <w:rPr>
                <w:szCs w:val="22"/>
              </w:rPr>
              <w:fldChar w:fldCharType="end"/>
            </w:r>
            <w:r w:rsidRPr="002D3B5F">
              <w:rPr>
                <w:rFonts w:ascii="Times New Roman" w:eastAsia="宋体" w:hAnsi="Times New Roman" w:hint="eastAsia"/>
                <w:szCs w:val="22"/>
              </w:rPr>
              <w:t>类□；</w:t>
            </w:r>
            <w:r w:rsidRPr="002D3B5F">
              <w:rPr>
                <w:szCs w:val="22"/>
              </w:rPr>
              <w:fldChar w:fldCharType="begin"/>
            </w:r>
            <w:r w:rsidRPr="002D3B5F">
              <w:rPr>
                <w:rFonts w:ascii="Times New Roman" w:eastAsia="宋体" w:hAnsi="Times New Roman"/>
                <w:szCs w:val="22"/>
              </w:rPr>
              <w:instrText xml:space="preserve"> </w:instrText>
            </w:r>
            <w:r w:rsidRPr="002D3B5F">
              <w:rPr>
                <w:rFonts w:ascii="Times New Roman" w:eastAsia="宋体" w:hAnsi="Times New Roman" w:hint="eastAsia"/>
                <w:szCs w:val="22"/>
              </w:rPr>
              <w:instrText>= 3 \* ROMAN</w:instrText>
            </w:r>
            <w:r w:rsidRPr="002D3B5F">
              <w:rPr>
                <w:rFonts w:ascii="Times New Roman" w:eastAsia="宋体" w:hAnsi="Times New Roman"/>
                <w:szCs w:val="22"/>
              </w:rPr>
              <w:instrText xml:space="preserve"> </w:instrText>
            </w:r>
            <w:r w:rsidRPr="002D3B5F">
              <w:rPr>
                <w:szCs w:val="22"/>
              </w:rPr>
              <w:fldChar w:fldCharType="separate"/>
            </w:r>
            <w:r w:rsidRPr="002D3B5F">
              <w:rPr>
                <w:rFonts w:ascii="Times New Roman" w:eastAsia="宋体" w:hAnsi="Times New Roman"/>
                <w:szCs w:val="22"/>
              </w:rPr>
              <w:t>III</w:t>
            </w:r>
            <w:r w:rsidRPr="002D3B5F">
              <w:rPr>
                <w:szCs w:val="22"/>
              </w:rPr>
              <w:fldChar w:fldCharType="end"/>
            </w:r>
            <w:r w:rsidRPr="002D3B5F">
              <w:rPr>
                <w:rFonts w:ascii="Times New Roman" w:eastAsia="宋体" w:hAnsi="Times New Roman" w:hint="eastAsia"/>
                <w:szCs w:val="22"/>
              </w:rPr>
              <w:t>类</w:t>
            </w:r>
            <w:r w:rsidRPr="002D3B5F">
              <w:rPr>
                <w:rFonts w:ascii="Times New Roman" w:eastAsia="宋体" w:hAnsi="Times New Roman" w:hint="eastAsia"/>
                <w:b/>
                <w:szCs w:val="22"/>
              </w:rPr>
              <w:t>√</w:t>
            </w:r>
            <w:r w:rsidRPr="002D3B5F">
              <w:rPr>
                <w:rFonts w:ascii="Times New Roman" w:eastAsia="宋体" w:hAnsi="Times New Roman" w:hint="eastAsia"/>
                <w:szCs w:val="22"/>
              </w:rPr>
              <w:t>；</w:t>
            </w:r>
            <w:r w:rsidRPr="002D3B5F">
              <w:rPr>
                <w:szCs w:val="22"/>
              </w:rPr>
              <w:fldChar w:fldCharType="begin"/>
            </w:r>
            <w:r w:rsidRPr="002D3B5F">
              <w:rPr>
                <w:rFonts w:ascii="Times New Roman" w:eastAsia="宋体" w:hAnsi="Times New Roman"/>
                <w:szCs w:val="22"/>
              </w:rPr>
              <w:instrText xml:space="preserve"> </w:instrText>
            </w:r>
            <w:r w:rsidRPr="002D3B5F">
              <w:rPr>
                <w:rFonts w:ascii="Times New Roman" w:eastAsia="宋体" w:hAnsi="Times New Roman" w:hint="eastAsia"/>
                <w:szCs w:val="22"/>
              </w:rPr>
              <w:instrText>= 4 \* ROMAN</w:instrText>
            </w:r>
            <w:r w:rsidRPr="002D3B5F">
              <w:rPr>
                <w:rFonts w:ascii="Times New Roman" w:eastAsia="宋体" w:hAnsi="Times New Roman"/>
                <w:szCs w:val="22"/>
              </w:rPr>
              <w:instrText xml:space="preserve"> </w:instrText>
            </w:r>
            <w:r w:rsidRPr="002D3B5F">
              <w:rPr>
                <w:szCs w:val="22"/>
              </w:rPr>
              <w:fldChar w:fldCharType="separate"/>
            </w:r>
            <w:r w:rsidRPr="002D3B5F">
              <w:rPr>
                <w:rFonts w:ascii="Times New Roman" w:eastAsia="宋体" w:hAnsi="Times New Roman"/>
                <w:szCs w:val="22"/>
              </w:rPr>
              <w:t>IV</w:t>
            </w:r>
            <w:r w:rsidRPr="002D3B5F">
              <w:rPr>
                <w:szCs w:val="22"/>
              </w:rPr>
              <w:fldChar w:fldCharType="end"/>
            </w:r>
            <w:r w:rsidRPr="002D3B5F">
              <w:rPr>
                <w:rFonts w:ascii="Times New Roman" w:eastAsia="宋体" w:hAnsi="Times New Roman" w:hint="eastAsia"/>
                <w:szCs w:val="22"/>
              </w:rPr>
              <w:t>类□；</w:t>
            </w:r>
            <w:r w:rsidRPr="002D3B5F">
              <w:rPr>
                <w:szCs w:val="22"/>
              </w:rPr>
              <w:fldChar w:fldCharType="begin"/>
            </w:r>
            <w:r w:rsidRPr="002D3B5F">
              <w:rPr>
                <w:rFonts w:ascii="Times New Roman" w:eastAsia="宋体" w:hAnsi="Times New Roman"/>
                <w:szCs w:val="22"/>
              </w:rPr>
              <w:instrText xml:space="preserve"> </w:instrText>
            </w:r>
            <w:r w:rsidRPr="002D3B5F">
              <w:rPr>
                <w:rFonts w:ascii="Times New Roman" w:eastAsia="宋体" w:hAnsi="Times New Roman" w:hint="eastAsia"/>
                <w:szCs w:val="22"/>
              </w:rPr>
              <w:instrText>= 5 \* ROMAN</w:instrText>
            </w:r>
            <w:r w:rsidRPr="002D3B5F">
              <w:rPr>
                <w:rFonts w:ascii="Times New Roman" w:eastAsia="宋体" w:hAnsi="Times New Roman"/>
                <w:szCs w:val="22"/>
              </w:rPr>
              <w:instrText xml:space="preserve"> </w:instrText>
            </w:r>
            <w:r w:rsidRPr="002D3B5F">
              <w:rPr>
                <w:szCs w:val="22"/>
              </w:rPr>
              <w:fldChar w:fldCharType="separate"/>
            </w:r>
            <w:r w:rsidRPr="002D3B5F">
              <w:rPr>
                <w:rFonts w:ascii="Times New Roman" w:eastAsia="宋体" w:hAnsi="Times New Roman"/>
                <w:szCs w:val="22"/>
              </w:rPr>
              <w:t>V</w:t>
            </w:r>
            <w:r w:rsidRPr="002D3B5F">
              <w:rPr>
                <w:szCs w:val="22"/>
              </w:rPr>
              <w:fldChar w:fldCharType="end"/>
            </w:r>
            <w:r w:rsidRPr="002D3B5F">
              <w:rPr>
                <w:rFonts w:ascii="Times New Roman" w:eastAsia="宋体" w:hAnsi="Times New Roman" w:hint="eastAsia"/>
                <w:szCs w:val="22"/>
              </w:rPr>
              <w:t>类□</w:t>
            </w:r>
          </w:p>
          <w:p w14:paraId="0ABBC48C"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近岸海域：第一类□；第二类□；第三类□；第四类□</w:t>
            </w:r>
          </w:p>
          <w:p w14:paraId="606FE46E"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规划年评价标准（</w:t>
            </w:r>
            <w:r w:rsidRPr="002D3B5F">
              <w:rPr>
                <w:rFonts w:ascii="Times New Roman" w:eastAsia="宋体" w:hAnsi="Times New Roman" w:hint="eastAsia"/>
                <w:szCs w:val="22"/>
              </w:rPr>
              <w:t xml:space="preserve"> </w:t>
            </w:r>
            <w:r w:rsidRPr="002D3B5F">
              <w:rPr>
                <w:rFonts w:ascii="Times New Roman" w:eastAsia="宋体" w:hAnsi="Times New Roman"/>
                <w:szCs w:val="22"/>
              </w:rPr>
              <w:t xml:space="preserve"> </w:t>
            </w:r>
            <w:r w:rsidRPr="002D3B5F">
              <w:rPr>
                <w:rFonts w:ascii="Times New Roman" w:eastAsia="宋体" w:hAnsi="Times New Roman" w:hint="eastAsia"/>
                <w:szCs w:val="22"/>
              </w:rPr>
              <w:t>）</w:t>
            </w:r>
          </w:p>
        </w:tc>
      </w:tr>
      <w:tr w:rsidR="00383528" w14:paraId="139906F9" w14:textId="77777777">
        <w:trPr>
          <w:trHeight w:val="53"/>
          <w:jc w:val="center"/>
        </w:trPr>
        <w:tc>
          <w:tcPr>
            <w:tcW w:w="523" w:type="dxa"/>
            <w:vMerge/>
            <w:vAlign w:val="center"/>
          </w:tcPr>
          <w:p w14:paraId="43A45556" w14:textId="77777777" w:rsidR="00383528" w:rsidRPr="002D3B5F" w:rsidRDefault="00383528">
            <w:pPr>
              <w:adjustRightInd w:val="0"/>
              <w:snapToGrid w:val="0"/>
              <w:jc w:val="center"/>
              <w:rPr>
                <w:rFonts w:ascii="Times New Roman" w:eastAsia="宋体" w:hAnsi="Times New Roman"/>
                <w:szCs w:val="22"/>
              </w:rPr>
            </w:pPr>
          </w:p>
        </w:tc>
        <w:tc>
          <w:tcPr>
            <w:tcW w:w="720" w:type="dxa"/>
            <w:vAlign w:val="center"/>
          </w:tcPr>
          <w:p w14:paraId="126A9CF6"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评价时期</w:t>
            </w:r>
          </w:p>
        </w:tc>
        <w:tc>
          <w:tcPr>
            <w:tcW w:w="7591" w:type="dxa"/>
            <w:gridSpan w:val="5"/>
            <w:vAlign w:val="center"/>
          </w:tcPr>
          <w:p w14:paraId="1F143F3E"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丰水期□；平水期□；枯水期□；冰封期□</w:t>
            </w:r>
          </w:p>
          <w:p w14:paraId="66CAF800"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春季□；夏季□；秋季□；冬季□</w:t>
            </w:r>
          </w:p>
        </w:tc>
      </w:tr>
      <w:tr w:rsidR="00383528" w14:paraId="42BE15B7" w14:textId="77777777">
        <w:trPr>
          <w:jc w:val="center"/>
        </w:trPr>
        <w:tc>
          <w:tcPr>
            <w:tcW w:w="523" w:type="dxa"/>
            <w:vAlign w:val="center"/>
          </w:tcPr>
          <w:p w14:paraId="70AD324E"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现状评价</w:t>
            </w:r>
          </w:p>
        </w:tc>
        <w:tc>
          <w:tcPr>
            <w:tcW w:w="720" w:type="dxa"/>
            <w:vAlign w:val="center"/>
          </w:tcPr>
          <w:p w14:paraId="3F6FCEDA"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评价结论</w:t>
            </w:r>
          </w:p>
        </w:tc>
        <w:tc>
          <w:tcPr>
            <w:tcW w:w="5494" w:type="dxa"/>
            <w:gridSpan w:val="4"/>
            <w:vAlign w:val="center"/>
          </w:tcPr>
          <w:p w14:paraId="3F5F460E"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水环境功能区或水功能区、近岸海域环境功能区水质达标状况：达标</w:t>
            </w:r>
            <w:r w:rsidRPr="002D3B5F">
              <w:rPr>
                <w:rFonts w:ascii="Times New Roman" w:eastAsia="宋体" w:hAnsi="Times New Roman" w:hint="eastAsia"/>
                <w:b/>
                <w:szCs w:val="22"/>
              </w:rPr>
              <w:t>√</w:t>
            </w:r>
            <w:r w:rsidRPr="002D3B5F">
              <w:rPr>
                <w:rFonts w:ascii="Times New Roman" w:eastAsia="宋体" w:hAnsi="Times New Roman" w:hint="eastAsia"/>
                <w:szCs w:val="22"/>
              </w:rPr>
              <w:t>；不达标□</w:t>
            </w:r>
          </w:p>
          <w:p w14:paraId="450F5E27"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水环境控制单元或断面水质达标状况：达标□；不达标□</w:t>
            </w:r>
          </w:p>
          <w:p w14:paraId="799BDA8D"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水环境保护目标质量状况：达标□；不达标□</w:t>
            </w:r>
          </w:p>
          <w:p w14:paraId="6B1C5200"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底泥污染评价□</w:t>
            </w:r>
          </w:p>
          <w:p w14:paraId="3882B0BA"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水资源开发利用程度及其水文情势评价□</w:t>
            </w:r>
          </w:p>
          <w:p w14:paraId="08C2AA9D"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水环境质量回顾评价□</w:t>
            </w:r>
          </w:p>
          <w:p w14:paraId="2F17F0C0"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lastRenderedPageBreak/>
              <w:t>流域（区域）水资源（包括水能资源）与开发利用总体状况、生态流量管理要求与现状满足程度、建设项目占用水域空间的水流状况与河湖演变状况□</w:t>
            </w:r>
          </w:p>
          <w:p w14:paraId="447BB391"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依托污水处理设施稳定达标排放评价□</w:t>
            </w:r>
          </w:p>
        </w:tc>
        <w:tc>
          <w:tcPr>
            <w:tcW w:w="2097" w:type="dxa"/>
            <w:vAlign w:val="center"/>
          </w:tcPr>
          <w:p w14:paraId="58A495E5"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lastRenderedPageBreak/>
              <w:t>达标区</w:t>
            </w:r>
            <w:r w:rsidRPr="002D3B5F">
              <w:rPr>
                <w:rFonts w:ascii="Times New Roman" w:eastAsia="宋体" w:hAnsi="Times New Roman" w:hint="eastAsia"/>
                <w:b/>
                <w:szCs w:val="22"/>
              </w:rPr>
              <w:t>√</w:t>
            </w:r>
          </w:p>
          <w:p w14:paraId="3D175253"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不达标区□</w:t>
            </w:r>
          </w:p>
        </w:tc>
      </w:tr>
      <w:tr w:rsidR="00383528" w14:paraId="7EC12C8C" w14:textId="77777777">
        <w:trPr>
          <w:trHeight w:val="101"/>
          <w:jc w:val="center"/>
        </w:trPr>
        <w:tc>
          <w:tcPr>
            <w:tcW w:w="523" w:type="dxa"/>
            <w:vMerge w:val="restart"/>
            <w:vAlign w:val="center"/>
          </w:tcPr>
          <w:p w14:paraId="1153E5F9"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影响预测</w:t>
            </w:r>
          </w:p>
        </w:tc>
        <w:tc>
          <w:tcPr>
            <w:tcW w:w="720" w:type="dxa"/>
            <w:vAlign w:val="center"/>
          </w:tcPr>
          <w:p w14:paraId="5AAA48CA"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预测范围</w:t>
            </w:r>
          </w:p>
        </w:tc>
        <w:tc>
          <w:tcPr>
            <w:tcW w:w="7591" w:type="dxa"/>
            <w:gridSpan w:val="5"/>
            <w:vAlign w:val="center"/>
          </w:tcPr>
          <w:p w14:paraId="51B74439" w14:textId="3E6525CC"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河流：长度（</w:t>
            </w:r>
            <w:r w:rsidRPr="002D3B5F">
              <w:rPr>
                <w:rFonts w:ascii="Times New Roman" w:eastAsia="宋体" w:hAnsi="Times New Roman" w:hint="eastAsia"/>
                <w:szCs w:val="22"/>
              </w:rPr>
              <w:t xml:space="preserve"> </w:t>
            </w:r>
            <w:r w:rsidR="00E84B21">
              <w:rPr>
                <w:rFonts w:ascii="Times New Roman" w:eastAsia="宋体" w:hAnsi="Times New Roman"/>
                <w:szCs w:val="22"/>
              </w:rPr>
              <w:t>2</w:t>
            </w:r>
            <w:r w:rsidRPr="002D3B5F">
              <w:rPr>
                <w:rFonts w:ascii="Times New Roman" w:eastAsia="宋体" w:hAnsi="Times New Roman"/>
                <w:szCs w:val="22"/>
              </w:rPr>
              <w:t xml:space="preserve"> </w:t>
            </w:r>
            <w:r w:rsidRPr="002D3B5F">
              <w:rPr>
                <w:rFonts w:ascii="Times New Roman" w:eastAsia="宋体" w:hAnsi="Times New Roman" w:hint="eastAsia"/>
                <w:szCs w:val="22"/>
              </w:rPr>
              <w:t>）</w:t>
            </w:r>
            <w:r w:rsidRPr="002D3B5F">
              <w:rPr>
                <w:rFonts w:ascii="Times New Roman" w:eastAsia="宋体" w:hAnsi="Times New Roman" w:hint="eastAsia"/>
                <w:szCs w:val="22"/>
              </w:rPr>
              <w:t>km</w:t>
            </w:r>
            <w:r w:rsidRPr="002D3B5F">
              <w:rPr>
                <w:rFonts w:ascii="Times New Roman" w:eastAsia="宋体" w:hAnsi="Times New Roman" w:hint="eastAsia"/>
                <w:szCs w:val="22"/>
              </w:rPr>
              <w:t>；湖岸、河口及近岸海域：面积（</w:t>
            </w:r>
            <w:r w:rsidRPr="002D3B5F">
              <w:rPr>
                <w:rFonts w:ascii="Times New Roman" w:eastAsia="宋体" w:hAnsi="Times New Roman" w:hint="eastAsia"/>
                <w:szCs w:val="22"/>
              </w:rPr>
              <w:t xml:space="preserve"> </w:t>
            </w:r>
            <w:r w:rsidRPr="002D3B5F">
              <w:rPr>
                <w:rFonts w:ascii="Times New Roman" w:eastAsia="宋体" w:hAnsi="Times New Roman"/>
                <w:szCs w:val="22"/>
              </w:rPr>
              <w:t xml:space="preserve"> </w:t>
            </w:r>
            <w:r w:rsidRPr="002D3B5F">
              <w:rPr>
                <w:rFonts w:ascii="Times New Roman" w:eastAsia="宋体" w:hAnsi="Times New Roman" w:hint="eastAsia"/>
                <w:szCs w:val="22"/>
              </w:rPr>
              <w:t>）</w:t>
            </w:r>
            <w:r w:rsidRPr="002D3B5F">
              <w:rPr>
                <w:rFonts w:ascii="Times New Roman" w:eastAsia="宋体" w:hAnsi="Times New Roman" w:hint="eastAsia"/>
                <w:szCs w:val="22"/>
              </w:rPr>
              <w:t>km</w:t>
            </w:r>
            <w:r w:rsidRPr="002D3B5F">
              <w:rPr>
                <w:rFonts w:ascii="Times New Roman" w:eastAsia="宋体" w:hAnsi="Times New Roman"/>
                <w:szCs w:val="22"/>
                <w:vertAlign w:val="superscript"/>
              </w:rPr>
              <w:t>2</w:t>
            </w:r>
          </w:p>
        </w:tc>
      </w:tr>
      <w:tr w:rsidR="00383528" w14:paraId="1C60B669" w14:textId="77777777">
        <w:trPr>
          <w:trHeight w:val="97"/>
          <w:jc w:val="center"/>
        </w:trPr>
        <w:tc>
          <w:tcPr>
            <w:tcW w:w="523" w:type="dxa"/>
            <w:vMerge/>
            <w:vAlign w:val="center"/>
          </w:tcPr>
          <w:p w14:paraId="53D70200" w14:textId="77777777" w:rsidR="00383528" w:rsidRPr="002D3B5F" w:rsidRDefault="00383528">
            <w:pPr>
              <w:adjustRightInd w:val="0"/>
              <w:snapToGrid w:val="0"/>
              <w:jc w:val="center"/>
              <w:rPr>
                <w:rFonts w:ascii="Times New Roman" w:eastAsia="宋体" w:hAnsi="Times New Roman"/>
                <w:szCs w:val="22"/>
              </w:rPr>
            </w:pPr>
          </w:p>
        </w:tc>
        <w:tc>
          <w:tcPr>
            <w:tcW w:w="720" w:type="dxa"/>
            <w:vAlign w:val="center"/>
          </w:tcPr>
          <w:p w14:paraId="7A749FAD"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预测因子</w:t>
            </w:r>
          </w:p>
        </w:tc>
        <w:tc>
          <w:tcPr>
            <w:tcW w:w="7591" w:type="dxa"/>
            <w:gridSpan w:val="5"/>
            <w:vAlign w:val="center"/>
          </w:tcPr>
          <w:p w14:paraId="671E9C57" w14:textId="237E792D"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w:t>
            </w:r>
            <w:r w:rsidRPr="002D3B5F">
              <w:rPr>
                <w:rFonts w:ascii="Times New Roman" w:eastAsia="宋体" w:hAnsi="Times New Roman" w:hint="eastAsia"/>
                <w:szCs w:val="22"/>
              </w:rPr>
              <w:t xml:space="preserve"> </w:t>
            </w:r>
            <w:r w:rsidR="00E84B21" w:rsidRPr="002D3B5F">
              <w:rPr>
                <w:rFonts w:ascii="Times New Roman" w:eastAsia="宋体" w:hAnsi="Times New Roman"/>
                <w:szCs w:val="22"/>
              </w:rPr>
              <w:t>COD</w:t>
            </w:r>
            <w:r w:rsidR="00E84B21" w:rsidRPr="002D3B5F">
              <w:rPr>
                <w:rFonts w:ascii="Times New Roman" w:eastAsia="宋体" w:hAnsi="Times New Roman"/>
                <w:szCs w:val="22"/>
                <w:vertAlign w:val="subscript"/>
              </w:rPr>
              <w:t>cr</w:t>
            </w:r>
            <w:r w:rsidR="00E84B21" w:rsidRPr="002D3B5F">
              <w:rPr>
                <w:rFonts w:ascii="Times New Roman" w:eastAsia="宋体" w:hAnsi="Times New Roman" w:hint="eastAsia"/>
                <w:szCs w:val="22"/>
              </w:rPr>
              <w:t>、</w:t>
            </w:r>
            <w:r w:rsidR="00E84B21" w:rsidRPr="002D3B5F">
              <w:rPr>
                <w:rFonts w:ascii="Times New Roman" w:eastAsia="宋体" w:hAnsi="Times New Roman" w:hint="eastAsia"/>
                <w:szCs w:val="22"/>
              </w:rPr>
              <w:t>NH</w:t>
            </w:r>
            <w:r w:rsidR="00E84B21" w:rsidRPr="002D3B5F">
              <w:rPr>
                <w:rFonts w:ascii="Times New Roman" w:eastAsia="宋体" w:hAnsi="Times New Roman"/>
                <w:szCs w:val="22"/>
                <w:vertAlign w:val="subscript"/>
              </w:rPr>
              <w:t>3</w:t>
            </w:r>
            <w:r w:rsidR="00E84B21" w:rsidRPr="002D3B5F">
              <w:rPr>
                <w:rFonts w:ascii="Times New Roman" w:eastAsia="宋体" w:hAnsi="Times New Roman"/>
                <w:szCs w:val="22"/>
              </w:rPr>
              <w:t>-N</w:t>
            </w:r>
            <w:r w:rsidRPr="002D3B5F">
              <w:rPr>
                <w:rFonts w:ascii="Times New Roman" w:eastAsia="宋体" w:hAnsi="Times New Roman"/>
                <w:szCs w:val="22"/>
              </w:rPr>
              <w:t xml:space="preserve"> </w:t>
            </w:r>
            <w:r w:rsidRPr="002D3B5F">
              <w:rPr>
                <w:rFonts w:ascii="Times New Roman" w:eastAsia="宋体" w:hAnsi="Times New Roman" w:hint="eastAsia"/>
                <w:szCs w:val="22"/>
              </w:rPr>
              <w:t>）</w:t>
            </w:r>
          </w:p>
        </w:tc>
      </w:tr>
      <w:tr w:rsidR="00383528" w14:paraId="462DFAD9" w14:textId="77777777">
        <w:trPr>
          <w:trHeight w:val="97"/>
          <w:jc w:val="center"/>
        </w:trPr>
        <w:tc>
          <w:tcPr>
            <w:tcW w:w="523" w:type="dxa"/>
            <w:vMerge/>
            <w:vAlign w:val="center"/>
          </w:tcPr>
          <w:p w14:paraId="454296D6" w14:textId="77777777" w:rsidR="00383528" w:rsidRPr="002D3B5F" w:rsidRDefault="00383528">
            <w:pPr>
              <w:adjustRightInd w:val="0"/>
              <w:snapToGrid w:val="0"/>
              <w:jc w:val="center"/>
              <w:rPr>
                <w:rFonts w:ascii="Times New Roman" w:eastAsia="宋体" w:hAnsi="Times New Roman"/>
                <w:szCs w:val="22"/>
              </w:rPr>
            </w:pPr>
          </w:p>
        </w:tc>
        <w:tc>
          <w:tcPr>
            <w:tcW w:w="720" w:type="dxa"/>
            <w:vAlign w:val="center"/>
          </w:tcPr>
          <w:p w14:paraId="26A16E87"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与测时期</w:t>
            </w:r>
          </w:p>
        </w:tc>
        <w:tc>
          <w:tcPr>
            <w:tcW w:w="7591" w:type="dxa"/>
            <w:gridSpan w:val="5"/>
            <w:vAlign w:val="center"/>
          </w:tcPr>
          <w:p w14:paraId="1A1A0245" w14:textId="4CBE719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丰水期□；平水期□；枯水期</w:t>
            </w:r>
            <w:r w:rsidR="00E84B21" w:rsidRPr="002D3B5F">
              <w:rPr>
                <w:rFonts w:ascii="Times New Roman" w:eastAsia="宋体" w:hAnsi="Times New Roman" w:hint="eastAsia"/>
                <w:b/>
                <w:szCs w:val="22"/>
              </w:rPr>
              <w:t>√</w:t>
            </w:r>
            <w:r w:rsidRPr="002D3B5F">
              <w:rPr>
                <w:rFonts w:ascii="Times New Roman" w:eastAsia="宋体" w:hAnsi="Times New Roman" w:hint="eastAsia"/>
                <w:szCs w:val="22"/>
              </w:rPr>
              <w:t>；冰封期□</w:t>
            </w:r>
          </w:p>
          <w:p w14:paraId="72D5C0A5"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春季□；夏季□；秋季□；冬季□</w:t>
            </w:r>
          </w:p>
          <w:p w14:paraId="0D4C60E5"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设计水文条件□</w:t>
            </w:r>
          </w:p>
        </w:tc>
      </w:tr>
      <w:tr w:rsidR="00383528" w14:paraId="4E885CE9" w14:textId="77777777">
        <w:trPr>
          <w:trHeight w:val="97"/>
          <w:jc w:val="center"/>
        </w:trPr>
        <w:tc>
          <w:tcPr>
            <w:tcW w:w="523" w:type="dxa"/>
            <w:vMerge/>
            <w:vAlign w:val="center"/>
          </w:tcPr>
          <w:p w14:paraId="6CFD1F83" w14:textId="77777777" w:rsidR="00383528" w:rsidRPr="002D3B5F" w:rsidRDefault="00383528">
            <w:pPr>
              <w:adjustRightInd w:val="0"/>
              <w:snapToGrid w:val="0"/>
              <w:jc w:val="center"/>
              <w:rPr>
                <w:rFonts w:ascii="Times New Roman" w:eastAsia="宋体" w:hAnsi="Times New Roman"/>
                <w:szCs w:val="22"/>
              </w:rPr>
            </w:pPr>
          </w:p>
        </w:tc>
        <w:tc>
          <w:tcPr>
            <w:tcW w:w="720" w:type="dxa"/>
            <w:vAlign w:val="center"/>
          </w:tcPr>
          <w:p w14:paraId="45AEC5C6"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预测情景</w:t>
            </w:r>
          </w:p>
        </w:tc>
        <w:tc>
          <w:tcPr>
            <w:tcW w:w="7591" w:type="dxa"/>
            <w:gridSpan w:val="5"/>
            <w:vAlign w:val="center"/>
          </w:tcPr>
          <w:p w14:paraId="5CE60708" w14:textId="6DAC3D3C"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建设期□；生产运行期</w:t>
            </w:r>
            <w:r w:rsidR="00E84B21" w:rsidRPr="002D3B5F">
              <w:rPr>
                <w:rFonts w:ascii="Times New Roman" w:eastAsia="宋体" w:hAnsi="Times New Roman" w:hint="eastAsia"/>
                <w:b/>
                <w:szCs w:val="22"/>
              </w:rPr>
              <w:t>√</w:t>
            </w:r>
            <w:r w:rsidRPr="002D3B5F">
              <w:rPr>
                <w:rFonts w:ascii="Times New Roman" w:eastAsia="宋体" w:hAnsi="Times New Roman" w:hint="eastAsia"/>
                <w:szCs w:val="22"/>
              </w:rPr>
              <w:t>；服务期满后□</w:t>
            </w:r>
          </w:p>
          <w:p w14:paraId="7FA8B065" w14:textId="2BB8909F"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正常工况</w:t>
            </w:r>
            <w:r w:rsidR="00E84B21" w:rsidRPr="002D3B5F">
              <w:rPr>
                <w:rFonts w:ascii="Times New Roman" w:eastAsia="宋体" w:hAnsi="Times New Roman" w:hint="eastAsia"/>
                <w:b/>
                <w:szCs w:val="22"/>
              </w:rPr>
              <w:t>√</w:t>
            </w:r>
            <w:r w:rsidRPr="002D3B5F">
              <w:rPr>
                <w:rFonts w:ascii="Times New Roman" w:eastAsia="宋体" w:hAnsi="Times New Roman" w:hint="eastAsia"/>
                <w:szCs w:val="22"/>
              </w:rPr>
              <w:t>；非正常工况</w:t>
            </w:r>
            <w:r w:rsidR="00E84B21" w:rsidRPr="002D3B5F">
              <w:rPr>
                <w:rFonts w:ascii="Times New Roman" w:eastAsia="宋体" w:hAnsi="Times New Roman" w:hint="eastAsia"/>
                <w:b/>
                <w:szCs w:val="22"/>
              </w:rPr>
              <w:t>√</w:t>
            </w:r>
          </w:p>
          <w:p w14:paraId="05840184"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污染控制和减缓措施方案□</w:t>
            </w:r>
          </w:p>
          <w:p w14:paraId="343ACAF1"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区（流）域环境质量改善目标要求情景□</w:t>
            </w:r>
          </w:p>
        </w:tc>
      </w:tr>
      <w:tr w:rsidR="00383528" w14:paraId="23FA6F30" w14:textId="77777777">
        <w:trPr>
          <w:trHeight w:val="97"/>
          <w:jc w:val="center"/>
        </w:trPr>
        <w:tc>
          <w:tcPr>
            <w:tcW w:w="523" w:type="dxa"/>
            <w:vMerge/>
            <w:vAlign w:val="center"/>
          </w:tcPr>
          <w:p w14:paraId="60613CEC" w14:textId="77777777" w:rsidR="00383528" w:rsidRPr="002D3B5F" w:rsidRDefault="00383528">
            <w:pPr>
              <w:adjustRightInd w:val="0"/>
              <w:snapToGrid w:val="0"/>
              <w:jc w:val="center"/>
              <w:rPr>
                <w:rFonts w:ascii="Times New Roman" w:eastAsia="宋体" w:hAnsi="Times New Roman"/>
                <w:szCs w:val="22"/>
              </w:rPr>
            </w:pPr>
          </w:p>
        </w:tc>
        <w:tc>
          <w:tcPr>
            <w:tcW w:w="720" w:type="dxa"/>
            <w:vAlign w:val="center"/>
          </w:tcPr>
          <w:p w14:paraId="0D6B0141"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预测方法</w:t>
            </w:r>
          </w:p>
        </w:tc>
        <w:tc>
          <w:tcPr>
            <w:tcW w:w="7591" w:type="dxa"/>
            <w:gridSpan w:val="5"/>
            <w:vAlign w:val="center"/>
          </w:tcPr>
          <w:p w14:paraId="5D1BD415" w14:textId="70F5A6F2"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数值解□；解析解</w:t>
            </w:r>
            <w:r w:rsidR="00E84B21" w:rsidRPr="002D3B5F">
              <w:rPr>
                <w:rFonts w:ascii="Times New Roman" w:eastAsia="宋体" w:hAnsi="Times New Roman" w:hint="eastAsia"/>
                <w:b/>
                <w:szCs w:val="22"/>
              </w:rPr>
              <w:t>√</w:t>
            </w:r>
            <w:r w:rsidRPr="002D3B5F">
              <w:rPr>
                <w:rFonts w:ascii="Times New Roman" w:eastAsia="宋体" w:hAnsi="Times New Roman" w:hint="eastAsia"/>
                <w:szCs w:val="22"/>
              </w:rPr>
              <w:t>；其他□</w:t>
            </w:r>
          </w:p>
          <w:p w14:paraId="0FA40FAF" w14:textId="0CB77E59"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导则推荐模式</w:t>
            </w:r>
            <w:r w:rsidR="00E84B21" w:rsidRPr="002D3B5F">
              <w:rPr>
                <w:rFonts w:ascii="Times New Roman" w:eastAsia="宋体" w:hAnsi="Times New Roman" w:hint="eastAsia"/>
                <w:b/>
                <w:szCs w:val="22"/>
              </w:rPr>
              <w:t>√</w:t>
            </w:r>
            <w:r w:rsidRPr="002D3B5F">
              <w:rPr>
                <w:rFonts w:ascii="Times New Roman" w:eastAsia="宋体" w:hAnsi="Times New Roman" w:hint="eastAsia"/>
                <w:szCs w:val="22"/>
              </w:rPr>
              <w:t>；其他□</w:t>
            </w:r>
          </w:p>
        </w:tc>
      </w:tr>
      <w:tr w:rsidR="00383528" w14:paraId="2E683AA9" w14:textId="77777777">
        <w:trPr>
          <w:trHeight w:val="45"/>
          <w:jc w:val="center"/>
        </w:trPr>
        <w:tc>
          <w:tcPr>
            <w:tcW w:w="523" w:type="dxa"/>
            <w:vMerge w:val="restart"/>
            <w:vAlign w:val="center"/>
          </w:tcPr>
          <w:p w14:paraId="59884A45"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影响评价</w:t>
            </w:r>
          </w:p>
        </w:tc>
        <w:tc>
          <w:tcPr>
            <w:tcW w:w="720" w:type="dxa"/>
            <w:vAlign w:val="center"/>
          </w:tcPr>
          <w:p w14:paraId="5C961DFE"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水环境影响评价</w:t>
            </w:r>
          </w:p>
        </w:tc>
        <w:tc>
          <w:tcPr>
            <w:tcW w:w="7591" w:type="dxa"/>
            <w:gridSpan w:val="5"/>
            <w:vAlign w:val="center"/>
          </w:tcPr>
          <w:p w14:paraId="06098CD1" w14:textId="1AA453F9"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排放口混合区外满足水环境管理要求</w:t>
            </w:r>
            <w:r w:rsidR="00E84B21" w:rsidRPr="002D3B5F">
              <w:rPr>
                <w:rFonts w:ascii="Times New Roman" w:eastAsia="宋体" w:hAnsi="Times New Roman" w:hint="eastAsia"/>
                <w:b/>
                <w:szCs w:val="22"/>
              </w:rPr>
              <w:t>√</w:t>
            </w:r>
          </w:p>
          <w:p w14:paraId="376BE4D9"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水环境功能区或水功能区、近岸海域环境功能区水质达标</w:t>
            </w:r>
            <w:r w:rsidRPr="002D3B5F">
              <w:rPr>
                <w:rFonts w:ascii="Times New Roman" w:eastAsia="宋体" w:hAnsi="Times New Roman" w:hint="eastAsia"/>
                <w:b/>
                <w:szCs w:val="22"/>
              </w:rPr>
              <w:t>√</w:t>
            </w:r>
          </w:p>
          <w:p w14:paraId="41373824"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满足水环境保护目标水域水环境质量要求□</w:t>
            </w:r>
          </w:p>
          <w:p w14:paraId="7E7198B6"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水环境控制单元或断面水质达标□</w:t>
            </w:r>
          </w:p>
          <w:p w14:paraId="66FC83F0"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满足重点水污染物排放总量控制指标要求，重点行业建设项目，主要污染物排放满足等量或减量替代要求□</w:t>
            </w:r>
          </w:p>
          <w:p w14:paraId="005E77EA"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满足区（流）域水环境质量改善目标要求□</w:t>
            </w:r>
          </w:p>
          <w:p w14:paraId="432B0ACC"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水文要素型建设项目同时应包括水文情势变化评价、主要水文特征值影响评价、生态流量符合性评价□</w:t>
            </w:r>
          </w:p>
          <w:p w14:paraId="654A1631"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对于新设或调整如何（湖岸、近岸海域）排放口的建设项目，应包括排放口设置的环境合理性评价□</w:t>
            </w:r>
          </w:p>
          <w:p w14:paraId="6642351C"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满足生态保护红线、水环境质量底线、资源利用上线和环境准入清单管理要求□</w:t>
            </w:r>
          </w:p>
          <w:p w14:paraId="14FC4ED0" w14:textId="77777777" w:rsidR="00383528" w:rsidRPr="002D3B5F" w:rsidRDefault="00383528">
            <w:pPr>
              <w:adjustRightInd w:val="0"/>
              <w:snapToGrid w:val="0"/>
              <w:jc w:val="center"/>
              <w:rPr>
                <w:rFonts w:ascii="Times New Roman" w:eastAsia="宋体" w:hAnsi="Times New Roman"/>
                <w:szCs w:val="22"/>
              </w:rPr>
            </w:pPr>
          </w:p>
        </w:tc>
      </w:tr>
      <w:tr w:rsidR="00383528" w14:paraId="745EA1E1" w14:textId="77777777">
        <w:trPr>
          <w:trHeight w:val="245"/>
          <w:jc w:val="center"/>
        </w:trPr>
        <w:tc>
          <w:tcPr>
            <w:tcW w:w="523" w:type="dxa"/>
            <w:vMerge/>
            <w:vAlign w:val="center"/>
          </w:tcPr>
          <w:p w14:paraId="6F9F289A" w14:textId="77777777" w:rsidR="00383528" w:rsidRPr="002D3B5F" w:rsidRDefault="00383528">
            <w:pPr>
              <w:adjustRightInd w:val="0"/>
              <w:snapToGrid w:val="0"/>
              <w:jc w:val="center"/>
              <w:rPr>
                <w:rFonts w:ascii="Times New Roman" w:eastAsia="宋体" w:hAnsi="Times New Roman"/>
                <w:szCs w:val="22"/>
              </w:rPr>
            </w:pPr>
          </w:p>
        </w:tc>
        <w:tc>
          <w:tcPr>
            <w:tcW w:w="720" w:type="dxa"/>
            <w:vMerge w:val="restart"/>
            <w:vAlign w:val="center"/>
          </w:tcPr>
          <w:p w14:paraId="47E59986"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污染源排放量核算</w:t>
            </w:r>
          </w:p>
        </w:tc>
        <w:tc>
          <w:tcPr>
            <w:tcW w:w="2607" w:type="dxa"/>
            <w:gridSpan w:val="2"/>
            <w:vAlign w:val="center"/>
          </w:tcPr>
          <w:p w14:paraId="4E3F9401"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污染物名称</w:t>
            </w:r>
          </w:p>
        </w:tc>
        <w:tc>
          <w:tcPr>
            <w:tcW w:w="2887" w:type="dxa"/>
            <w:gridSpan w:val="2"/>
            <w:vAlign w:val="center"/>
          </w:tcPr>
          <w:p w14:paraId="781DBA89"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排放量</w:t>
            </w:r>
            <w:r w:rsidRPr="002D3B5F">
              <w:rPr>
                <w:rFonts w:ascii="Times New Roman" w:eastAsia="宋体" w:hAnsi="Times New Roman" w:hint="eastAsia"/>
                <w:szCs w:val="22"/>
              </w:rPr>
              <w:t>/</w:t>
            </w:r>
            <w:r w:rsidRPr="002D3B5F">
              <w:rPr>
                <w:rFonts w:ascii="Times New Roman" w:eastAsia="宋体" w:hAnsi="Times New Roman" w:hint="eastAsia"/>
                <w:szCs w:val="22"/>
              </w:rPr>
              <w:t>（</w:t>
            </w:r>
            <w:r w:rsidRPr="002D3B5F">
              <w:rPr>
                <w:rFonts w:ascii="Times New Roman" w:eastAsia="宋体" w:hAnsi="Times New Roman" w:hint="eastAsia"/>
                <w:szCs w:val="22"/>
              </w:rPr>
              <w:t>t/a</w:t>
            </w:r>
            <w:r w:rsidRPr="002D3B5F">
              <w:rPr>
                <w:rFonts w:ascii="Times New Roman" w:eastAsia="宋体" w:hAnsi="Times New Roman" w:hint="eastAsia"/>
                <w:szCs w:val="22"/>
              </w:rPr>
              <w:t>）</w:t>
            </w:r>
          </w:p>
        </w:tc>
        <w:tc>
          <w:tcPr>
            <w:tcW w:w="2097" w:type="dxa"/>
            <w:vAlign w:val="center"/>
          </w:tcPr>
          <w:p w14:paraId="278A013F"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排放浓度</w:t>
            </w:r>
            <w:r w:rsidRPr="002D3B5F">
              <w:rPr>
                <w:rFonts w:ascii="Times New Roman" w:eastAsia="宋体" w:hAnsi="Times New Roman" w:hint="eastAsia"/>
                <w:szCs w:val="22"/>
              </w:rPr>
              <w:t>/</w:t>
            </w:r>
            <w:r w:rsidRPr="002D3B5F">
              <w:rPr>
                <w:rFonts w:ascii="Times New Roman" w:eastAsia="宋体" w:hAnsi="Times New Roman" w:hint="eastAsia"/>
                <w:szCs w:val="22"/>
              </w:rPr>
              <w:t>（</w:t>
            </w:r>
            <w:r w:rsidRPr="002D3B5F">
              <w:rPr>
                <w:rFonts w:ascii="Times New Roman" w:eastAsia="宋体" w:hAnsi="Times New Roman" w:hint="eastAsia"/>
                <w:szCs w:val="22"/>
              </w:rPr>
              <w:t>mg/L</w:t>
            </w:r>
            <w:r w:rsidRPr="002D3B5F">
              <w:rPr>
                <w:rFonts w:ascii="Times New Roman" w:eastAsia="宋体" w:hAnsi="Times New Roman" w:hint="eastAsia"/>
                <w:szCs w:val="22"/>
              </w:rPr>
              <w:t>）</w:t>
            </w:r>
          </w:p>
        </w:tc>
      </w:tr>
      <w:tr w:rsidR="00383528" w14:paraId="2FD36DC6" w14:textId="77777777">
        <w:trPr>
          <w:trHeight w:val="716"/>
          <w:jc w:val="center"/>
        </w:trPr>
        <w:tc>
          <w:tcPr>
            <w:tcW w:w="523" w:type="dxa"/>
            <w:vMerge/>
            <w:vAlign w:val="center"/>
          </w:tcPr>
          <w:p w14:paraId="6D752654" w14:textId="77777777" w:rsidR="00383528" w:rsidRPr="002D3B5F" w:rsidRDefault="00383528">
            <w:pPr>
              <w:adjustRightInd w:val="0"/>
              <w:snapToGrid w:val="0"/>
              <w:jc w:val="center"/>
              <w:rPr>
                <w:rFonts w:ascii="Times New Roman" w:eastAsia="宋体" w:hAnsi="Times New Roman"/>
                <w:szCs w:val="22"/>
              </w:rPr>
            </w:pPr>
          </w:p>
        </w:tc>
        <w:tc>
          <w:tcPr>
            <w:tcW w:w="720" w:type="dxa"/>
            <w:vMerge/>
            <w:vAlign w:val="center"/>
          </w:tcPr>
          <w:p w14:paraId="424C4C71" w14:textId="77777777" w:rsidR="00383528" w:rsidRPr="002D3B5F" w:rsidRDefault="00383528">
            <w:pPr>
              <w:adjustRightInd w:val="0"/>
              <w:snapToGrid w:val="0"/>
              <w:jc w:val="left"/>
              <w:rPr>
                <w:rFonts w:ascii="Times New Roman" w:eastAsia="宋体" w:hAnsi="Times New Roman"/>
                <w:szCs w:val="22"/>
              </w:rPr>
            </w:pPr>
          </w:p>
        </w:tc>
        <w:tc>
          <w:tcPr>
            <w:tcW w:w="2607" w:type="dxa"/>
            <w:gridSpan w:val="2"/>
            <w:vAlign w:val="center"/>
          </w:tcPr>
          <w:p w14:paraId="041D627F"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w:t>
            </w:r>
            <w:r w:rsidRPr="002D3B5F">
              <w:rPr>
                <w:rFonts w:ascii="Times New Roman" w:eastAsia="宋体" w:hAnsi="Times New Roman"/>
                <w:szCs w:val="22"/>
              </w:rPr>
              <w:t>COD</w:t>
            </w:r>
            <w:r w:rsidRPr="002D3B5F">
              <w:rPr>
                <w:rFonts w:ascii="Times New Roman" w:eastAsia="宋体" w:hAnsi="Times New Roman"/>
                <w:szCs w:val="22"/>
                <w:vertAlign w:val="subscript"/>
              </w:rPr>
              <w:t>Cr</w:t>
            </w:r>
            <w:r w:rsidRPr="002D3B5F">
              <w:rPr>
                <w:rFonts w:ascii="Times New Roman" w:eastAsia="宋体" w:hAnsi="Times New Roman" w:hint="eastAsia"/>
                <w:szCs w:val="22"/>
              </w:rPr>
              <w:t>）</w:t>
            </w:r>
          </w:p>
          <w:p w14:paraId="765854A3"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w:t>
            </w:r>
            <w:r w:rsidRPr="002D3B5F">
              <w:rPr>
                <w:rFonts w:ascii="Times New Roman" w:eastAsia="宋体" w:hAnsi="Times New Roman"/>
                <w:szCs w:val="22"/>
              </w:rPr>
              <w:t>NH</w:t>
            </w:r>
            <w:r w:rsidRPr="002D3B5F">
              <w:rPr>
                <w:rFonts w:ascii="Times New Roman" w:eastAsia="宋体" w:hAnsi="Times New Roman"/>
                <w:szCs w:val="22"/>
                <w:vertAlign w:val="subscript"/>
              </w:rPr>
              <w:t>3</w:t>
            </w:r>
            <w:r w:rsidRPr="002D3B5F">
              <w:rPr>
                <w:rFonts w:ascii="Times New Roman" w:eastAsia="宋体" w:hAnsi="Times New Roman"/>
                <w:szCs w:val="22"/>
              </w:rPr>
              <w:t>-N</w:t>
            </w:r>
            <w:r w:rsidRPr="002D3B5F">
              <w:rPr>
                <w:rFonts w:ascii="Times New Roman" w:eastAsia="宋体" w:hAnsi="Times New Roman" w:hint="eastAsia"/>
                <w:szCs w:val="22"/>
              </w:rPr>
              <w:t>）</w:t>
            </w:r>
          </w:p>
        </w:tc>
        <w:tc>
          <w:tcPr>
            <w:tcW w:w="2887" w:type="dxa"/>
            <w:gridSpan w:val="2"/>
            <w:vAlign w:val="center"/>
          </w:tcPr>
          <w:p w14:paraId="35B3DB64" w14:textId="3923B8FE"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w:t>
            </w:r>
            <w:r w:rsidR="0071053C" w:rsidRPr="002D3B5F">
              <w:rPr>
                <w:rFonts w:ascii="Times New Roman" w:eastAsia="宋体" w:hAnsi="Times New Roman" w:hint="eastAsia"/>
                <w:szCs w:val="22"/>
              </w:rPr>
              <w:t>2</w:t>
            </w:r>
            <w:r w:rsidR="0071053C" w:rsidRPr="002D3B5F">
              <w:rPr>
                <w:rFonts w:ascii="Times New Roman" w:eastAsia="宋体" w:hAnsi="Times New Roman"/>
                <w:szCs w:val="22"/>
              </w:rPr>
              <w:t>.76</w:t>
            </w:r>
            <w:r w:rsidRPr="002D3B5F">
              <w:rPr>
                <w:rFonts w:ascii="Times New Roman" w:eastAsia="宋体" w:hAnsi="Times New Roman" w:hint="eastAsia"/>
                <w:szCs w:val="22"/>
              </w:rPr>
              <w:t>）</w:t>
            </w:r>
          </w:p>
          <w:p w14:paraId="4FF44DA4" w14:textId="58F299FD" w:rsidR="00383528" w:rsidRPr="002D3B5F" w:rsidRDefault="00301EF4" w:rsidP="00FE1160">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w:t>
            </w:r>
            <w:r w:rsidR="0071053C" w:rsidRPr="002D3B5F">
              <w:rPr>
                <w:rFonts w:ascii="Times New Roman" w:eastAsia="宋体" w:hAnsi="Times New Roman" w:hint="eastAsia"/>
                <w:szCs w:val="22"/>
              </w:rPr>
              <w:t>0</w:t>
            </w:r>
            <w:r w:rsidR="0071053C" w:rsidRPr="002D3B5F">
              <w:rPr>
                <w:rFonts w:ascii="Times New Roman" w:eastAsia="宋体" w:hAnsi="Times New Roman"/>
                <w:szCs w:val="22"/>
              </w:rPr>
              <w:t>.36</w:t>
            </w:r>
            <w:r w:rsidRPr="002D3B5F">
              <w:rPr>
                <w:rFonts w:ascii="Times New Roman" w:eastAsia="宋体" w:hAnsi="Times New Roman" w:hint="eastAsia"/>
                <w:szCs w:val="22"/>
              </w:rPr>
              <w:t>）</w:t>
            </w:r>
          </w:p>
        </w:tc>
        <w:tc>
          <w:tcPr>
            <w:tcW w:w="2097" w:type="dxa"/>
            <w:vAlign w:val="center"/>
          </w:tcPr>
          <w:p w14:paraId="6A535CE6" w14:textId="582DBF88"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w:t>
            </w:r>
            <w:r w:rsidR="00FE1160" w:rsidRPr="002D3B5F">
              <w:rPr>
                <w:rFonts w:ascii="Times New Roman" w:eastAsia="宋体" w:hAnsi="Times New Roman"/>
                <w:szCs w:val="22"/>
              </w:rPr>
              <w:t>≤</w:t>
            </w:r>
            <w:r w:rsidRPr="002D3B5F">
              <w:rPr>
                <w:rFonts w:ascii="Times New Roman" w:eastAsia="宋体" w:hAnsi="Times New Roman"/>
                <w:szCs w:val="22"/>
              </w:rPr>
              <w:t>100</w:t>
            </w:r>
            <w:r w:rsidRPr="002D3B5F">
              <w:rPr>
                <w:rFonts w:ascii="Times New Roman" w:eastAsia="宋体" w:hAnsi="Times New Roman" w:hint="eastAsia"/>
                <w:szCs w:val="22"/>
              </w:rPr>
              <w:t>）</w:t>
            </w:r>
          </w:p>
          <w:p w14:paraId="1B1FD8F8" w14:textId="48561DB0"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w:t>
            </w:r>
            <w:r w:rsidR="00FE1160" w:rsidRPr="002D3B5F">
              <w:rPr>
                <w:rFonts w:ascii="Times New Roman" w:eastAsia="宋体" w:hAnsi="Times New Roman"/>
                <w:szCs w:val="22"/>
              </w:rPr>
              <w:t>≤</w:t>
            </w:r>
            <w:r w:rsidRPr="002D3B5F">
              <w:rPr>
                <w:rFonts w:ascii="Times New Roman" w:eastAsia="宋体" w:hAnsi="Times New Roman"/>
                <w:szCs w:val="22"/>
              </w:rPr>
              <w:t>15</w:t>
            </w:r>
            <w:r w:rsidRPr="002D3B5F">
              <w:rPr>
                <w:rFonts w:ascii="Times New Roman" w:eastAsia="宋体" w:hAnsi="Times New Roman" w:hint="eastAsia"/>
                <w:szCs w:val="22"/>
              </w:rPr>
              <w:t>）</w:t>
            </w:r>
          </w:p>
        </w:tc>
      </w:tr>
      <w:tr w:rsidR="00383528" w14:paraId="7D1EB5F1" w14:textId="77777777">
        <w:trPr>
          <w:trHeight w:val="226"/>
          <w:jc w:val="center"/>
        </w:trPr>
        <w:tc>
          <w:tcPr>
            <w:tcW w:w="523" w:type="dxa"/>
            <w:vMerge/>
            <w:vAlign w:val="center"/>
          </w:tcPr>
          <w:p w14:paraId="5D2709F0" w14:textId="77777777" w:rsidR="00383528" w:rsidRPr="002D3B5F" w:rsidRDefault="00383528">
            <w:pPr>
              <w:adjustRightInd w:val="0"/>
              <w:snapToGrid w:val="0"/>
              <w:jc w:val="center"/>
              <w:rPr>
                <w:rFonts w:ascii="Times New Roman" w:eastAsia="宋体" w:hAnsi="Times New Roman"/>
                <w:szCs w:val="22"/>
              </w:rPr>
            </w:pPr>
          </w:p>
        </w:tc>
        <w:tc>
          <w:tcPr>
            <w:tcW w:w="720" w:type="dxa"/>
            <w:vMerge w:val="restart"/>
            <w:vAlign w:val="center"/>
          </w:tcPr>
          <w:p w14:paraId="3DB52131"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替代源排放情况</w:t>
            </w:r>
          </w:p>
        </w:tc>
        <w:tc>
          <w:tcPr>
            <w:tcW w:w="1220" w:type="dxa"/>
            <w:vAlign w:val="center"/>
          </w:tcPr>
          <w:p w14:paraId="68C728F1"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污染源名称</w:t>
            </w:r>
          </w:p>
        </w:tc>
        <w:tc>
          <w:tcPr>
            <w:tcW w:w="1387" w:type="dxa"/>
            <w:vAlign w:val="center"/>
          </w:tcPr>
          <w:p w14:paraId="3B7AA514"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排污许可证编号</w:t>
            </w:r>
          </w:p>
        </w:tc>
        <w:tc>
          <w:tcPr>
            <w:tcW w:w="1471" w:type="dxa"/>
            <w:vAlign w:val="center"/>
          </w:tcPr>
          <w:p w14:paraId="6B1BCFF2"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污染物名称</w:t>
            </w:r>
          </w:p>
        </w:tc>
        <w:tc>
          <w:tcPr>
            <w:tcW w:w="1416" w:type="dxa"/>
            <w:vAlign w:val="center"/>
          </w:tcPr>
          <w:p w14:paraId="25057565"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排放量</w:t>
            </w:r>
            <w:r w:rsidRPr="002D3B5F">
              <w:rPr>
                <w:rFonts w:ascii="Times New Roman" w:eastAsia="宋体" w:hAnsi="Times New Roman" w:hint="eastAsia"/>
                <w:szCs w:val="22"/>
              </w:rPr>
              <w:t>/</w:t>
            </w:r>
            <w:r w:rsidRPr="002D3B5F">
              <w:rPr>
                <w:rFonts w:ascii="Times New Roman" w:eastAsia="宋体" w:hAnsi="Times New Roman" w:hint="eastAsia"/>
                <w:szCs w:val="22"/>
              </w:rPr>
              <w:t>（</w:t>
            </w:r>
            <w:r w:rsidRPr="002D3B5F">
              <w:rPr>
                <w:rFonts w:ascii="Times New Roman" w:eastAsia="宋体" w:hAnsi="Times New Roman" w:hint="eastAsia"/>
                <w:szCs w:val="22"/>
              </w:rPr>
              <w:t>t/a</w:t>
            </w:r>
            <w:r w:rsidRPr="002D3B5F">
              <w:rPr>
                <w:rFonts w:ascii="Times New Roman" w:eastAsia="宋体" w:hAnsi="Times New Roman" w:hint="eastAsia"/>
                <w:szCs w:val="22"/>
              </w:rPr>
              <w:t>）</w:t>
            </w:r>
          </w:p>
        </w:tc>
        <w:tc>
          <w:tcPr>
            <w:tcW w:w="2097" w:type="dxa"/>
            <w:vAlign w:val="center"/>
          </w:tcPr>
          <w:p w14:paraId="5D756E8B"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排放浓度</w:t>
            </w:r>
            <w:r w:rsidRPr="002D3B5F">
              <w:rPr>
                <w:rFonts w:ascii="Times New Roman" w:eastAsia="宋体" w:hAnsi="Times New Roman" w:hint="eastAsia"/>
                <w:szCs w:val="22"/>
              </w:rPr>
              <w:t>/</w:t>
            </w:r>
            <w:r w:rsidRPr="002D3B5F">
              <w:rPr>
                <w:rFonts w:ascii="Times New Roman" w:eastAsia="宋体" w:hAnsi="Times New Roman" w:hint="eastAsia"/>
                <w:szCs w:val="22"/>
              </w:rPr>
              <w:t>（</w:t>
            </w:r>
            <w:r w:rsidRPr="002D3B5F">
              <w:rPr>
                <w:rFonts w:ascii="Times New Roman" w:eastAsia="宋体" w:hAnsi="Times New Roman" w:hint="eastAsia"/>
                <w:szCs w:val="22"/>
              </w:rPr>
              <w:t>mg/L</w:t>
            </w:r>
            <w:r w:rsidRPr="002D3B5F">
              <w:rPr>
                <w:rFonts w:ascii="Times New Roman" w:eastAsia="宋体" w:hAnsi="Times New Roman" w:hint="eastAsia"/>
                <w:szCs w:val="22"/>
              </w:rPr>
              <w:t>）</w:t>
            </w:r>
          </w:p>
        </w:tc>
      </w:tr>
      <w:tr w:rsidR="00383528" w14:paraId="5D3A6127" w14:textId="77777777">
        <w:trPr>
          <w:trHeight w:val="225"/>
          <w:jc w:val="center"/>
        </w:trPr>
        <w:tc>
          <w:tcPr>
            <w:tcW w:w="523" w:type="dxa"/>
            <w:vMerge/>
            <w:vAlign w:val="center"/>
          </w:tcPr>
          <w:p w14:paraId="1E36CA86" w14:textId="77777777" w:rsidR="00383528" w:rsidRPr="002D3B5F" w:rsidRDefault="00383528">
            <w:pPr>
              <w:adjustRightInd w:val="0"/>
              <w:snapToGrid w:val="0"/>
              <w:jc w:val="center"/>
              <w:rPr>
                <w:rFonts w:ascii="Times New Roman" w:eastAsia="宋体" w:hAnsi="Times New Roman"/>
                <w:szCs w:val="22"/>
              </w:rPr>
            </w:pPr>
          </w:p>
        </w:tc>
        <w:tc>
          <w:tcPr>
            <w:tcW w:w="720" w:type="dxa"/>
            <w:vMerge/>
            <w:vAlign w:val="center"/>
          </w:tcPr>
          <w:p w14:paraId="370446C7" w14:textId="77777777" w:rsidR="00383528" w:rsidRPr="002D3B5F" w:rsidRDefault="00383528">
            <w:pPr>
              <w:adjustRightInd w:val="0"/>
              <w:snapToGrid w:val="0"/>
              <w:jc w:val="center"/>
              <w:rPr>
                <w:rFonts w:ascii="Times New Roman" w:eastAsia="宋体" w:hAnsi="Times New Roman"/>
                <w:szCs w:val="22"/>
              </w:rPr>
            </w:pPr>
          </w:p>
        </w:tc>
        <w:tc>
          <w:tcPr>
            <w:tcW w:w="1220" w:type="dxa"/>
            <w:vAlign w:val="center"/>
          </w:tcPr>
          <w:p w14:paraId="3A1C20CD"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w:t>
            </w:r>
            <w:r w:rsidRPr="002D3B5F">
              <w:rPr>
                <w:rFonts w:ascii="Times New Roman" w:eastAsia="宋体" w:hAnsi="Times New Roman" w:hint="eastAsia"/>
                <w:szCs w:val="22"/>
              </w:rPr>
              <w:t xml:space="preserve"> </w:t>
            </w:r>
            <w:r w:rsidRPr="002D3B5F">
              <w:rPr>
                <w:rFonts w:ascii="Times New Roman" w:eastAsia="宋体" w:hAnsi="Times New Roman"/>
                <w:szCs w:val="22"/>
              </w:rPr>
              <w:t xml:space="preserve"> </w:t>
            </w:r>
            <w:r w:rsidRPr="002D3B5F">
              <w:rPr>
                <w:rFonts w:ascii="Times New Roman" w:eastAsia="宋体" w:hAnsi="Times New Roman" w:hint="eastAsia"/>
                <w:szCs w:val="22"/>
              </w:rPr>
              <w:t>）</w:t>
            </w:r>
          </w:p>
        </w:tc>
        <w:tc>
          <w:tcPr>
            <w:tcW w:w="1387" w:type="dxa"/>
            <w:vAlign w:val="center"/>
          </w:tcPr>
          <w:p w14:paraId="64233083"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w:t>
            </w:r>
            <w:r w:rsidRPr="002D3B5F">
              <w:rPr>
                <w:rFonts w:ascii="Times New Roman" w:eastAsia="宋体" w:hAnsi="Times New Roman" w:hint="eastAsia"/>
                <w:szCs w:val="22"/>
              </w:rPr>
              <w:t xml:space="preserve"> </w:t>
            </w:r>
            <w:r w:rsidRPr="002D3B5F">
              <w:rPr>
                <w:rFonts w:ascii="Times New Roman" w:eastAsia="宋体" w:hAnsi="Times New Roman"/>
                <w:szCs w:val="22"/>
              </w:rPr>
              <w:t xml:space="preserve"> </w:t>
            </w:r>
            <w:r w:rsidRPr="002D3B5F">
              <w:rPr>
                <w:rFonts w:ascii="Times New Roman" w:eastAsia="宋体" w:hAnsi="Times New Roman" w:hint="eastAsia"/>
                <w:szCs w:val="22"/>
              </w:rPr>
              <w:t>）</w:t>
            </w:r>
          </w:p>
        </w:tc>
        <w:tc>
          <w:tcPr>
            <w:tcW w:w="1471" w:type="dxa"/>
            <w:vAlign w:val="center"/>
          </w:tcPr>
          <w:p w14:paraId="3508FBD7"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w:t>
            </w:r>
            <w:r w:rsidRPr="002D3B5F">
              <w:rPr>
                <w:rFonts w:ascii="Times New Roman" w:eastAsia="宋体" w:hAnsi="Times New Roman" w:hint="eastAsia"/>
                <w:szCs w:val="22"/>
              </w:rPr>
              <w:t xml:space="preserve"> </w:t>
            </w:r>
            <w:r w:rsidRPr="002D3B5F">
              <w:rPr>
                <w:rFonts w:ascii="Times New Roman" w:eastAsia="宋体" w:hAnsi="Times New Roman"/>
                <w:szCs w:val="22"/>
              </w:rPr>
              <w:t xml:space="preserve"> </w:t>
            </w:r>
            <w:r w:rsidRPr="002D3B5F">
              <w:rPr>
                <w:rFonts w:ascii="Times New Roman" w:eastAsia="宋体" w:hAnsi="Times New Roman" w:hint="eastAsia"/>
                <w:szCs w:val="22"/>
              </w:rPr>
              <w:t>）</w:t>
            </w:r>
          </w:p>
        </w:tc>
        <w:tc>
          <w:tcPr>
            <w:tcW w:w="1416" w:type="dxa"/>
            <w:vAlign w:val="center"/>
          </w:tcPr>
          <w:p w14:paraId="34B23050"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w:t>
            </w:r>
            <w:r w:rsidRPr="002D3B5F">
              <w:rPr>
                <w:rFonts w:ascii="Times New Roman" w:eastAsia="宋体" w:hAnsi="Times New Roman" w:hint="eastAsia"/>
                <w:szCs w:val="22"/>
              </w:rPr>
              <w:t xml:space="preserve"> </w:t>
            </w:r>
            <w:r w:rsidRPr="002D3B5F">
              <w:rPr>
                <w:rFonts w:ascii="Times New Roman" w:eastAsia="宋体" w:hAnsi="Times New Roman"/>
                <w:szCs w:val="22"/>
              </w:rPr>
              <w:t xml:space="preserve"> </w:t>
            </w:r>
            <w:r w:rsidRPr="002D3B5F">
              <w:rPr>
                <w:rFonts w:ascii="Times New Roman" w:eastAsia="宋体" w:hAnsi="Times New Roman" w:hint="eastAsia"/>
                <w:szCs w:val="22"/>
              </w:rPr>
              <w:t>）</w:t>
            </w:r>
          </w:p>
        </w:tc>
        <w:tc>
          <w:tcPr>
            <w:tcW w:w="2097" w:type="dxa"/>
            <w:vAlign w:val="center"/>
          </w:tcPr>
          <w:p w14:paraId="32F4324C"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w:t>
            </w:r>
            <w:r w:rsidRPr="002D3B5F">
              <w:rPr>
                <w:rFonts w:ascii="Times New Roman" w:eastAsia="宋体" w:hAnsi="Times New Roman" w:hint="eastAsia"/>
                <w:szCs w:val="22"/>
              </w:rPr>
              <w:t xml:space="preserve"> </w:t>
            </w:r>
            <w:r w:rsidRPr="002D3B5F">
              <w:rPr>
                <w:rFonts w:ascii="Times New Roman" w:eastAsia="宋体" w:hAnsi="Times New Roman"/>
                <w:szCs w:val="22"/>
              </w:rPr>
              <w:t xml:space="preserve"> </w:t>
            </w:r>
            <w:r w:rsidRPr="002D3B5F">
              <w:rPr>
                <w:rFonts w:ascii="Times New Roman" w:eastAsia="宋体" w:hAnsi="Times New Roman" w:hint="eastAsia"/>
                <w:szCs w:val="22"/>
              </w:rPr>
              <w:t>）</w:t>
            </w:r>
          </w:p>
        </w:tc>
      </w:tr>
      <w:tr w:rsidR="00383528" w14:paraId="52023A54" w14:textId="77777777">
        <w:trPr>
          <w:trHeight w:val="786"/>
          <w:jc w:val="center"/>
        </w:trPr>
        <w:tc>
          <w:tcPr>
            <w:tcW w:w="523" w:type="dxa"/>
            <w:vMerge/>
            <w:vAlign w:val="center"/>
          </w:tcPr>
          <w:p w14:paraId="23AE0351" w14:textId="77777777" w:rsidR="00383528" w:rsidRPr="002D3B5F" w:rsidRDefault="00383528">
            <w:pPr>
              <w:adjustRightInd w:val="0"/>
              <w:snapToGrid w:val="0"/>
              <w:jc w:val="center"/>
              <w:rPr>
                <w:rFonts w:ascii="Times New Roman" w:eastAsia="宋体" w:hAnsi="Times New Roman"/>
                <w:szCs w:val="22"/>
              </w:rPr>
            </w:pPr>
          </w:p>
        </w:tc>
        <w:tc>
          <w:tcPr>
            <w:tcW w:w="720" w:type="dxa"/>
            <w:vAlign w:val="center"/>
          </w:tcPr>
          <w:p w14:paraId="65C1EE59"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生态流量确定</w:t>
            </w:r>
          </w:p>
        </w:tc>
        <w:tc>
          <w:tcPr>
            <w:tcW w:w="7591" w:type="dxa"/>
            <w:gridSpan w:val="5"/>
            <w:vAlign w:val="center"/>
          </w:tcPr>
          <w:p w14:paraId="5BE1C7D0"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生态流量：一般水期（</w:t>
            </w:r>
            <w:r w:rsidRPr="002D3B5F">
              <w:rPr>
                <w:rFonts w:ascii="Times New Roman" w:eastAsia="宋体" w:hAnsi="Times New Roman" w:hint="eastAsia"/>
                <w:szCs w:val="22"/>
              </w:rPr>
              <w:t xml:space="preserve"> </w:t>
            </w:r>
            <w:r w:rsidRPr="002D3B5F">
              <w:rPr>
                <w:rFonts w:ascii="Times New Roman" w:eastAsia="宋体" w:hAnsi="Times New Roman"/>
                <w:szCs w:val="22"/>
              </w:rPr>
              <w:t xml:space="preserve"> </w:t>
            </w:r>
            <w:r w:rsidRPr="002D3B5F">
              <w:rPr>
                <w:rFonts w:ascii="Times New Roman" w:eastAsia="宋体" w:hAnsi="Times New Roman" w:hint="eastAsia"/>
                <w:szCs w:val="22"/>
              </w:rPr>
              <w:t>）</w:t>
            </w:r>
            <w:r w:rsidRPr="002D3B5F">
              <w:rPr>
                <w:rFonts w:ascii="Times New Roman" w:eastAsia="宋体" w:hAnsi="Times New Roman" w:hint="eastAsia"/>
                <w:szCs w:val="22"/>
              </w:rPr>
              <w:t>m</w:t>
            </w:r>
            <w:r w:rsidRPr="002D3B5F">
              <w:rPr>
                <w:rFonts w:ascii="Times New Roman" w:eastAsia="宋体" w:hAnsi="Times New Roman"/>
                <w:szCs w:val="22"/>
                <w:vertAlign w:val="superscript"/>
              </w:rPr>
              <w:t>3</w:t>
            </w:r>
            <w:r w:rsidRPr="002D3B5F">
              <w:rPr>
                <w:rFonts w:ascii="Times New Roman" w:eastAsia="宋体" w:hAnsi="Times New Roman"/>
                <w:szCs w:val="22"/>
              </w:rPr>
              <w:t>/</w:t>
            </w:r>
            <w:r w:rsidRPr="002D3B5F">
              <w:rPr>
                <w:rFonts w:ascii="Times New Roman" w:eastAsia="宋体" w:hAnsi="Times New Roman" w:hint="eastAsia"/>
                <w:szCs w:val="22"/>
              </w:rPr>
              <w:t>s</w:t>
            </w:r>
            <w:r w:rsidRPr="002D3B5F">
              <w:rPr>
                <w:rFonts w:ascii="Times New Roman" w:eastAsia="宋体" w:hAnsi="Times New Roman" w:hint="eastAsia"/>
                <w:szCs w:val="22"/>
              </w:rPr>
              <w:t>；鱼类繁殖期（</w:t>
            </w:r>
            <w:r w:rsidRPr="002D3B5F">
              <w:rPr>
                <w:rFonts w:ascii="Times New Roman" w:eastAsia="宋体" w:hAnsi="Times New Roman" w:hint="eastAsia"/>
                <w:szCs w:val="22"/>
              </w:rPr>
              <w:t xml:space="preserve">  </w:t>
            </w:r>
            <w:r w:rsidRPr="002D3B5F">
              <w:rPr>
                <w:rFonts w:ascii="Times New Roman" w:eastAsia="宋体" w:hAnsi="Times New Roman" w:hint="eastAsia"/>
                <w:szCs w:val="22"/>
              </w:rPr>
              <w:t>）</w:t>
            </w:r>
            <w:r w:rsidRPr="002D3B5F">
              <w:rPr>
                <w:rFonts w:ascii="Times New Roman" w:eastAsia="宋体" w:hAnsi="Times New Roman" w:hint="eastAsia"/>
                <w:szCs w:val="22"/>
              </w:rPr>
              <w:t>m</w:t>
            </w:r>
            <w:r w:rsidRPr="002D3B5F">
              <w:rPr>
                <w:rFonts w:ascii="Times New Roman" w:eastAsia="宋体" w:hAnsi="Times New Roman"/>
                <w:szCs w:val="22"/>
                <w:vertAlign w:val="superscript"/>
              </w:rPr>
              <w:t>3</w:t>
            </w:r>
            <w:r w:rsidRPr="002D3B5F">
              <w:rPr>
                <w:rFonts w:ascii="Times New Roman" w:eastAsia="宋体" w:hAnsi="Times New Roman"/>
                <w:szCs w:val="22"/>
              </w:rPr>
              <w:t>/s</w:t>
            </w:r>
            <w:r w:rsidRPr="002D3B5F">
              <w:rPr>
                <w:rFonts w:ascii="Times New Roman" w:eastAsia="宋体" w:hAnsi="Times New Roman" w:hint="eastAsia"/>
                <w:szCs w:val="22"/>
              </w:rPr>
              <w:t>；其他（</w:t>
            </w:r>
            <w:r w:rsidRPr="002D3B5F">
              <w:rPr>
                <w:rFonts w:ascii="Times New Roman" w:eastAsia="宋体" w:hAnsi="Times New Roman" w:hint="eastAsia"/>
                <w:szCs w:val="22"/>
              </w:rPr>
              <w:t xml:space="preserve"> </w:t>
            </w:r>
            <w:r w:rsidRPr="002D3B5F">
              <w:rPr>
                <w:rFonts w:ascii="Times New Roman" w:eastAsia="宋体" w:hAnsi="Times New Roman"/>
                <w:szCs w:val="22"/>
              </w:rPr>
              <w:t xml:space="preserve"> </w:t>
            </w:r>
            <w:r w:rsidRPr="002D3B5F">
              <w:rPr>
                <w:rFonts w:ascii="Times New Roman" w:eastAsia="宋体" w:hAnsi="Times New Roman" w:hint="eastAsia"/>
                <w:szCs w:val="22"/>
              </w:rPr>
              <w:t>）</w:t>
            </w:r>
            <w:r w:rsidRPr="002D3B5F">
              <w:rPr>
                <w:rFonts w:ascii="Times New Roman" w:eastAsia="宋体" w:hAnsi="Times New Roman" w:hint="eastAsia"/>
                <w:szCs w:val="22"/>
              </w:rPr>
              <w:t>m</w:t>
            </w:r>
            <w:r w:rsidRPr="002D3B5F">
              <w:rPr>
                <w:rFonts w:ascii="Times New Roman" w:eastAsia="宋体" w:hAnsi="Times New Roman"/>
                <w:szCs w:val="22"/>
                <w:vertAlign w:val="superscript"/>
              </w:rPr>
              <w:t>3</w:t>
            </w:r>
            <w:r w:rsidRPr="002D3B5F">
              <w:rPr>
                <w:rFonts w:ascii="Times New Roman" w:eastAsia="宋体" w:hAnsi="Times New Roman"/>
                <w:szCs w:val="22"/>
              </w:rPr>
              <w:t>/s</w:t>
            </w:r>
          </w:p>
          <w:p w14:paraId="7FBB5D96"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生态水位：一般水期（</w:t>
            </w:r>
            <w:r w:rsidRPr="002D3B5F">
              <w:rPr>
                <w:rFonts w:ascii="Times New Roman" w:eastAsia="宋体" w:hAnsi="Times New Roman" w:hint="eastAsia"/>
                <w:szCs w:val="22"/>
              </w:rPr>
              <w:t xml:space="preserve"> </w:t>
            </w:r>
            <w:r w:rsidRPr="002D3B5F">
              <w:rPr>
                <w:rFonts w:ascii="Times New Roman" w:eastAsia="宋体" w:hAnsi="Times New Roman"/>
                <w:szCs w:val="22"/>
              </w:rPr>
              <w:t xml:space="preserve"> </w:t>
            </w:r>
            <w:r w:rsidRPr="002D3B5F">
              <w:rPr>
                <w:rFonts w:ascii="Times New Roman" w:eastAsia="宋体" w:hAnsi="Times New Roman" w:hint="eastAsia"/>
                <w:szCs w:val="22"/>
              </w:rPr>
              <w:t>）</w:t>
            </w:r>
            <w:r w:rsidRPr="002D3B5F">
              <w:rPr>
                <w:rFonts w:ascii="Times New Roman" w:eastAsia="宋体" w:hAnsi="Times New Roman" w:hint="eastAsia"/>
                <w:szCs w:val="22"/>
              </w:rPr>
              <w:t>m</w:t>
            </w:r>
            <w:r w:rsidRPr="002D3B5F">
              <w:rPr>
                <w:rFonts w:ascii="Times New Roman" w:eastAsia="宋体" w:hAnsi="Times New Roman" w:hint="eastAsia"/>
                <w:szCs w:val="22"/>
              </w:rPr>
              <w:t>；鱼类繁殖期（</w:t>
            </w:r>
            <w:r w:rsidRPr="002D3B5F">
              <w:rPr>
                <w:rFonts w:ascii="Times New Roman" w:eastAsia="宋体" w:hAnsi="Times New Roman" w:hint="eastAsia"/>
                <w:szCs w:val="22"/>
              </w:rPr>
              <w:t xml:space="preserve"> </w:t>
            </w:r>
            <w:r w:rsidRPr="002D3B5F">
              <w:rPr>
                <w:rFonts w:ascii="Times New Roman" w:eastAsia="宋体" w:hAnsi="Times New Roman"/>
                <w:szCs w:val="22"/>
              </w:rPr>
              <w:t xml:space="preserve"> </w:t>
            </w:r>
            <w:r w:rsidRPr="002D3B5F">
              <w:rPr>
                <w:rFonts w:ascii="Times New Roman" w:eastAsia="宋体" w:hAnsi="Times New Roman" w:hint="eastAsia"/>
                <w:szCs w:val="22"/>
              </w:rPr>
              <w:t>）</w:t>
            </w:r>
            <w:r w:rsidRPr="002D3B5F">
              <w:rPr>
                <w:rFonts w:ascii="Times New Roman" w:eastAsia="宋体" w:hAnsi="Times New Roman" w:hint="eastAsia"/>
                <w:szCs w:val="22"/>
              </w:rPr>
              <w:t>m</w:t>
            </w:r>
            <w:r w:rsidRPr="002D3B5F">
              <w:rPr>
                <w:rFonts w:ascii="Times New Roman" w:eastAsia="宋体" w:hAnsi="Times New Roman" w:hint="eastAsia"/>
                <w:szCs w:val="22"/>
              </w:rPr>
              <w:t>；其他（</w:t>
            </w:r>
            <w:r w:rsidRPr="002D3B5F">
              <w:rPr>
                <w:rFonts w:ascii="Times New Roman" w:eastAsia="宋体" w:hAnsi="Times New Roman" w:hint="eastAsia"/>
                <w:szCs w:val="22"/>
              </w:rPr>
              <w:t xml:space="preserve"> </w:t>
            </w:r>
            <w:r w:rsidRPr="002D3B5F">
              <w:rPr>
                <w:rFonts w:ascii="Times New Roman" w:eastAsia="宋体" w:hAnsi="Times New Roman"/>
                <w:szCs w:val="22"/>
              </w:rPr>
              <w:t xml:space="preserve"> </w:t>
            </w:r>
            <w:r w:rsidRPr="002D3B5F">
              <w:rPr>
                <w:rFonts w:ascii="Times New Roman" w:eastAsia="宋体" w:hAnsi="Times New Roman" w:hint="eastAsia"/>
                <w:szCs w:val="22"/>
              </w:rPr>
              <w:t>）</w:t>
            </w:r>
            <w:r w:rsidRPr="002D3B5F">
              <w:rPr>
                <w:rFonts w:ascii="Times New Roman" w:eastAsia="宋体" w:hAnsi="Times New Roman" w:hint="eastAsia"/>
                <w:szCs w:val="22"/>
              </w:rPr>
              <w:t>m</w:t>
            </w:r>
          </w:p>
        </w:tc>
      </w:tr>
      <w:tr w:rsidR="00383528" w14:paraId="46B9A84D" w14:textId="77777777">
        <w:trPr>
          <w:trHeight w:val="68"/>
          <w:jc w:val="center"/>
        </w:trPr>
        <w:tc>
          <w:tcPr>
            <w:tcW w:w="523" w:type="dxa"/>
            <w:vMerge w:val="restart"/>
            <w:vAlign w:val="center"/>
          </w:tcPr>
          <w:p w14:paraId="3A8485A7"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防治措施</w:t>
            </w:r>
          </w:p>
        </w:tc>
        <w:tc>
          <w:tcPr>
            <w:tcW w:w="720" w:type="dxa"/>
            <w:vAlign w:val="center"/>
          </w:tcPr>
          <w:p w14:paraId="0908290B"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环保措施</w:t>
            </w:r>
          </w:p>
        </w:tc>
        <w:tc>
          <w:tcPr>
            <w:tcW w:w="7591" w:type="dxa"/>
            <w:gridSpan w:val="5"/>
            <w:vAlign w:val="center"/>
          </w:tcPr>
          <w:p w14:paraId="191B4884"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污水处理设施</w:t>
            </w:r>
            <w:r w:rsidRPr="002D3B5F">
              <w:rPr>
                <w:rFonts w:ascii="Times New Roman" w:eastAsia="宋体" w:hAnsi="Times New Roman" w:hint="eastAsia"/>
                <w:b/>
                <w:bCs/>
                <w:szCs w:val="22"/>
              </w:rPr>
              <w:t>√</w:t>
            </w:r>
            <w:r w:rsidRPr="002D3B5F">
              <w:rPr>
                <w:rFonts w:ascii="Times New Roman" w:eastAsia="宋体" w:hAnsi="Times New Roman" w:hint="eastAsia"/>
                <w:szCs w:val="22"/>
              </w:rPr>
              <w:t>；水温减缓设施□；生态流量保障措施□；区域削减□；依托其他工程措施□；其他□</w:t>
            </w:r>
          </w:p>
        </w:tc>
      </w:tr>
      <w:tr w:rsidR="00383528" w14:paraId="3B500F33" w14:textId="77777777">
        <w:trPr>
          <w:trHeight w:val="57"/>
          <w:jc w:val="center"/>
        </w:trPr>
        <w:tc>
          <w:tcPr>
            <w:tcW w:w="523" w:type="dxa"/>
            <w:vMerge/>
            <w:vAlign w:val="center"/>
          </w:tcPr>
          <w:p w14:paraId="5B7A5C3A" w14:textId="77777777" w:rsidR="00383528" w:rsidRPr="002D3B5F" w:rsidRDefault="00383528">
            <w:pPr>
              <w:adjustRightInd w:val="0"/>
              <w:snapToGrid w:val="0"/>
              <w:jc w:val="center"/>
              <w:rPr>
                <w:rFonts w:ascii="Times New Roman" w:eastAsia="宋体" w:hAnsi="Times New Roman"/>
                <w:szCs w:val="22"/>
              </w:rPr>
            </w:pPr>
          </w:p>
        </w:tc>
        <w:tc>
          <w:tcPr>
            <w:tcW w:w="720" w:type="dxa"/>
            <w:vMerge w:val="restart"/>
            <w:vAlign w:val="center"/>
          </w:tcPr>
          <w:p w14:paraId="0030F723"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监测计划</w:t>
            </w:r>
          </w:p>
        </w:tc>
        <w:tc>
          <w:tcPr>
            <w:tcW w:w="1220" w:type="dxa"/>
            <w:vAlign w:val="center"/>
          </w:tcPr>
          <w:p w14:paraId="7185B9ED" w14:textId="77777777" w:rsidR="00383528" w:rsidRPr="002D3B5F" w:rsidRDefault="00383528">
            <w:pPr>
              <w:adjustRightInd w:val="0"/>
              <w:snapToGrid w:val="0"/>
              <w:jc w:val="center"/>
              <w:rPr>
                <w:rFonts w:ascii="Times New Roman" w:eastAsia="宋体" w:hAnsi="Times New Roman"/>
                <w:szCs w:val="22"/>
              </w:rPr>
            </w:pPr>
          </w:p>
        </w:tc>
        <w:tc>
          <w:tcPr>
            <w:tcW w:w="2858" w:type="dxa"/>
            <w:gridSpan w:val="2"/>
            <w:vAlign w:val="center"/>
          </w:tcPr>
          <w:p w14:paraId="323AAC7D"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环境质量</w:t>
            </w:r>
          </w:p>
        </w:tc>
        <w:tc>
          <w:tcPr>
            <w:tcW w:w="3513" w:type="dxa"/>
            <w:gridSpan w:val="2"/>
            <w:vAlign w:val="center"/>
          </w:tcPr>
          <w:p w14:paraId="0FF81526"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污染源</w:t>
            </w:r>
          </w:p>
        </w:tc>
      </w:tr>
      <w:tr w:rsidR="00383528" w14:paraId="55CB77A8" w14:textId="77777777">
        <w:trPr>
          <w:trHeight w:val="56"/>
          <w:jc w:val="center"/>
        </w:trPr>
        <w:tc>
          <w:tcPr>
            <w:tcW w:w="523" w:type="dxa"/>
            <w:vMerge/>
            <w:vAlign w:val="center"/>
          </w:tcPr>
          <w:p w14:paraId="0963DA71" w14:textId="77777777" w:rsidR="00383528" w:rsidRPr="002D3B5F" w:rsidRDefault="00383528">
            <w:pPr>
              <w:adjustRightInd w:val="0"/>
              <w:snapToGrid w:val="0"/>
              <w:jc w:val="center"/>
              <w:rPr>
                <w:rFonts w:ascii="Times New Roman" w:eastAsia="宋体" w:hAnsi="Times New Roman"/>
                <w:szCs w:val="22"/>
              </w:rPr>
            </w:pPr>
          </w:p>
        </w:tc>
        <w:tc>
          <w:tcPr>
            <w:tcW w:w="720" w:type="dxa"/>
            <w:vMerge/>
            <w:vAlign w:val="center"/>
          </w:tcPr>
          <w:p w14:paraId="56BFDC65" w14:textId="77777777" w:rsidR="00383528" w:rsidRPr="002D3B5F" w:rsidRDefault="00383528">
            <w:pPr>
              <w:adjustRightInd w:val="0"/>
              <w:snapToGrid w:val="0"/>
              <w:jc w:val="center"/>
              <w:rPr>
                <w:rFonts w:ascii="Times New Roman" w:eastAsia="宋体" w:hAnsi="Times New Roman"/>
                <w:szCs w:val="22"/>
              </w:rPr>
            </w:pPr>
          </w:p>
        </w:tc>
        <w:tc>
          <w:tcPr>
            <w:tcW w:w="1220" w:type="dxa"/>
            <w:vAlign w:val="center"/>
          </w:tcPr>
          <w:p w14:paraId="1976E323"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监测方式</w:t>
            </w:r>
          </w:p>
        </w:tc>
        <w:tc>
          <w:tcPr>
            <w:tcW w:w="2858" w:type="dxa"/>
            <w:gridSpan w:val="2"/>
            <w:vAlign w:val="center"/>
          </w:tcPr>
          <w:p w14:paraId="00F48465"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手动□；自动□；无监测</w:t>
            </w:r>
            <w:r w:rsidRPr="002D3B5F">
              <w:rPr>
                <w:rFonts w:ascii="Times New Roman" w:eastAsia="宋体" w:hAnsi="Times New Roman" w:hint="eastAsia"/>
                <w:b/>
                <w:szCs w:val="22"/>
              </w:rPr>
              <w:t>√</w:t>
            </w:r>
          </w:p>
        </w:tc>
        <w:tc>
          <w:tcPr>
            <w:tcW w:w="3513" w:type="dxa"/>
            <w:gridSpan w:val="2"/>
            <w:vAlign w:val="center"/>
          </w:tcPr>
          <w:p w14:paraId="3F87BF87"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手动</w:t>
            </w:r>
            <w:r w:rsidRPr="002D3B5F">
              <w:rPr>
                <w:rFonts w:ascii="Times New Roman" w:eastAsia="宋体" w:hAnsi="Times New Roman" w:hint="eastAsia"/>
                <w:b/>
                <w:szCs w:val="22"/>
              </w:rPr>
              <w:t>√</w:t>
            </w:r>
            <w:r w:rsidRPr="002D3B5F">
              <w:rPr>
                <w:rFonts w:ascii="Times New Roman" w:eastAsia="宋体" w:hAnsi="Times New Roman" w:hint="eastAsia"/>
                <w:szCs w:val="22"/>
              </w:rPr>
              <w:t>；自动□；无监测□</w:t>
            </w:r>
          </w:p>
        </w:tc>
      </w:tr>
      <w:tr w:rsidR="00383528" w14:paraId="03F5D3A3" w14:textId="77777777">
        <w:trPr>
          <w:trHeight w:val="56"/>
          <w:jc w:val="center"/>
        </w:trPr>
        <w:tc>
          <w:tcPr>
            <w:tcW w:w="523" w:type="dxa"/>
            <w:vMerge/>
            <w:vAlign w:val="center"/>
          </w:tcPr>
          <w:p w14:paraId="79BA569F" w14:textId="77777777" w:rsidR="00383528" w:rsidRPr="002D3B5F" w:rsidRDefault="00383528">
            <w:pPr>
              <w:adjustRightInd w:val="0"/>
              <w:snapToGrid w:val="0"/>
              <w:jc w:val="center"/>
              <w:rPr>
                <w:rFonts w:ascii="Times New Roman" w:eastAsia="宋体" w:hAnsi="Times New Roman"/>
                <w:szCs w:val="22"/>
              </w:rPr>
            </w:pPr>
          </w:p>
        </w:tc>
        <w:tc>
          <w:tcPr>
            <w:tcW w:w="720" w:type="dxa"/>
            <w:vMerge/>
            <w:vAlign w:val="center"/>
          </w:tcPr>
          <w:p w14:paraId="7C9A15DB" w14:textId="77777777" w:rsidR="00383528" w:rsidRPr="002D3B5F" w:rsidRDefault="00383528">
            <w:pPr>
              <w:adjustRightInd w:val="0"/>
              <w:snapToGrid w:val="0"/>
              <w:jc w:val="center"/>
              <w:rPr>
                <w:rFonts w:ascii="Times New Roman" w:eastAsia="宋体" w:hAnsi="Times New Roman"/>
                <w:szCs w:val="22"/>
              </w:rPr>
            </w:pPr>
          </w:p>
        </w:tc>
        <w:tc>
          <w:tcPr>
            <w:tcW w:w="1220" w:type="dxa"/>
            <w:vAlign w:val="center"/>
          </w:tcPr>
          <w:p w14:paraId="3E457BC1"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监测点位</w:t>
            </w:r>
          </w:p>
        </w:tc>
        <w:tc>
          <w:tcPr>
            <w:tcW w:w="2858" w:type="dxa"/>
            <w:gridSpan w:val="2"/>
            <w:vAlign w:val="center"/>
          </w:tcPr>
          <w:p w14:paraId="0AA96512"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w:t>
            </w:r>
            <w:r w:rsidRPr="002D3B5F">
              <w:rPr>
                <w:rFonts w:ascii="Times New Roman" w:eastAsia="宋体" w:hAnsi="Times New Roman" w:hint="eastAsia"/>
                <w:szCs w:val="22"/>
              </w:rPr>
              <w:t xml:space="preserve"> </w:t>
            </w:r>
            <w:r w:rsidRPr="002D3B5F">
              <w:rPr>
                <w:rFonts w:ascii="Times New Roman" w:eastAsia="宋体" w:hAnsi="Times New Roman"/>
                <w:szCs w:val="22"/>
              </w:rPr>
              <w:t xml:space="preserve"> </w:t>
            </w:r>
            <w:r w:rsidRPr="002D3B5F">
              <w:rPr>
                <w:rFonts w:ascii="Times New Roman" w:eastAsia="宋体" w:hAnsi="Times New Roman" w:hint="eastAsia"/>
                <w:szCs w:val="22"/>
              </w:rPr>
              <w:t>）</w:t>
            </w:r>
          </w:p>
        </w:tc>
        <w:tc>
          <w:tcPr>
            <w:tcW w:w="3513" w:type="dxa"/>
            <w:gridSpan w:val="2"/>
            <w:vAlign w:val="center"/>
          </w:tcPr>
          <w:p w14:paraId="1F9721BB"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（企业总排口）</w:t>
            </w:r>
          </w:p>
        </w:tc>
      </w:tr>
      <w:tr w:rsidR="00383528" w14:paraId="01BDB886" w14:textId="77777777">
        <w:trPr>
          <w:trHeight w:val="56"/>
          <w:jc w:val="center"/>
        </w:trPr>
        <w:tc>
          <w:tcPr>
            <w:tcW w:w="523" w:type="dxa"/>
            <w:vMerge/>
            <w:vAlign w:val="center"/>
          </w:tcPr>
          <w:p w14:paraId="08C4B962" w14:textId="77777777" w:rsidR="00383528" w:rsidRPr="002D3B5F" w:rsidRDefault="00383528">
            <w:pPr>
              <w:adjustRightInd w:val="0"/>
              <w:snapToGrid w:val="0"/>
              <w:jc w:val="center"/>
              <w:rPr>
                <w:rFonts w:ascii="Times New Roman" w:eastAsia="宋体" w:hAnsi="Times New Roman"/>
                <w:szCs w:val="22"/>
              </w:rPr>
            </w:pPr>
          </w:p>
        </w:tc>
        <w:tc>
          <w:tcPr>
            <w:tcW w:w="720" w:type="dxa"/>
            <w:vMerge/>
            <w:vAlign w:val="center"/>
          </w:tcPr>
          <w:p w14:paraId="7E089BAC" w14:textId="77777777" w:rsidR="00383528" w:rsidRPr="002D3B5F" w:rsidRDefault="00383528">
            <w:pPr>
              <w:adjustRightInd w:val="0"/>
              <w:snapToGrid w:val="0"/>
              <w:jc w:val="center"/>
              <w:rPr>
                <w:rFonts w:ascii="Times New Roman" w:eastAsia="宋体" w:hAnsi="Times New Roman"/>
                <w:szCs w:val="22"/>
              </w:rPr>
            </w:pPr>
          </w:p>
        </w:tc>
        <w:tc>
          <w:tcPr>
            <w:tcW w:w="1220" w:type="dxa"/>
            <w:vAlign w:val="center"/>
          </w:tcPr>
          <w:p w14:paraId="2B4902BB"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监测因子</w:t>
            </w:r>
          </w:p>
        </w:tc>
        <w:tc>
          <w:tcPr>
            <w:tcW w:w="2858" w:type="dxa"/>
            <w:gridSpan w:val="2"/>
            <w:vAlign w:val="center"/>
          </w:tcPr>
          <w:p w14:paraId="2AFA937B"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w:t>
            </w:r>
          </w:p>
        </w:tc>
        <w:tc>
          <w:tcPr>
            <w:tcW w:w="3513" w:type="dxa"/>
            <w:gridSpan w:val="2"/>
            <w:vAlign w:val="center"/>
          </w:tcPr>
          <w:p w14:paraId="69F89D76"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w:t>
            </w:r>
            <w:r w:rsidRPr="002D3B5F">
              <w:rPr>
                <w:rFonts w:ascii="Times New Roman" w:eastAsia="宋体" w:hAnsi="Times New Roman"/>
                <w:szCs w:val="22"/>
              </w:rPr>
              <w:t>COD</w:t>
            </w:r>
            <w:r w:rsidRPr="002D3B5F">
              <w:rPr>
                <w:rFonts w:ascii="Times New Roman" w:eastAsia="宋体" w:hAnsi="Times New Roman"/>
                <w:szCs w:val="22"/>
                <w:vertAlign w:val="subscript"/>
              </w:rPr>
              <w:t>Cr</w:t>
            </w:r>
            <w:r w:rsidRPr="002D3B5F">
              <w:rPr>
                <w:rFonts w:ascii="Times New Roman" w:eastAsia="宋体" w:hAnsi="Times New Roman" w:hint="eastAsia"/>
                <w:szCs w:val="22"/>
              </w:rPr>
              <w:t>、</w:t>
            </w:r>
            <w:r w:rsidRPr="002D3B5F">
              <w:rPr>
                <w:rFonts w:ascii="Times New Roman" w:eastAsia="宋体" w:hAnsi="Times New Roman"/>
                <w:szCs w:val="22"/>
              </w:rPr>
              <w:t>NH</w:t>
            </w:r>
            <w:r w:rsidRPr="002D3B5F">
              <w:rPr>
                <w:rFonts w:ascii="Times New Roman" w:eastAsia="宋体" w:hAnsi="Times New Roman"/>
                <w:szCs w:val="22"/>
                <w:vertAlign w:val="subscript"/>
              </w:rPr>
              <w:t>3</w:t>
            </w:r>
            <w:r w:rsidRPr="002D3B5F">
              <w:rPr>
                <w:rFonts w:ascii="Times New Roman" w:eastAsia="宋体" w:hAnsi="Times New Roman"/>
                <w:szCs w:val="22"/>
              </w:rPr>
              <w:t>-N</w:t>
            </w:r>
            <w:r w:rsidRPr="002D3B5F">
              <w:rPr>
                <w:rFonts w:ascii="Times New Roman" w:eastAsia="宋体" w:hAnsi="Times New Roman" w:hint="eastAsia"/>
                <w:szCs w:val="22"/>
              </w:rPr>
              <w:t>）</w:t>
            </w:r>
          </w:p>
        </w:tc>
      </w:tr>
      <w:tr w:rsidR="00383528" w14:paraId="47BE57E7" w14:textId="77777777">
        <w:trPr>
          <w:trHeight w:val="66"/>
          <w:jc w:val="center"/>
        </w:trPr>
        <w:tc>
          <w:tcPr>
            <w:tcW w:w="523" w:type="dxa"/>
            <w:vMerge/>
            <w:vAlign w:val="center"/>
          </w:tcPr>
          <w:p w14:paraId="665C9B6F" w14:textId="77777777" w:rsidR="00383528" w:rsidRPr="002D3B5F" w:rsidRDefault="00383528">
            <w:pPr>
              <w:adjustRightInd w:val="0"/>
              <w:snapToGrid w:val="0"/>
              <w:jc w:val="center"/>
              <w:rPr>
                <w:rFonts w:ascii="Times New Roman" w:eastAsia="宋体" w:hAnsi="Times New Roman"/>
                <w:szCs w:val="22"/>
              </w:rPr>
            </w:pPr>
          </w:p>
        </w:tc>
        <w:tc>
          <w:tcPr>
            <w:tcW w:w="720" w:type="dxa"/>
            <w:vAlign w:val="center"/>
          </w:tcPr>
          <w:p w14:paraId="09C3D85B"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污染</w:t>
            </w:r>
            <w:r w:rsidRPr="002D3B5F">
              <w:rPr>
                <w:rFonts w:ascii="Times New Roman" w:eastAsia="宋体" w:hAnsi="Times New Roman" w:hint="eastAsia"/>
                <w:szCs w:val="22"/>
              </w:rPr>
              <w:lastRenderedPageBreak/>
              <w:t>物排放清单</w:t>
            </w:r>
          </w:p>
        </w:tc>
        <w:tc>
          <w:tcPr>
            <w:tcW w:w="7591" w:type="dxa"/>
            <w:gridSpan w:val="5"/>
            <w:vAlign w:val="center"/>
          </w:tcPr>
          <w:p w14:paraId="394FDC2C"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b/>
                <w:szCs w:val="22"/>
              </w:rPr>
              <w:lastRenderedPageBreak/>
              <w:t>√</w:t>
            </w:r>
          </w:p>
        </w:tc>
      </w:tr>
      <w:tr w:rsidR="00383528" w14:paraId="2A8E28DB" w14:textId="77777777">
        <w:trPr>
          <w:jc w:val="center"/>
        </w:trPr>
        <w:tc>
          <w:tcPr>
            <w:tcW w:w="1243" w:type="dxa"/>
            <w:gridSpan w:val="2"/>
            <w:vAlign w:val="center"/>
          </w:tcPr>
          <w:p w14:paraId="6C3F238A"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评价结论</w:t>
            </w:r>
          </w:p>
        </w:tc>
        <w:tc>
          <w:tcPr>
            <w:tcW w:w="7591" w:type="dxa"/>
            <w:gridSpan w:val="5"/>
            <w:vAlign w:val="center"/>
          </w:tcPr>
          <w:p w14:paraId="4D43512E" w14:textId="77777777" w:rsidR="00383528" w:rsidRPr="002D3B5F" w:rsidRDefault="00301EF4">
            <w:pPr>
              <w:adjustRightInd w:val="0"/>
              <w:snapToGrid w:val="0"/>
              <w:jc w:val="center"/>
              <w:rPr>
                <w:rFonts w:ascii="Times New Roman" w:eastAsia="宋体" w:hAnsi="Times New Roman"/>
                <w:szCs w:val="22"/>
              </w:rPr>
            </w:pPr>
            <w:r w:rsidRPr="002D3B5F">
              <w:rPr>
                <w:rFonts w:ascii="Times New Roman" w:eastAsia="宋体" w:hAnsi="Times New Roman" w:hint="eastAsia"/>
                <w:szCs w:val="22"/>
              </w:rPr>
              <w:t>可以接受</w:t>
            </w:r>
            <w:r w:rsidRPr="002D3B5F">
              <w:rPr>
                <w:rFonts w:ascii="Times New Roman" w:eastAsia="宋体" w:hAnsi="Times New Roman" w:hint="eastAsia"/>
                <w:b/>
                <w:szCs w:val="22"/>
              </w:rPr>
              <w:t>√</w:t>
            </w:r>
            <w:r w:rsidRPr="002D3B5F">
              <w:rPr>
                <w:rFonts w:ascii="Times New Roman" w:eastAsia="宋体" w:hAnsi="Times New Roman" w:hint="eastAsia"/>
                <w:szCs w:val="22"/>
              </w:rPr>
              <w:t>；不可以接受□</w:t>
            </w:r>
          </w:p>
        </w:tc>
      </w:tr>
      <w:tr w:rsidR="00383528" w14:paraId="72E7F384" w14:textId="77777777">
        <w:trPr>
          <w:jc w:val="center"/>
        </w:trPr>
        <w:tc>
          <w:tcPr>
            <w:tcW w:w="8834" w:type="dxa"/>
            <w:gridSpan w:val="7"/>
            <w:vAlign w:val="center"/>
          </w:tcPr>
          <w:p w14:paraId="2AC2168D" w14:textId="77777777" w:rsidR="00383528" w:rsidRPr="002D3B5F" w:rsidRDefault="00301EF4">
            <w:pPr>
              <w:adjustRightInd w:val="0"/>
              <w:snapToGrid w:val="0"/>
              <w:jc w:val="left"/>
              <w:rPr>
                <w:rFonts w:ascii="Times New Roman" w:eastAsia="宋体" w:hAnsi="Times New Roman"/>
                <w:szCs w:val="22"/>
              </w:rPr>
            </w:pPr>
            <w:r w:rsidRPr="002D3B5F">
              <w:rPr>
                <w:rFonts w:ascii="Times New Roman" w:eastAsia="宋体" w:hAnsi="Times New Roman" w:hint="eastAsia"/>
                <w:szCs w:val="22"/>
              </w:rPr>
              <w:t>注：“□”为勾选项，可打“√”；“（</w:t>
            </w:r>
            <w:r w:rsidRPr="002D3B5F">
              <w:rPr>
                <w:rFonts w:ascii="Times New Roman" w:eastAsia="宋体" w:hAnsi="Times New Roman" w:hint="eastAsia"/>
                <w:szCs w:val="22"/>
              </w:rPr>
              <w:t xml:space="preserve"> </w:t>
            </w:r>
            <w:r w:rsidRPr="002D3B5F">
              <w:rPr>
                <w:rFonts w:ascii="Times New Roman" w:eastAsia="宋体" w:hAnsi="Times New Roman"/>
                <w:szCs w:val="22"/>
              </w:rPr>
              <w:t xml:space="preserve"> </w:t>
            </w:r>
            <w:r w:rsidRPr="002D3B5F">
              <w:rPr>
                <w:rFonts w:ascii="Times New Roman" w:eastAsia="宋体" w:hAnsi="Times New Roman" w:hint="eastAsia"/>
                <w:szCs w:val="22"/>
              </w:rPr>
              <w:t>）”为内容填写项；“备注”为其他补充内容</w:t>
            </w:r>
          </w:p>
        </w:tc>
      </w:tr>
    </w:tbl>
    <w:p w14:paraId="136D4E88" w14:textId="77777777" w:rsidR="00383528" w:rsidRDefault="00383528">
      <w:pPr>
        <w:ind w:firstLine="480"/>
        <w:rPr>
          <w:rFonts w:ascii="宋体"/>
        </w:rPr>
        <w:sectPr w:rsidR="00383528">
          <w:pgSz w:w="11906" w:h="16838"/>
          <w:pgMar w:top="1701" w:right="1531" w:bottom="1701" w:left="1531" w:header="851" w:footer="851" w:gutter="0"/>
          <w:cols w:space="720"/>
          <w:docGrid w:linePitch="312"/>
        </w:sectPr>
      </w:pPr>
    </w:p>
    <w:p w14:paraId="636A69E8" w14:textId="77777777" w:rsidR="00383528" w:rsidRDefault="00301EF4">
      <w:pPr>
        <w:pStyle w:val="af2"/>
        <w:adjustRightInd w:val="0"/>
        <w:snapToGrid w:val="0"/>
        <w:spacing w:before="0" w:beforeAutospacing="0" w:after="0" w:afterAutospacing="0" w:line="648" w:lineRule="auto"/>
        <w:outlineLvl w:val="0"/>
        <w:rPr>
          <w:rFonts w:ascii="黑体" w:eastAsia="黑体" w:hAnsi="黑体"/>
          <w:snapToGrid w:val="0"/>
          <w:sz w:val="32"/>
          <w:szCs w:val="32"/>
        </w:rPr>
      </w:pPr>
      <w:r>
        <w:rPr>
          <w:rFonts w:ascii="黑体" w:eastAsia="黑体" w:hAnsi="黑体" w:hint="eastAsia"/>
          <w:snapToGrid w:val="0"/>
          <w:sz w:val="32"/>
          <w:szCs w:val="32"/>
        </w:rPr>
        <w:lastRenderedPageBreak/>
        <w:t>附表</w:t>
      </w:r>
    </w:p>
    <w:p w14:paraId="046DD375" w14:textId="77777777" w:rsidR="00383528" w:rsidRDefault="00301EF4">
      <w:pPr>
        <w:pStyle w:val="af2"/>
        <w:adjustRightInd w:val="0"/>
        <w:snapToGrid w:val="0"/>
        <w:spacing w:before="0" w:beforeAutospacing="0" w:after="0" w:afterAutospacing="0" w:line="552" w:lineRule="auto"/>
        <w:jc w:val="center"/>
        <w:outlineLvl w:val="0"/>
        <w:rPr>
          <w:rFonts w:ascii="方正小标宋_GBK" w:eastAsia="方正小标宋_GBK" w:hAnsi="黑体"/>
          <w:snapToGrid w:val="0"/>
          <w:sz w:val="38"/>
          <w:szCs w:val="38"/>
        </w:rPr>
      </w:pPr>
      <w:r>
        <w:rPr>
          <w:rFonts w:ascii="方正小标宋_GBK" w:eastAsia="方正小标宋_GBK" w:hAnsi="黑体" w:hint="eastAsia"/>
          <w:snapToGrid w:val="0"/>
          <w:sz w:val="38"/>
          <w:szCs w:val="38"/>
        </w:rPr>
        <w:t>建设项目污染物排放量汇总表</w:t>
      </w:r>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08"/>
        <w:gridCol w:w="1417"/>
        <w:gridCol w:w="1701"/>
        <w:gridCol w:w="1134"/>
        <w:gridCol w:w="1701"/>
        <w:gridCol w:w="1560"/>
        <w:gridCol w:w="1701"/>
        <w:gridCol w:w="1701"/>
        <w:gridCol w:w="1465"/>
      </w:tblGrid>
      <w:tr w:rsidR="00383528" w14:paraId="7FC0A3F4" w14:textId="77777777">
        <w:trPr>
          <w:trHeight w:val="794"/>
        </w:trPr>
        <w:tc>
          <w:tcPr>
            <w:tcW w:w="1408" w:type="dxa"/>
            <w:tcBorders>
              <w:tl2br w:val="single" w:sz="4" w:space="0" w:color="auto"/>
            </w:tcBorders>
            <w:tcMar>
              <w:left w:w="28" w:type="dxa"/>
              <w:right w:w="28" w:type="dxa"/>
            </w:tcMar>
            <w:vAlign w:val="center"/>
          </w:tcPr>
          <w:p w14:paraId="0455F1BF" w14:textId="77777777" w:rsidR="00383528" w:rsidRDefault="00301EF4">
            <w:pPr>
              <w:pStyle w:val="aff"/>
              <w:spacing w:beforeLines="0" w:afterLines="0" w:line="240" w:lineRule="auto"/>
              <w:jc w:val="right"/>
              <w:rPr>
                <w:rFonts w:ascii="黑体" w:eastAsia="黑体" w:hAnsi="黑体" w:cs="宋体"/>
                <w:snapToGrid w:val="0"/>
                <w:color w:val="000000"/>
                <w:spacing w:val="-6"/>
                <w:kern w:val="21"/>
                <w:szCs w:val="21"/>
              </w:rPr>
            </w:pPr>
            <w:bookmarkStart w:id="7" w:name="_Hlk67135187"/>
            <w:r>
              <w:rPr>
                <w:rFonts w:ascii="黑体" w:eastAsia="黑体" w:hAnsi="黑体" w:cs="宋体" w:hint="eastAsia"/>
                <w:snapToGrid w:val="0"/>
                <w:color w:val="000000"/>
                <w:spacing w:val="-6"/>
                <w:kern w:val="21"/>
                <w:szCs w:val="21"/>
              </w:rPr>
              <w:t>项目</w:t>
            </w:r>
          </w:p>
          <w:p w14:paraId="7027CF60" w14:textId="77777777" w:rsidR="00383528" w:rsidRDefault="00301EF4">
            <w:pPr>
              <w:pStyle w:val="aff"/>
              <w:spacing w:beforeLines="0" w:afterLines="0" w:line="240" w:lineRule="auto"/>
              <w:jc w:val="left"/>
              <w:rPr>
                <w:rFonts w:ascii="黑体" w:eastAsia="黑体" w:hAnsi="黑体" w:cs="宋体"/>
                <w:snapToGrid w:val="0"/>
                <w:color w:val="000000"/>
                <w:spacing w:val="-6"/>
                <w:kern w:val="21"/>
                <w:szCs w:val="21"/>
              </w:rPr>
            </w:pPr>
            <w:r>
              <w:rPr>
                <w:rFonts w:ascii="黑体" w:eastAsia="黑体" w:hAnsi="黑体" w:cs="宋体" w:hint="eastAsia"/>
                <w:snapToGrid w:val="0"/>
                <w:color w:val="000000"/>
                <w:spacing w:val="-6"/>
                <w:kern w:val="21"/>
                <w:szCs w:val="21"/>
              </w:rPr>
              <w:t>分类</w:t>
            </w:r>
          </w:p>
        </w:tc>
        <w:tc>
          <w:tcPr>
            <w:tcW w:w="1417" w:type="dxa"/>
            <w:tcMar>
              <w:left w:w="28" w:type="dxa"/>
              <w:right w:w="28" w:type="dxa"/>
            </w:tcMar>
            <w:vAlign w:val="center"/>
          </w:tcPr>
          <w:p w14:paraId="424B8F69" w14:textId="77777777" w:rsidR="00383528" w:rsidRDefault="00301EF4">
            <w:pPr>
              <w:pStyle w:val="aff"/>
              <w:spacing w:beforeLines="0" w:afterLines="0" w:line="240" w:lineRule="auto"/>
              <w:rPr>
                <w:rFonts w:ascii="黑体" w:eastAsia="黑体" w:hAnsi="黑体" w:cs="宋体"/>
                <w:snapToGrid w:val="0"/>
                <w:color w:val="000000"/>
                <w:spacing w:val="-6"/>
                <w:kern w:val="21"/>
                <w:szCs w:val="21"/>
              </w:rPr>
            </w:pPr>
            <w:r>
              <w:rPr>
                <w:rFonts w:ascii="黑体" w:eastAsia="黑体" w:hAnsi="黑体" w:cs="宋体" w:hint="eastAsia"/>
                <w:snapToGrid w:val="0"/>
                <w:color w:val="000000"/>
                <w:spacing w:val="-6"/>
                <w:kern w:val="21"/>
                <w:szCs w:val="21"/>
              </w:rPr>
              <w:t>污染物名称</w:t>
            </w:r>
          </w:p>
        </w:tc>
        <w:tc>
          <w:tcPr>
            <w:tcW w:w="1701" w:type="dxa"/>
            <w:tcMar>
              <w:left w:w="28" w:type="dxa"/>
              <w:right w:w="28" w:type="dxa"/>
            </w:tcMar>
            <w:vAlign w:val="center"/>
          </w:tcPr>
          <w:p w14:paraId="67C97A98" w14:textId="77777777" w:rsidR="00383528" w:rsidRDefault="00301EF4">
            <w:pPr>
              <w:pStyle w:val="aff"/>
              <w:spacing w:beforeLines="0" w:afterLines="0" w:line="240" w:lineRule="auto"/>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现有工程</w:t>
            </w:r>
          </w:p>
          <w:p w14:paraId="3771160D" w14:textId="77777777" w:rsidR="00383528" w:rsidRDefault="00301EF4">
            <w:pPr>
              <w:pStyle w:val="aff"/>
              <w:spacing w:beforeLines="0" w:afterLines="0" w:line="240" w:lineRule="auto"/>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排放量（固</w:t>
            </w:r>
            <w:r>
              <w:rPr>
                <w:rFonts w:ascii="黑体" w:eastAsia="黑体" w:hAnsi="黑体" w:hint="eastAsia"/>
                <w:snapToGrid w:val="0"/>
                <w:color w:val="000000"/>
                <w:spacing w:val="-6"/>
                <w:kern w:val="21"/>
                <w:szCs w:val="21"/>
              </w:rPr>
              <w:t>体</w:t>
            </w:r>
            <w:r>
              <w:rPr>
                <w:rFonts w:ascii="黑体" w:eastAsia="黑体" w:hAnsi="黑体"/>
                <w:snapToGrid w:val="0"/>
                <w:color w:val="000000"/>
                <w:spacing w:val="-6"/>
                <w:kern w:val="21"/>
                <w:szCs w:val="21"/>
              </w:rPr>
              <w:t>废</w:t>
            </w:r>
            <w:r>
              <w:rPr>
                <w:rFonts w:ascii="黑体" w:eastAsia="黑体" w:hAnsi="黑体" w:hint="eastAsia"/>
                <w:snapToGrid w:val="0"/>
                <w:color w:val="000000"/>
                <w:spacing w:val="-6"/>
                <w:kern w:val="21"/>
                <w:szCs w:val="21"/>
              </w:rPr>
              <w:t>物</w:t>
            </w:r>
            <w:r>
              <w:rPr>
                <w:rFonts w:ascii="黑体" w:eastAsia="黑体" w:hAnsi="黑体"/>
                <w:snapToGrid w:val="0"/>
                <w:color w:val="000000"/>
                <w:spacing w:val="-6"/>
                <w:kern w:val="21"/>
                <w:szCs w:val="21"/>
              </w:rPr>
              <w:t>产生量）</w:t>
            </w:r>
            <w:r>
              <w:rPr>
                <w:rFonts w:ascii="黑体" w:eastAsia="黑体" w:hAnsi="黑体"/>
                <w:snapToGrid w:val="0"/>
                <w:color w:val="000000"/>
                <w:spacing w:val="-6"/>
                <w:kern w:val="21"/>
                <w:szCs w:val="21"/>
              </w:rPr>
              <w:fldChar w:fldCharType="begin"/>
            </w:r>
            <w:r>
              <w:rPr>
                <w:rFonts w:ascii="黑体" w:eastAsia="黑体" w:hAnsi="黑体"/>
                <w:snapToGrid w:val="0"/>
                <w:color w:val="000000"/>
                <w:spacing w:val="-6"/>
                <w:kern w:val="21"/>
                <w:szCs w:val="21"/>
              </w:rPr>
              <w:instrText xml:space="preserve"> = 1 \* GB3 \* MERGEFORMAT </w:instrText>
            </w:r>
            <w:r>
              <w:rPr>
                <w:rFonts w:ascii="黑体" w:eastAsia="黑体" w:hAnsi="黑体"/>
                <w:snapToGrid w:val="0"/>
                <w:color w:val="000000"/>
                <w:spacing w:val="-6"/>
                <w:kern w:val="21"/>
                <w:szCs w:val="21"/>
              </w:rPr>
              <w:fldChar w:fldCharType="separate"/>
            </w:r>
            <w:r>
              <w:rPr>
                <w:rFonts w:ascii="黑体" w:eastAsia="黑体" w:hAnsi="黑体" w:cs="宋体" w:hint="eastAsia"/>
                <w:kern w:val="2"/>
                <w:szCs w:val="21"/>
              </w:rPr>
              <w:t>①</w:t>
            </w:r>
            <w:r>
              <w:rPr>
                <w:rFonts w:ascii="黑体" w:eastAsia="黑体" w:hAnsi="黑体"/>
                <w:snapToGrid w:val="0"/>
                <w:color w:val="000000"/>
                <w:spacing w:val="-6"/>
                <w:kern w:val="21"/>
                <w:szCs w:val="21"/>
              </w:rPr>
              <w:fldChar w:fldCharType="end"/>
            </w:r>
          </w:p>
        </w:tc>
        <w:tc>
          <w:tcPr>
            <w:tcW w:w="1134" w:type="dxa"/>
            <w:tcMar>
              <w:left w:w="28" w:type="dxa"/>
              <w:right w:w="28" w:type="dxa"/>
            </w:tcMar>
            <w:vAlign w:val="center"/>
          </w:tcPr>
          <w:p w14:paraId="0867BBBB" w14:textId="77777777" w:rsidR="00383528" w:rsidRDefault="00301EF4">
            <w:pPr>
              <w:pStyle w:val="aff"/>
              <w:spacing w:beforeLines="0" w:afterLines="0" w:line="240" w:lineRule="auto"/>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现有工程</w:t>
            </w:r>
          </w:p>
          <w:p w14:paraId="0E99A198" w14:textId="77777777" w:rsidR="00383528" w:rsidRDefault="00301EF4">
            <w:pPr>
              <w:pStyle w:val="aff"/>
              <w:spacing w:beforeLines="0" w:afterLines="0" w:line="240" w:lineRule="auto"/>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许可排放量</w:t>
            </w:r>
          </w:p>
          <w:p w14:paraId="36D90196" w14:textId="77777777" w:rsidR="00383528" w:rsidRDefault="00301EF4">
            <w:pPr>
              <w:pStyle w:val="aff"/>
              <w:spacing w:beforeLines="0" w:afterLines="0"/>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fldChar w:fldCharType="begin"/>
            </w:r>
            <w:r>
              <w:rPr>
                <w:rFonts w:ascii="黑体" w:eastAsia="黑体" w:hAnsi="黑体"/>
                <w:snapToGrid w:val="0"/>
                <w:color w:val="000000"/>
                <w:spacing w:val="-6"/>
                <w:kern w:val="21"/>
                <w:szCs w:val="21"/>
              </w:rPr>
              <w:instrText xml:space="preserve"> = 2 \* GB3 \* MERGEFORMAT </w:instrText>
            </w:r>
            <w:r>
              <w:rPr>
                <w:rFonts w:ascii="黑体" w:eastAsia="黑体" w:hAnsi="黑体"/>
                <w:snapToGrid w:val="0"/>
                <w:color w:val="000000"/>
                <w:spacing w:val="-6"/>
                <w:kern w:val="21"/>
                <w:szCs w:val="21"/>
              </w:rPr>
              <w:fldChar w:fldCharType="separate"/>
            </w:r>
            <w:r>
              <w:rPr>
                <w:rFonts w:ascii="黑体" w:eastAsia="黑体" w:hAnsi="黑体" w:cs="宋体" w:hint="eastAsia"/>
                <w:snapToGrid w:val="0"/>
                <w:color w:val="000000"/>
                <w:spacing w:val="-6"/>
                <w:kern w:val="21"/>
                <w:szCs w:val="21"/>
              </w:rPr>
              <w:t>②</w:t>
            </w:r>
            <w:r>
              <w:rPr>
                <w:rFonts w:ascii="黑体" w:eastAsia="黑体" w:hAnsi="黑体"/>
                <w:snapToGrid w:val="0"/>
                <w:color w:val="000000"/>
                <w:spacing w:val="-6"/>
                <w:kern w:val="21"/>
                <w:szCs w:val="21"/>
              </w:rPr>
              <w:fldChar w:fldCharType="end"/>
            </w:r>
          </w:p>
        </w:tc>
        <w:tc>
          <w:tcPr>
            <w:tcW w:w="1701" w:type="dxa"/>
            <w:tcMar>
              <w:left w:w="28" w:type="dxa"/>
              <w:right w:w="28" w:type="dxa"/>
            </w:tcMar>
            <w:vAlign w:val="center"/>
          </w:tcPr>
          <w:p w14:paraId="3E1EA844" w14:textId="77777777" w:rsidR="00383528" w:rsidRDefault="00301EF4">
            <w:pPr>
              <w:pStyle w:val="aff"/>
              <w:spacing w:beforeLines="0" w:afterLines="0" w:line="240" w:lineRule="auto"/>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在建工程</w:t>
            </w:r>
          </w:p>
          <w:p w14:paraId="392A0B33" w14:textId="77777777" w:rsidR="00383528" w:rsidRDefault="00301EF4">
            <w:pPr>
              <w:pStyle w:val="aff"/>
              <w:spacing w:beforeLines="0" w:afterLines="0" w:line="240" w:lineRule="auto"/>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排放量（固</w:t>
            </w:r>
            <w:r>
              <w:rPr>
                <w:rFonts w:ascii="黑体" w:eastAsia="黑体" w:hAnsi="黑体" w:hint="eastAsia"/>
                <w:snapToGrid w:val="0"/>
                <w:color w:val="000000"/>
                <w:spacing w:val="-6"/>
                <w:kern w:val="21"/>
                <w:szCs w:val="21"/>
              </w:rPr>
              <w:t>体</w:t>
            </w:r>
            <w:r>
              <w:rPr>
                <w:rFonts w:ascii="黑体" w:eastAsia="黑体" w:hAnsi="黑体"/>
                <w:snapToGrid w:val="0"/>
                <w:color w:val="000000"/>
                <w:spacing w:val="-6"/>
                <w:kern w:val="21"/>
                <w:szCs w:val="21"/>
              </w:rPr>
              <w:t>废</w:t>
            </w:r>
            <w:r>
              <w:rPr>
                <w:rFonts w:ascii="黑体" w:eastAsia="黑体" w:hAnsi="黑体" w:hint="eastAsia"/>
                <w:snapToGrid w:val="0"/>
                <w:color w:val="000000"/>
                <w:spacing w:val="-6"/>
                <w:kern w:val="21"/>
                <w:szCs w:val="21"/>
              </w:rPr>
              <w:t>物</w:t>
            </w:r>
            <w:r>
              <w:rPr>
                <w:rFonts w:ascii="黑体" w:eastAsia="黑体" w:hAnsi="黑体"/>
                <w:snapToGrid w:val="0"/>
                <w:color w:val="000000"/>
                <w:spacing w:val="-6"/>
                <w:kern w:val="21"/>
                <w:szCs w:val="21"/>
              </w:rPr>
              <w:t>产生量）</w:t>
            </w:r>
            <w:r>
              <w:rPr>
                <w:rFonts w:ascii="黑体" w:eastAsia="黑体" w:hAnsi="黑体"/>
                <w:snapToGrid w:val="0"/>
                <w:color w:val="000000"/>
                <w:spacing w:val="-6"/>
                <w:kern w:val="21"/>
                <w:szCs w:val="21"/>
              </w:rPr>
              <w:fldChar w:fldCharType="begin"/>
            </w:r>
            <w:r>
              <w:rPr>
                <w:rFonts w:ascii="黑体" w:eastAsia="黑体" w:hAnsi="黑体"/>
                <w:snapToGrid w:val="0"/>
                <w:color w:val="000000"/>
                <w:spacing w:val="-6"/>
                <w:kern w:val="21"/>
                <w:szCs w:val="21"/>
              </w:rPr>
              <w:instrText xml:space="preserve"> = 3 \* GB3 \* MERGEFORMAT </w:instrText>
            </w:r>
            <w:r>
              <w:rPr>
                <w:rFonts w:ascii="黑体" w:eastAsia="黑体" w:hAnsi="黑体"/>
                <w:snapToGrid w:val="0"/>
                <w:color w:val="000000"/>
                <w:spacing w:val="-6"/>
                <w:kern w:val="21"/>
                <w:szCs w:val="21"/>
              </w:rPr>
              <w:fldChar w:fldCharType="separate"/>
            </w:r>
            <w:r>
              <w:rPr>
                <w:rFonts w:ascii="黑体" w:eastAsia="黑体" w:hAnsi="黑体" w:cs="宋体" w:hint="eastAsia"/>
                <w:kern w:val="2"/>
                <w:szCs w:val="21"/>
              </w:rPr>
              <w:t>③</w:t>
            </w:r>
            <w:r>
              <w:rPr>
                <w:rFonts w:ascii="黑体" w:eastAsia="黑体" w:hAnsi="黑体"/>
                <w:snapToGrid w:val="0"/>
                <w:color w:val="000000"/>
                <w:spacing w:val="-6"/>
                <w:kern w:val="21"/>
                <w:szCs w:val="21"/>
              </w:rPr>
              <w:fldChar w:fldCharType="end"/>
            </w:r>
          </w:p>
        </w:tc>
        <w:tc>
          <w:tcPr>
            <w:tcW w:w="1560" w:type="dxa"/>
            <w:tcMar>
              <w:left w:w="28" w:type="dxa"/>
              <w:right w:w="28" w:type="dxa"/>
            </w:tcMar>
            <w:vAlign w:val="center"/>
          </w:tcPr>
          <w:p w14:paraId="1CFC7CD8" w14:textId="77777777" w:rsidR="00383528" w:rsidRDefault="00301EF4">
            <w:pPr>
              <w:pStyle w:val="aff"/>
              <w:spacing w:beforeLines="0" w:afterLines="0" w:line="240" w:lineRule="auto"/>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本项目</w:t>
            </w:r>
          </w:p>
          <w:p w14:paraId="1D4E31BA" w14:textId="77777777" w:rsidR="00383528" w:rsidRDefault="00301EF4">
            <w:pPr>
              <w:pStyle w:val="aff"/>
              <w:spacing w:beforeLines="0" w:afterLines="0" w:line="240" w:lineRule="auto"/>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排放量（固</w:t>
            </w:r>
            <w:r>
              <w:rPr>
                <w:rFonts w:ascii="黑体" w:eastAsia="黑体" w:hAnsi="黑体" w:hint="eastAsia"/>
                <w:snapToGrid w:val="0"/>
                <w:color w:val="000000"/>
                <w:spacing w:val="-6"/>
                <w:kern w:val="21"/>
                <w:szCs w:val="21"/>
              </w:rPr>
              <w:t>体</w:t>
            </w:r>
            <w:r>
              <w:rPr>
                <w:rFonts w:ascii="黑体" w:eastAsia="黑体" w:hAnsi="黑体"/>
                <w:snapToGrid w:val="0"/>
                <w:color w:val="000000"/>
                <w:spacing w:val="-6"/>
                <w:kern w:val="21"/>
                <w:szCs w:val="21"/>
              </w:rPr>
              <w:t>废</w:t>
            </w:r>
            <w:r>
              <w:rPr>
                <w:rFonts w:ascii="黑体" w:eastAsia="黑体" w:hAnsi="黑体" w:hint="eastAsia"/>
                <w:snapToGrid w:val="0"/>
                <w:color w:val="000000"/>
                <w:spacing w:val="-6"/>
                <w:kern w:val="21"/>
                <w:szCs w:val="21"/>
              </w:rPr>
              <w:t>物</w:t>
            </w:r>
            <w:r>
              <w:rPr>
                <w:rFonts w:ascii="黑体" w:eastAsia="黑体" w:hAnsi="黑体"/>
                <w:snapToGrid w:val="0"/>
                <w:color w:val="000000"/>
                <w:spacing w:val="-6"/>
                <w:kern w:val="21"/>
                <w:szCs w:val="21"/>
              </w:rPr>
              <w:t>产生量）</w:t>
            </w:r>
            <w:r>
              <w:rPr>
                <w:rFonts w:ascii="黑体" w:eastAsia="黑体" w:hAnsi="黑体"/>
                <w:snapToGrid w:val="0"/>
                <w:color w:val="000000"/>
                <w:spacing w:val="-6"/>
                <w:kern w:val="21"/>
                <w:szCs w:val="21"/>
              </w:rPr>
              <w:fldChar w:fldCharType="begin"/>
            </w:r>
            <w:r>
              <w:rPr>
                <w:rFonts w:ascii="黑体" w:eastAsia="黑体" w:hAnsi="黑体"/>
                <w:snapToGrid w:val="0"/>
                <w:color w:val="000000"/>
                <w:spacing w:val="-6"/>
                <w:kern w:val="21"/>
                <w:szCs w:val="21"/>
              </w:rPr>
              <w:instrText xml:space="preserve"> = 4 \* GB3 \* MERGEFORMAT </w:instrText>
            </w:r>
            <w:r>
              <w:rPr>
                <w:rFonts w:ascii="黑体" w:eastAsia="黑体" w:hAnsi="黑体"/>
                <w:snapToGrid w:val="0"/>
                <w:color w:val="000000"/>
                <w:spacing w:val="-6"/>
                <w:kern w:val="21"/>
                <w:szCs w:val="21"/>
              </w:rPr>
              <w:fldChar w:fldCharType="separate"/>
            </w:r>
            <w:r>
              <w:rPr>
                <w:rFonts w:ascii="黑体" w:eastAsia="黑体" w:hAnsi="黑体" w:cs="宋体" w:hint="eastAsia"/>
                <w:kern w:val="2"/>
                <w:szCs w:val="21"/>
              </w:rPr>
              <w:t>④</w:t>
            </w:r>
            <w:r>
              <w:rPr>
                <w:rFonts w:ascii="黑体" w:eastAsia="黑体" w:hAnsi="黑体"/>
                <w:snapToGrid w:val="0"/>
                <w:color w:val="000000"/>
                <w:spacing w:val="-6"/>
                <w:kern w:val="21"/>
                <w:szCs w:val="21"/>
              </w:rPr>
              <w:fldChar w:fldCharType="end"/>
            </w:r>
          </w:p>
        </w:tc>
        <w:tc>
          <w:tcPr>
            <w:tcW w:w="1701" w:type="dxa"/>
            <w:tcMar>
              <w:left w:w="28" w:type="dxa"/>
              <w:right w:w="28" w:type="dxa"/>
            </w:tcMar>
            <w:vAlign w:val="center"/>
          </w:tcPr>
          <w:p w14:paraId="5BD67C71" w14:textId="77777777" w:rsidR="00383528" w:rsidRDefault="00301EF4">
            <w:pPr>
              <w:pStyle w:val="aff"/>
              <w:spacing w:beforeLines="0" w:afterLines="0" w:line="240" w:lineRule="auto"/>
              <w:rPr>
                <w:rFonts w:ascii="黑体" w:eastAsia="黑体" w:hAnsi="黑体"/>
                <w:snapToGrid w:val="0"/>
                <w:color w:val="000000"/>
                <w:spacing w:val="-16"/>
                <w:kern w:val="21"/>
                <w:szCs w:val="21"/>
              </w:rPr>
            </w:pPr>
            <w:r>
              <w:rPr>
                <w:rFonts w:ascii="黑体" w:eastAsia="黑体" w:hAnsi="黑体"/>
                <w:snapToGrid w:val="0"/>
                <w:color w:val="000000"/>
                <w:spacing w:val="-16"/>
                <w:kern w:val="21"/>
                <w:szCs w:val="21"/>
              </w:rPr>
              <w:t>以新带老削减量</w:t>
            </w:r>
          </w:p>
          <w:p w14:paraId="4E70ED04" w14:textId="77777777" w:rsidR="00383528" w:rsidRDefault="00301EF4">
            <w:pPr>
              <w:pStyle w:val="aff"/>
              <w:spacing w:beforeLines="0" w:afterLines="0" w:line="240" w:lineRule="auto"/>
              <w:rPr>
                <w:rFonts w:ascii="黑体" w:eastAsia="黑体" w:hAnsi="黑体"/>
                <w:snapToGrid w:val="0"/>
                <w:color w:val="000000"/>
                <w:spacing w:val="-16"/>
                <w:kern w:val="21"/>
                <w:szCs w:val="21"/>
              </w:rPr>
            </w:pPr>
            <w:r>
              <w:rPr>
                <w:rFonts w:ascii="黑体" w:eastAsia="黑体" w:hAnsi="黑体"/>
                <w:snapToGrid w:val="0"/>
                <w:color w:val="000000"/>
                <w:spacing w:val="-16"/>
                <w:kern w:val="21"/>
                <w:szCs w:val="21"/>
              </w:rPr>
              <w:t>（新建项目不填）</w:t>
            </w:r>
            <w:r>
              <w:rPr>
                <w:rFonts w:ascii="黑体" w:eastAsia="黑体" w:hAnsi="黑体"/>
                <w:snapToGrid w:val="0"/>
                <w:color w:val="000000"/>
                <w:spacing w:val="-16"/>
                <w:kern w:val="21"/>
                <w:szCs w:val="21"/>
              </w:rPr>
              <w:fldChar w:fldCharType="begin"/>
            </w:r>
            <w:r>
              <w:rPr>
                <w:rFonts w:ascii="黑体" w:eastAsia="黑体" w:hAnsi="黑体"/>
                <w:snapToGrid w:val="0"/>
                <w:color w:val="000000"/>
                <w:spacing w:val="-16"/>
                <w:kern w:val="21"/>
                <w:szCs w:val="21"/>
              </w:rPr>
              <w:instrText xml:space="preserve"> = 5 \* GB3 \* MERGEFORMAT </w:instrText>
            </w:r>
            <w:r>
              <w:rPr>
                <w:rFonts w:ascii="黑体" w:eastAsia="黑体" w:hAnsi="黑体"/>
                <w:snapToGrid w:val="0"/>
                <w:color w:val="000000"/>
                <w:spacing w:val="-16"/>
                <w:kern w:val="21"/>
                <w:szCs w:val="21"/>
              </w:rPr>
              <w:fldChar w:fldCharType="separate"/>
            </w:r>
            <w:r>
              <w:rPr>
                <w:rFonts w:ascii="黑体" w:eastAsia="黑体" w:hAnsi="黑体" w:cs="宋体" w:hint="eastAsia"/>
                <w:kern w:val="2"/>
                <w:szCs w:val="21"/>
              </w:rPr>
              <w:t>⑤</w:t>
            </w:r>
            <w:r>
              <w:rPr>
                <w:rFonts w:ascii="黑体" w:eastAsia="黑体" w:hAnsi="黑体"/>
                <w:snapToGrid w:val="0"/>
                <w:color w:val="000000"/>
                <w:spacing w:val="-16"/>
                <w:kern w:val="21"/>
                <w:szCs w:val="21"/>
              </w:rPr>
              <w:fldChar w:fldCharType="end"/>
            </w:r>
          </w:p>
        </w:tc>
        <w:tc>
          <w:tcPr>
            <w:tcW w:w="1701" w:type="dxa"/>
            <w:tcMar>
              <w:left w:w="28" w:type="dxa"/>
              <w:right w:w="28" w:type="dxa"/>
            </w:tcMar>
            <w:vAlign w:val="center"/>
          </w:tcPr>
          <w:p w14:paraId="5D4196DB" w14:textId="77777777" w:rsidR="00383528" w:rsidRDefault="00301EF4">
            <w:pPr>
              <w:pStyle w:val="aff"/>
              <w:spacing w:beforeLines="0" w:afterLines="0" w:line="240" w:lineRule="auto"/>
              <w:rPr>
                <w:rFonts w:ascii="黑体" w:eastAsia="黑体" w:hAnsi="黑体"/>
                <w:snapToGrid w:val="0"/>
                <w:color w:val="000000"/>
                <w:spacing w:val="-16"/>
                <w:kern w:val="21"/>
                <w:szCs w:val="21"/>
              </w:rPr>
            </w:pPr>
            <w:r>
              <w:rPr>
                <w:rFonts w:ascii="黑体" w:eastAsia="黑体" w:hAnsi="黑体"/>
                <w:snapToGrid w:val="0"/>
                <w:color w:val="000000"/>
                <w:spacing w:val="-16"/>
                <w:kern w:val="21"/>
                <w:szCs w:val="21"/>
              </w:rPr>
              <w:t>本项目建成后</w:t>
            </w:r>
          </w:p>
          <w:p w14:paraId="384538AF" w14:textId="77777777" w:rsidR="00383528" w:rsidRDefault="00301EF4">
            <w:pPr>
              <w:pStyle w:val="aff"/>
              <w:spacing w:beforeLines="0" w:afterLines="0" w:line="240" w:lineRule="auto"/>
              <w:rPr>
                <w:rFonts w:ascii="黑体" w:eastAsia="黑体" w:hAnsi="黑体"/>
                <w:snapToGrid w:val="0"/>
                <w:color w:val="000000"/>
                <w:spacing w:val="-16"/>
                <w:kern w:val="21"/>
                <w:szCs w:val="21"/>
              </w:rPr>
            </w:pPr>
            <w:r>
              <w:rPr>
                <w:rFonts w:ascii="黑体" w:eastAsia="黑体" w:hAnsi="黑体" w:hint="eastAsia"/>
                <w:snapToGrid w:val="0"/>
                <w:color w:val="000000"/>
                <w:spacing w:val="-16"/>
                <w:kern w:val="21"/>
                <w:szCs w:val="21"/>
              </w:rPr>
              <w:t>全厂</w:t>
            </w:r>
            <w:r>
              <w:rPr>
                <w:rFonts w:ascii="黑体" w:eastAsia="黑体" w:hAnsi="黑体"/>
                <w:snapToGrid w:val="0"/>
                <w:color w:val="000000"/>
                <w:spacing w:val="-16"/>
                <w:kern w:val="21"/>
                <w:szCs w:val="21"/>
              </w:rPr>
              <w:t>排放量（固</w:t>
            </w:r>
            <w:r>
              <w:rPr>
                <w:rFonts w:ascii="黑体" w:eastAsia="黑体" w:hAnsi="黑体" w:hint="eastAsia"/>
                <w:snapToGrid w:val="0"/>
                <w:color w:val="000000"/>
                <w:spacing w:val="-16"/>
                <w:kern w:val="21"/>
                <w:szCs w:val="21"/>
              </w:rPr>
              <w:t>体</w:t>
            </w:r>
            <w:r>
              <w:rPr>
                <w:rFonts w:ascii="黑体" w:eastAsia="黑体" w:hAnsi="黑体"/>
                <w:snapToGrid w:val="0"/>
                <w:color w:val="000000"/>
                <w:spacing w:val="-16"/>
                <w:kern w:val="21"/>
                <w:szCs w:val="21"/>
              </w:rPr>
              <w:t>废</w:t>
            </w:r>
            <w:r>
              <w:rPr>
                <w:rFonts w:ascii="黑体" w:eastAsia="黑体" w:hAnsi="黑体" w:hint="eastAsia"/>
                <w:snapToGrid w:val="0"/>
                <w:color w:val="000000"/>
                <w:spacing w:val="-16"/>
                <w:kern w:val="21"/>
                <w:szCs w:val="21"/>
              </w:rPr>
              <w:t>物</w:t>
            </w:r>
            <w:r>
              <w:rPr>
                <w:rFonts w:ascii="黑体" w:eastAsia="黑体" w:hAnsi="黑体"/>
                <w:snapToGrid w:val="0"/>
                <w:color w:val="000000"/>
                <w:spacing w:val="-16"/>
                <w:kern w:val="21"/>
                <w:szCs w:val="21"/>
              </w:rPr>
              <w:t>产生量）</w:t>
            </w:r>
            <w:r>
              <w:rPr>
                <w:rFonts w:ascii="黑体" w:eastAsia="黑体" w:hAnsi="黑体"/>
                <w:snapToGrid w:val="0"/>
                <w:color w:val="000000"/>
                <w:spacing w:val="-16"/>
                <w:kern w:val="21"/>
                <w:szCs w:val="21"/>
              </w:rPr>
              <w:fldChar w:fldCharType="begin"/>
            </w:r>
            <w:r>
              <w:rPr>
                <w:rFonts w:ascii="黑体" w:eastAsia="黑体" w:hAnsi="黑体"/>
                <w:snapToGrid w:val="0"/>
                <w:color w:val="000000"/>
                <w:spacing w:val="-16"/>
                <w:kern w:val="21"/>
                <w:szCs w:val="21"/>
              </w:rPr>
              <w:instrText xml:space="preserve"> = 6 \* GB3 \* MERGEFORMAT </w:instrText>
            </w:r>
            <w:r>
              <w:rPr>
                <w:rFonts w:ascii="黑体" w:eastAsia="黑体" w:hAnsi="黑体"/>
                <w:snapToGrid w:val="0"/>
                <w:color w:val="000000"/>
                <w:spacing w:val="-16"/>
                <w:kern w:val="21"/>
                <w:szCs w:val="21"/>
              </w:rPr>
              <w:fldChar w:fldCharType="separate"/>
            </w:r>
            <w:r>
              <w:rPr>
                <w:rFonts w:ascii="黑体" w:eastAsia="黑体" w:hAnsi="黑体" w:cs="宋体" w:hint="eastAsia"/>
                <w:kern w:val="2"/>
                <w:szCs w:val="21"/>
              </w:rPr>
              <w:t>⑥</w:t>
            </w:r>
            <w:r>
              <w:rPr>
                <w:rFonts w:ascii="黑体" w:eastAsia="黑体" w:hAnsi="黑体"/>
                <w:snapToGrid w:val="0"/>
                <w:color w:val="000000"/>
                <w:spacing w:val="-16"/>
                <w:kern w:val="21"/>
                <w:szCs w:val="21"/>
              </w:rPr>
              <w:fldChar w:fldCharType="end"/>
            </w:r>
          </w:p>
        </w:tc>
        <w:tc>
          <w:tcPr>
            <w:tcW w:w="1465" w:type="dxa"/>
            <w:tcMar>
              <w:left w:w="28" w:type="dxa"/>
              <w:right w:w="28" w:type="dxa"/>
            </w:tcMar>
            <w:vAlign w:val="center"/>
          </w:tcPr>
          <w:p w14:paraId="529C6558" w14:textId="77777777" w:rsidR="00383528" w:rsidRDefault="00301EF4">
            <w:pPr>
              <w:pStyle w:val="aff"/>
              <w:spacing w:beforeLines="0" w:afterLines="0" w:line="240" w:lineRule="auto"/>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t>变化量</w:t>
            </w:r>
          </w:p>
          <w:p w14:paraId="54E8BDA7" w14:textId="77777777" w:rsidR="00383528" w:rsidRDefault="00301EF4">
            <w:pPr>
              <w:pStyle w:val="aff"/>
              <w:spacing w:beforeLines="0" w:afterLines="0" w:line="240" w:lineRule="auto"/>
              <w:rPr>
                <w:rFonts w:ascii="黑体" w:eastAsia="黑体" w:hAnsi="黑体"/>
                <w:snapToGrid w:val="0"/>
                <w:color w:val="000000"/>
                <w:spacing w:val="-6"/>
                <w:kern w:val="21"/>
                <w:szCs w:val="21"/>
              </w:rPr>
            </w:pPr>
            <w:r>
              <w:rPr>
                <w:rFonts w:ascii="黑体" w:eastAsia="黑体" w:hAnsi="黑体"/>
                <w:snapToGrid w:val="0"/>
                <w:color w:val="000000"/>
                <w:spacing w:val="-6"/>
                <w:kern w:val="21"/>
                <w:szCs w:val="21"/>
              </w:rPr>
              <w:fldChar w:fldCharType="begin"/>
            </w:r>
            <w:r>
              <w:rPr>
                <w:rFonts w:ascii="黑体" w:eastAsia="黑体" w:hAnsi="黑体"/>
                <w:snapToGrid w:val="0"/>
                <w:color w:val="000000"/>
                <w:spacing w:val="-6"/>
                <w:kern w:val="21"/>
                <w:szCs w:val="21"/>
              </w:rPr>
              <w:instrText xml:space="preserve"> = 7 \* GB3 \* MERGEFORMAT </w:instrText>
            </w:r>
            <w:r>
              <w:rPr>
                <w:rFonts w:ascii="黑体" w:eastAsia="黑体" w:hAnsi="黑体"/>
                <w:snapToGrid w:val="0"/>
                <w:color w:val="000000"/>
                <w:spacing w:val="-6"/>
                <w:kern w:val="21"/>
                <w:szCs w:val="21"/>
              </w:rPr>
              <w:fldChar w:fldCharType="separate"/>
            </w:r>
            <w:r>
              <w:rPr>
                <w:rFonts w:ascii="黑体" w:eastAsia="黑体" w:hAnsi="黑体" w:cs="宋体" w:hint="eastAsia"/>
                <w:kern w:val="2"/>
                <w:szCs w:val="21"/>
              </w:rPr>
              <w:t>⑦</w:t>
            </w:r>
            <w:r>
              <w:rPr>
                <w:rFonts w:ascii="黑体" w:eastAsia="黑体" w:hAnsi="黑体"/>
                <w:snapToGrid w:val="0"/>
                <w:color w:val="000000"/>
                <w:spacing w:val="-6"/>
                <w:kern w:val="21"/>
                <w:szCs w:val="21"/>
              </w:rPr>
              <w:fldChar w:fldCharType="end"/>
            </w:r>
          </w:p>
        </w:tc>
      </w:tr>
      <w:tr w:rsidR="00383528" w14:paraId="34A6386F" w14:textId="77777777">
        <w:trPr>
          <w:trHeight w:val="482"/>
        </w:trPr>
        <w:tc>
          <w:tcPr>
            <w:tcW w:w="1408" w:type="dxa"/>
            <w:vMerge w:val="restart"/>
            <w:vAlign w:val="center"/>
          </w:tcPr>
          <w:p w14:paraId="1C5EC440"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废气</w:t>
            </w:r>
          </w:p>
        </w:tc>
        <w:tc>
          <w:tcPr>
            <w:tcW w:w="1417" w:type="dxa"/>
            <w:vAlign w:val="center"/>
          </w:tcPr>
          <w:p w14:paraId="7A9B816B"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zCs w:val="21"/>
              </w:rPr>
              <w:t>颗粒物</w:t>
            </w:r>
          </w:p>
        </w:tc>
        <w:tc>
          <w:tcPr>
            <w:tcW w:w="1701" w:type="dxa"/>
            <w:vAlign w:val="center"/>
          </w:tcPr>
          <w:p w14:paraId="3AC0F296" w14:textId="77777777" w:rsidR="00383528" w:rsidRDefault="00383528">
            <w:pPr>
              <w:pStyle w:val="aff"/>
              <w:spacing w:beforeLines="0" w:afterLines="0" w:line="240" w:lineRule="auto"/>
              <w:rPr>
                <w:rFonts w:hAnsi="宋体" w:cs="宋体"/>
                <w:snapToGrid w:val="0"/>
                <w:color w:val="000000"/>
                <w:kern w:val="21"/>
                <w:szCs w:val="21"/>
              </w:rPr>
            </w:pPr>
          </w:p>
        </w:tc>
        <w:tc>
          <w:tcPr>
            <w:tcW w:w="1134" w:type="dxa"/>
            <w:vAlign w:val="center"/>
          </w:tcPr>
          <w:p w14:paraId="17274321" w14:textId="77777777" w:rsidR="00383528" w:rsidRDefault="00383528">
            <w:pPr>
              <w:pStyle w:val="aff"/>
              <w:spacing w:beforeLines="0" w:afterLines="0" w:line="240" w:lineRule="auto"/>
              <w:rPr>
                <w:rFonts w:hAnsi="宋体" w:cs="宋体"/>
                <w:snapToGrid w:val="0"/>
                <w:color w:val="000000"/>
                <w:kern w:val="21"/>
                <w:szCs w:val="21"/>
              </w:rPr>
            </w:pPr>
          </w:p>
        </w:tc>
        <w:tc>
          <w:tcPr>
            <w:tcW w:w="1701" w:type="dxa"/>
            <w:vAlign w:val="center"/>
          </w:tcPr>
          <w:p w14:paraId="58470C46" w14:textId="77777777" w:rsidR="00383528" w:rsidRDefault="00383528">
            <w:pPr>
              <w:pStyle w:val="aff"/>
              <w:spacing w:beforeLines="0" w:afterLines="0" w:line="240" w:lineRule="auto"/>
              <w:rPr>
                <w:rFonts w:hAnsi="宋体" w:cs="宋体"/>
                <w:snapToGrid w:val="0"/>
                <w:color w:val="000000"/>
                <w:kern w:val="21"/>
                <w:szCs w:val="21"/>
              </w:rPr>
            </w:pPr>
          </w:p>
        </w:tc>
        <w:tc>
          <w:tcPr>
            <w:tcW w:w="1560" w:type="dxa"/>
            <w:vAlign w:val="center"/>
          </w:tcPr>
          <w:p w14:paraId="38AEB79E"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.0009</w:t>
            </w:r>
            <w:r>
              <w:rPr>
                <w:rFonts w:hAnsi="宋体" w:cs="宋体" w:hint="eastAsia"/>
                <w:snapToGrid w:val="0"/>
                <w:color w:val="000000"/>
                <w:kern w:val="21"/>
                <w:szCs w:val="21"/>
              </w:rPr>
              <w:t>t/a</w:t>
            </w:r>
          </w:p>
        </w:tc>
        <w:tc>
          <w:tcPr>
            <w:tcW w:w="1701" w:type="dxa"/>
            <w:vAlign w:val="center"/>
          </w:tcPr>
          <w:p w14:paraId="21C6E83D" w14:textId="77777777" w:rsidR="00383528" w:rsidRDefault="00383528">
            <w:pPr>
              <w:pStyle w:val="aff"/>
              <w:spacing w:beforeLines="0" w:afterLines="0" w:line="240" w:lineRule="auto"/>
              <w:rPr>
                <w:rFonts w:hAnsi="宋体" w:cs="宋体"/>
                <w:snapToGrid w:val="0"/>
                <w:color w:val="000000"/>
                <w:kern w:val="21"/>
                <w:szCs w:val="21"/>
              </w:rPr>
            </w:pPr>
          </w:p>
        </w:tc>
        <w:tc>
          <w:tcPr>
            <w:tcW w:w="1701" w:type="dxa"/>
            <w:vAlign w:val="center"/>
          </w:tcPr>
          <w:p w14:paraId="66C83CB5"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.0009</w:t>
            </w:r>
            <w:r>
              <w:rPr>
                <w:rFonts w:hAnsi="宋体" w:cs="宋体" w:hint="eastAsia"/>
                <w:snapToGrid w:val="0"/>
                <w:color w:val="000000"/>
                <w:kern w:val="21"/>
                <w:szCs w:val="21"/>
              </w:rPr>
              <w:t>t/a</w:t>
            </w:r>
          </w:p>
        </w:tc>
        <w:tc>
          <w:tcPr>
            <w:tcW w:w="1465" w:type="dxa"/>
            <w:vAlign w:val="center"/>
          </w:tcPr>
          <w:p w14:paraId="2ACDCFB6"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.0009</w:t>
            </w:r>
            <w:r>
              <w:rPr>
                <w:rFonts w:hAnsi="宋体" w:cs="宋体" w:hint="eastAsia"/>
                <w:snapToGrid w:val="0"/>
                <w:color w:val="000000"/>
                <w:kern w:val="21"/>
                <w:szCs w:val="21"/>
              </w:rPr>
              <w:t>t/a</w:t>
            </w:r>
          </w:p>
        </w:tc>
      </w:tr>
      <w:tr w:rsidR="00871099" w14:paraId="0513AC06" w14:textId="77777777">
        <w:trPr>
          <w:trHeight w:val="482"/>
        </w:trPr>
        <w:tc>
          <w:tcPr>
            <w:tcW w:w="1408" w:type="dxa"/>
            <w:vMerge/>
            <w:vAlign w:val="center"/>
          </w:tcPr>
          <w:p w14:paraId="67CFC074" w14:textId="77777777" w:rsidR="00871099" w:rsidRDefault="00871099" w:rsidP="00871099">
            <w:pPr>
              <w:pStyle w:val="aff"/>
              <w:spacing w:beforeLines="0" w:afterLines="0" w:line="240" w:lineRule="auto"/>
              <w:rPr>
                <w:rFonts w:hAnsi="宋体" w:cs="宋体"/>
                <w:snapToGrid w:val="0"/>
                <w:color w:val="000000"/>
                <w:kern w:val="21"/>
                <w:szCs w:val="21"/>
              </w:rPr>
            </w:pPr>
          </w:p>
        </w:tc>
        <w:tc>
          <w:tcPr>
            <w:tcW w:w="1417" w:type="dxa"/>
            <w:vAlign w:val="center"/>
          </w:tcPr>
          <w:p w14:paraId="281722F2" w14:textId="77777777" w:rsidR="00871099" w:rsidRDefault="00871099" w:rsidP="00871099">
            <w:pPr>
              <w:pStyle w:val="aff"/>
              <w:spacing w:beforeLines="0" w:afterLines="0" w:line="240" w:lineRule="auto"/>
              <w:rPr>
                <w:rFonts w:hAnsi="宋体" w:cs="宋体"/>
                <w:snapToGrid w:val="0"/>
                <w:color w:val="000000"/>
                <w:kern w:val="21"/>
                <w:szCs w:val="21"/>
              </w:rPr>
            </w:pPr>
            <w:r>
              <w:rPr>
                <w:rFonts w:hAnsi="宋体" w:cs="宋体" w:hint="eastAsia"/>
                <w:szCs w:val="21"/>
              </w:rPr>
              <w:t>SO</w:t>
            </w:r>
            <w:r>
              <w:rPr>
                <w:rFonts w:hAnsi="宋体" w:cs="宋体"/>
                <w:szCs w:val="21"/>
                <w:vertAlign w:val="subscript"/>
              </w:rPr>
              <w:t>2</w:t>
            </w:r>
          </w:p>
        </w:tc>
        <w:tc>
          <w:tcPr>
            <w:tcW w:w="1701" w:type="dxa"/>
            <w:vAlign w:val="center"/>
          </w:tcPr>
          <w:p w14:paraId="1AA45A9C" w14:textId="77777777" w:rsidR="00871099" w:rsidRDefault="00871099" w:rsidP="00871099">
            <w:pPr>
              <w:pStyle w:val="aff"/>
              <w:spacing w:beforeLines="0" w:afterLines="0" w:line="240" w:lineRule="auto"/>
              <w:rPr>
                <w:rFonts w:hAnsi="宋体" w:cs="宋体"/>
                <w:snapToGrid w:val="0"/>
                <w:color w:val="000000"/>
                <w:kern w:val="21"/>
                <w:szCs w:val="21"/>
              </w:rPr>
            </w:pPr>
          </w:p>
        </w:tc>
        <w:tc>
          <w:tcPr>
            <w:tcW w:w="1134" w:type="dxa"/>
            <w:vAlign w:val="center"/>
          </w:tcPr>
          <w:p w14:paraId="2E34CB18" w14:textId="77777777" w:rsidR="00871099" w:rsidRDefault="00871099" w:rsidP="00871099">
            <w:pPr>
              <w:pStyle w:val="aff"/>
              <w:spacing w:beforeLines="0" w:afterLines="0" w:line="240" w:lineRule="auto"/>
              <w:rPr>
                <w:rFonts w:hAnsi="宋体" w:cs="宋体"/>
                <w:snapToGrid w:val="0"/>
                <w:color w:val="000000"/>
                <w:kern w:val="21"/>
                <w:szCs w:val="21"/>
              </w:rPr>
            </w:pPr>
          </w:p>
        </w:tc>
        <w:tc>
          <w:tcPr>
            <w:tcW w:w="1701" w:type="dxa"/>
            <w:vAlign w:val="center"/>
          </w:tcPr>
          <w:p w14:paraId="3A6028F1" w14:textId="77777777" w:rsidR="00871099" w:rsidRDefault="00871099" w:rsidP="00871099">
            <w:pPr>
              <w:pStyle w:val="aff"/>
              <w:spacing w:beforeLines="0" w:afterLines="0" w:line="240" w:lineRule="auto"/>
              <w:rPr>
                <w:rFonts w:hAnsi="宋体" w:cs="宋体"/>
                <w:snapToGrid w:val="0"/>
                <w:color w:val="000000"/>
                <w:kern w:val="21"/>
                <w:szCs w:val="21"/>
              </w:rPr>
            </w:pPr>
          </w:p>
        </w:tc>
        <w:tc>
          <w:tcPr>
            <w:tcW w:w="1560" w:type="dxa"/>
            <w:vAlign w:val="center"/>
          </w:tcPr>
          <w:p w14:paraId="160F7B7F" w14:textId="0119CC19" w:rsidR="00871099" w:rsidRDefault="00871099" w:rsidP="00871099">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.0636</w:t>
            </w:r>
            <w:r>
              <w:rPr>
                <w:rFonts w:hAnsi="宋体" w:cs="宋体" w:hint="eastAsia"/>
                <w:snapToGrid w:val="0"/>
                <w:color w:val="000000"/>
                <w:kern w:val="21"/>
                <w:szCs w:val="21"/>
              </w:rPr>
              <w:t>t/a</w:t>
            </w:r>
          </w:p>
        </w:tc>
        <w:tc>
          <w:tcPr>
            <w:tcW w:w="1701" w:type="dxa"/>
            <w:vAlign w:val="center"/>
          </w:tcPr>
          <w:p w14:paraId="6B0177B9" w14:textId="77777777" w:rsidR="00871099" w:rsidRDefault="00871099" w:rsidP="00871099">
            <w:pPr>
              <w:pStyle w:val="aff"/>
              <w:spacing w:beforeLines="0" w:afterLines="0" w:line="240" w:lineRule="auto"/>
              <w:rPr>
                <w:rFonts w:hAnsi="宋体" w:cs="宋体"/>
                <w:snapToGrid w:val="0"/>
                <w:color w:val="000000"/>
                <w:kern w:val="21"/>
                <w:szCs w:val="21"/>
              </w:rPr>
            </w:pPr>
          </w:p>
        </w:tc>
        <w:tc>
          <w:tcPr>
            <w:tcW w:w="1701" w:type="dxa"/>
            <w:vAlign w:val="center"/>
          </w:tcPr>
          <w:p w14:paraId="325AE413" w14:textId="08466336" w:rsidR="00871099" w:rsidRDefault="00871099" w:rsidP="00871099">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.0636</w:t>
            </w:r>
            <w:r>
              <w:rPr>
                <w:rFonts w:hAnsi="宋体" w:cs="宋体" w:hint="eastAsia"/>
                <w:snapToGrid w:val="0"/>
                <w:color w:val="000000"/>
                <w:kern w:val="21"/>
                <w:szCs w:val="21"/>
              </w:rPr>
              <w:t>t/a</w:t>
            </w:r>
          </w:p>
        </w:tc>
        <w:tc>
          <w:tcPr>
            <w:tcW w:w="1465" w:type="dxa"/>
            <w:vAlign w:val="center"/>
          </w:tcPr>
          <w:p w14:paraId="63EC8E15" w14:textId="697764CC" w:rsidR="00871099" w:rsidRDefault="00871099" w:rsidP="00871099">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.0636</w:t>
            </w:r>
            <w:r>
              <w:rPr>
                <w:rFonts w:hAnsi="宋体" w:cs="宋体" w:hint="eastAsia"/>
                <w:snapToGrid w:val="0"/>
                <w:color w:val="000000"/>
                <w:kern w:val="21"/>
                <w:szCs w:val="21"/>
              </w:rPr>
              <w:t>t/a</w:t>
            </w:r>
          </w:p>
        </w:tc>
      </w:tr>
      <w:tr w:rsidR="00871099" w14:paraId="272C27E8" w14:textId="77777777">
        <w:trPr>
          <w:trHeight w:val="482"/>
        </w:trPr>
        <w:tc>
          <w:tcPr>
            <w:tcW w:w="1408" w:type="dxa"/>
            <w:vMerge/>
            <w:vAlign w:val="center"/>
          </w:tcPr>
          <w:p w14:paraId="5EBB2756" w14:textId="77777777" w:rsidR="00871099" w:rsidRDefault="00871099" w:rsidP="00871099">
            <w:pPr>
              <w:pStyle w:val="aff"/>
              <w:spacing w:beforeLines="0" w:afterLines="0" w:line="240" w:lineRule="auto"/>
              <w:rPr>
                <w:rFonts w:hAnsi="宋体" w:cs="宋体"/>
                <w:snapToGrid w:val="0"/>
                <w:color w:val="000000"/>
                <w:kern w:val="21"/>
                <w:szCs w:val="21"/>
              </w:rPr>
            </w:pPr>
          </w:p>
        </w:tc>
        <w:tc>
          <w:tcPr>
            <w:tcW w:w="1417" w:type="dxa"/>
            <w:vAlign w:val="center"/>
          </w:tcPr>
          <w:p w14:paraId="4CE1012F" w14:textId="77777777" w:rsidR="00871099" w:rsidRDefault="00871099" w:rsidP="00871099">
            <w:pPr>
              <w:pStyle w:val="aff"/>
              <w:spacing w:beforeLines="0" w:afterLines="0" w:line="240" w:lineRule="auto"/>
              <w:rPr>
                <w:rFonts w:hAnsi="宋体" w:cs="宋体"/>
                <w:snapToGrid w:val="0"/>
                <w:color w:val="000000"/>
                <w:kern w:val="21"/>
                <w:szCs w:val="21"/>
              </w:rPr>
            </w:pPr>
            <w:r>
              <w:rPr>
                <w:rFonts w:hAnsi="宋体" w:cs="宋体" w:hint="eastAsia"/>
                <w:szCs w:val="21"/>
              </w:rPr>
              <w:t>NO</w:t>
            </w:r>
            <w:r>
              <w:rPr>
                <w:rFonts w:hAnsi="宋体" w:cs="宋体" w:hint="eastAsia"/>
                <w:szCs w:val="21"/>
                <w:vertAlign w:val="subscript"/>
              </w:rPr>
              <w:t>x</w:t>
            </w:r>
          </w:p>
        </w:tc>
        <w:tc>
          <w:tcPr>
            <w:tcW w:w="1701" w:type="dxa"/>
            <w:vAlign w:val="center"/>
          </w:tcPr>
          <w:p w14:paraId="6EF733F9" w14:textId="77777777" w:rsidR="00871099" w:rsidRDefault="00871099" w:rsidP="00871099">
            <w:pPr>
              <w:pStyle w:val="aff"/>
              <w:spacing w:beforeLines="0" w:afterLines="0" w:line="240" w:lineRule="auto"/>
              <w:rPr>
                <w:rFonts w:hAnsi="宋体" w:cs="宋体"/>
                <w:snapToGrid w:val="0"/>
                <w:color w:val="000000"/>
                <w:kern w:val="21"/>
                <w:szCs w:val="21"/>
              </w:rPr>
            </w:pPr>
          </w:p>
        </w:tc>
        <w:tc>
          <w:tcPr>
            <w:tcW w:w="1134" w:type="dxa"/>
            <w:vAlign w:val="center"/>
          </w:tcPr>
          <w:p w14:paraId="1C91D7BD" w14:textId="77777777" w:rsidR="00871099" w:rsidRDefault="00871099" w:rsidP="00871099">
            <w:pPr>
              <w:pStyle w:val="aff"/>
              <w:spacing w:beforeLines="0" w:afterLines="0" w:line="240" w:lineRule="auto"/>
              <w:rPr>
                <w:rFonts w:hAnsi="宋体" w:cs="宋体"/>
                <w:snapToGrid w:val="0"/>
                <w:color w:val="000000"/>
                <w:kern w:val="21"/>
                <w:szCs w:val="21"/>
              </w:rPr>
            </w:pPr>
          </w:p>
        </w:tc>
        <w:tc>
          <w:tcPr>
            <w:tcW w:w="1701" w:type="dxa"/>
            <w:vAlign w:val="center"/>
          </w:tcPr>
          <w:p w14:paraId="220E1FF0" w14:textId="77777777" w:rsidR="00871099" w:rsidRDefault="00871099" w:rsidP="00871099">
            <w:pPr>
              <w:pStyle w:val="aff"/>
              <w:spacing w:beforeLines="0" w:afterLines="0" w:line="240" w:lineRule="auto"/>
              <w:rPr>
                <w:rFonts w:hAnsi="宋体" w:cs="宋体"/>
                <w:snapToGrid w:val="0"/>
                <w:color w:val="000000"/>
                <w:kern w:val="21"/>
                <w:szCs w:val="21"/>
              </w:rPr>
            </w:pPr>
          </w:p>
        </w:tc>
        <w:tc>
          <w:tcPr>
            <w:tcW w:w="1560" w:type="dxa"/>
            <w:vAlign w:val="center"/>
          </w:tcPr>
          <w:p w14:paraId="12EC0F75" w14:textId="7DB9B78F" w:rsidR="00871099" w:rsidRDefault="00871099" w:rsidP="00871099">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.1909</w:t>
            </w:r>
            <w:r>
              <w:rPr>
                <w:rFonts w:hAnsi="宋体" w:cs="宋体" w:hint="eastAsia"/>
                <w:snapToGrid w:val="0"/>
                <w:color w:val="000000"/>
                <w:kern w:val="21"/>
                <w:szCs w:val="21"/>
              </w:rPr>
              <w:t>t/a</w:t>
            </w:r>
          </w:p>
        </w:tc>
        <w:tc>
          <w:tcPr>
            <w:tcW w:w="1701" w:type="dxa"/>
            <w:vAlign w:val="center"/>
          </w:tcPr>
          <w:p w14:paraId="0519CA1C" w14:textId="77777777" w:rsidR="00871099" w:rsidRDefault="00871099" w:rsidP="00871099">
            <w:pPr>
              <w:pStyle w:val="aff"/>
              <w:spacing w:beforeLines="0" w:afterLines="0" w:line="240" w:lineRule="auto"/>
              <w:rPr>
                <w:rFonts w:hAnsi="宋体" w:cs="宋体"/>
                <w:snapToGrid w:val="0"/>
                <w:color w:val="000000"/>
                <w:kern w:val="21"/>
                <w:szCs w:val="21"/>
              </w:rPr>
            </w:pPr>
          </w:p>
        </w:tc>
        <w:tc>
          <w:tcPr>
            <w:tcW w:w="1701" w:type="dxa"/>
            <w:vAlign w:val="center"/>
          </w:tcPr>
          <w:p w14:paraId="496B360A" w14:textId="58AE0053" w:rsidR="00871099" w:rsidRDefault="00871099" w:rsidP="00871099">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.1909</w:t>
            </w:r>
            <w:r>
              <w:rPr>
                <w:rFonts w:hAnsi="宋体" w:cs="宋体" w:hint="eastAsia"/>
                <w:snapToGrid w:val="0"/>
                <w:color w:val="000000"/>
                <w:kern w:val="21"/>
                <w:szCs w:val="21"/>
              </w:rPr>
              <w:t>t/a</w:t>
            </w:r>
          </w:p>
        </w:tc>
        <w:tc>
          <w:tcPr>
            <w:tcW w:w="1465" w:type="dxa"/>
            <w:vAlign w:val="center"/>
          </w:tcPr>
          <w:p w14:paraId="3104FB5F" w14:textId="0CF2EC44" w:rsidR="00871099" w:rsidRDefault="00871099" w:rsidP="00871099">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.1909</w:t>
            </w:r>
            <w:r>
              <w:rPr>
                <w:rFonts w:hAnsi="宋体" w:cs="宋体" w:hint="eastAsia"/>
                <w:snapToGrid w:val="0"/>
                <w:color w:val="000000"/>
                <w:kern w:val="21"/>
                <w:szCs w:val="21"/>
              </w:rPr>
              <w:t>t/a</w:t>
            </w:r>
          </w:p>
        </w:tc>
      </w:tr>
      <w:tr w:rsidR="00383528" w14:paraId="02B4E2F1" w14:textId="77777777">
        <w:trPr>
          <w:trHeight w:val="482"/>
        </w:trPr>
        <w:tc>
          <w:tcPr>
            <w:tcW w:w="1408" w:type="dxa"/>
            <w:vMerge/>
            <w:vAlign w:val="center"/>
          </w:tcPr>
          <w:p w14:paraId="6403B231" w14:textId="77777777" w:rsidR="00383528" w:rsidRDefault="00383528">
            <w:pPr>
              <w:pStyle w:val="aff"/>
              <w:spacing w:beforeLines="0" w:afterLines="0" w:line="240" w:lineRule="auto"/>
              <w:rPr>
                <w:rFonts w:hAnsi="宋体" w:cs="宋体"/>
                <w:snapToGrid w:val="0"/>
                <w:color w:val="000000"/>
                <w:kern w:val="21"/>
                <w:szCs w:val="21"/>
              </w:rPr>
            </w:pPr>
          </w:p>
        </w:tc>
        <w:tc>
          <w:tcPr>
            <w:tcW w:w="1417" w:type="dxa"/>
            <w:vAlign w:val="center"/>
          </w:tcPr>
          <w:p w14:paraId="7CD7E381"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zCs w:val="21"/>
              </w:rPr>
              <w:t>油烟</w:t>
            </w:r>
          </w:p>
        </w:tc>
        <w:tc>
          <w:tcPr>
            <w:tcW w:w="1701" w:type="dxa"/>
            <w:vAlign w:val="center"/>
          </w:tcPr>
          <w:p w14:paraId="013FC6AD" w14:textId="77777777" w:rsidR="00383528" w:rsidRDefault="00383528">
            <w:pPr>
              <w:pStyle w:val="aff"/>
              <w:spacing w:beforeLines="0" w:afterLines="0" w:line="240" w:lineRule="auto"/>
              <w:rPr>
                <w:rFonts w:hAnsi="宋体" w:cs="宋体"/>
                <w:snapToGrid w:val="0"/>
                <w:color w:val="000000"/>
                <w:kern w:val="21"/>
                <w:szCs w:val="21"/>
              </w:rPr>
            </w:pPr>
          </w:p>
        </w:tc>
        <w:tc>
          <w:tcPr>
            <w:tcW w:w="1134" w:type="dxa"/>
            <w:vAlign w:val="center"/>
          </w:tcPr>
          <w:p w14:paraId="06B5833D" w14:textId="77777777" w:rsidR="00383528" w:rsidRDefault="00383528">
            <w:pPr>
              <w:pStyle w:val="aff"/>
              <w:spacing w:beforeLines="0" w:afterLines="0" w:line="240" w:lineRule="auto"/>
              <w:rPr>
                <w:rFonts w:hAnsi="宋体" w:cs="宋体"/>
                <w:snapToGrid w:val="0"/>
                <w:color w:val="000000"/>
                <w:kern w:val="21"/>
                <w:szCs w:val="21"/>
              </w:rPr>
            </w:pPr>
          </w:p>
        </w:tc>
        <w:tc>
          <w:tcPr>
            <w:tcW w:w="1701" w:type="dxa"/>
            <w:vAlign w:val="center"/>
          </w:tcPr>
          <w:p w14:paraId="7C786AF6" w14:textId="77777777" w:rsidR="00383528" w:rsidRDefault="00383528">
            <w:pPr>
              <w:pStyle w:val="aff"/>
              <w:spacing w:beforeLines="0" w:afterLines="0" w:line="240" w:lineRule="auto"/>
              <w:rPr>
                <w:rFonts w:hAnsi="宋体" w:cs="宋体"/>
                <w:snapToGrid w:val="0"/>
                <w:color w:val="000000"/>
                <w:kern w:val="21"/>
                <w:szCs w:val="21"/>
              </w:rPr>
            </w:pPr>
          </w:p>
        </w:tc>
        <w:tc>
          <w:tcPr>
            <w:tcW w:w="1560" w:type="dxa"/>
            <w:vAlign w:val="center"/>
          </w:tcPr>
          <w:p w14:paraId="32AC66BA"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.9</w:t>
            </w:r>
            <w:r>
              <w:rPr>
                <w:rFonts w:hAnsi="宋体" w:cs="宋体" w:hint="eastAsia"/>
                <w:snapToGrid w:val="0"/>
                <w:color w:val="000000"/>
                <w:kern w:val="21"/>
                <w:szCs w:val="21"/>
              </w:rPr>
              <w:t>t/a</w:t>
            </w:r>
          </w:p>
        </w:tc>
        <w:tc>
          <w:tcPr>
            <w:tcW w:w="1701" w:type="dxa"/>
            <w:vAlign w:val="center"/>
          </w:tcPr>
          <w:p w14:paraId="1AEDB97A" w14:textId="77777777" w:rsidR="00383528" w:rsidRDefault="00383528">
            <w:pPr>
              <w:pStyle w:val="aff"/>
              <w:spacing w:beforeLines="0" w:afterLines="0" w:line="240" w:lineRule="auto"/>
              <w:rPr>
                <w:rFonts w:hAnsi="宋体" w:cs="宋体"/>
                <w:snapToGrid w:val="0"/>
                <w:color w:val="000000"/>
                <w:kern w:val="21"/>
                <w:szCs w:val="21"/>
              </w:rPr>
            </w:pPr>
          </w:p>
        </w:tc>
        <w:tc>
          <w:tcPr>
            <w:tcW w:w="1701" w:type="dxa"/>
            <w:vAlign w:val="center"/>
          </w:tcPr>
          <w:p w14:paraId="2CF130DF"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.9</w:t>
            </w:r>
            <w:r>
              <w:rPr>
                <w:rFonts w:hAnsi="宋体" w:cs="宋体" w:hint="eastAsia"/>
                <w:snapToGrid w:val="0"/>
                <w:color w:val="000000"/>
                <w:kern w:val="21"/>
                <w:szCs w:val="21"/>
              </w:rPr>
              <w:t>t/a</w:t>
            </w:r>
          </w:p>
        </w:tc>
        <w:tc>
          <w:tcPr>
            <w:tcW w:w="1465" w:type="dxa"/>
            <w:vAlign w:val="center"/>
          </w:tcPr>
          <w:p w14:paraId="3BECB3A7"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.9</w:t>
            </w:r>
            <w:r>
              <w:rPr>
                <w:rFonts w:hAnsi="宋体" w:cs="宋体" w:hint="eastAsia"/>
                <w:snapToGrid w:val="0"/>
                <w:color w:val="000000"/>
                <w:kern w:val="21"/>
                <w:szCs w:val="21"/>
              </w:rPr>
              <w:t>t/a</w:t>
            </w:r>
          </w:p>
        </w:tc>
      </w:tr>
      <w:tr w:rsidR="00383528" w14:paraId="34646B8A" w14:textId="77777777">
        <w:trPr>
          <w:trHeight w:val="482"/>
        </w:trPr>
        <w:tc>
          <w:tcPr>
            <w:tcW w:w="1408" w:type="dxa"/>
            <w:vMerge/>
            <w:vAlign w:val="center"/>
          </w:tcPr>
          <w:p w14:paraId="7072DFC9" w14:textId="77777777" w:rsidR="00383528" w:rsidRDefault="00383528">
            <w:pPr>
              <w:pStyle w:val="aff"/>
              <w:spacing w:beforeLines="0" w:afterLines="0" w:line="240" w:lineRule="auto"/>
              <w:rPr>
                <w:rFonts w:hAnsi="宋体" w:cs="宋体"/>
                <w:snapToGrid w:val="0"/>
                <w:color w:val="000000"/>
                <w:kern w:val="21"/>
                <w:szCs w:val="21"/>
              </w:rPr>
            </w:pPr>
          </w:p>
        </w:tc>
        <w:tc>
          <w:tcPr>
            <w:tcW w:w="1417" w:type="dxa"/>
            <w:vAlign w:val="center"/>
          </w:tcPr>
          <w:p w14:paraId="0200109F"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zCs w:val="21"/>
              </w:rPr>
              <w:t>H</w:t>
            </w:r>
            <w:r>
              <w:rPr>
                <w:rFonts w:hAnsi="宋体" w:cs="宋体"/>
                <w:szCs w:val="21"/>
                <w:vertAlign w:val="subscript"/>
              </w:rPr>
              <w:t>2</w:t>
            </w:r>
            <w:r>
              <w:rPr>
                <w:rFonts w:hAnsi="宋体" w:cs="宋体" w:hint="eastAsia"/>
                <w:szCs w:val="21"/>
              </w:rPr>
              <w:t>S</w:t>
            </w:r>
          </w:p>
        </w:tc>
        <w:tc>
          <w:tcPr>
            <w:tcW w:w="1701" w:type="dxa"/>
            <w:vAlign w:val="center"/>
          </w:tcPr>
          <w:p w14:paraId="578A4BD9" w14:textId="77777777" w:rsidR="00383528" w:rsidRDefault="00383528">
            <w:pPr>
              <w:pStyle w:val="aff"/>
              <w:spacing w:beforeLines="0" w:afterLines="0" w:line="240" w:lineRule="auto"/>
              <w:rPr>
                <w:rFonts w:hAnsi="宋体" w:cs="宋体"/>
                <w:snapToGrid w:val="0"/>
                <w:color w:val="000000"/>
                <w:kern w:val="21"/>
                <w:szCs w:val="21"/>
              </w:rPr>
            </w:pPr>
          </w:p>
        </w:tc>
        <w:tc>
          <w:tcPr>
            <w:tcW w:w="1134" w:type="dxa"/>
            <w:vAlign w:val="center"/>
          </w:tcPr>
          <w:p w14:paraId="6F8CA47D" w14:textId="77777777" w:rsidR="00383528" w:rsidRDefault="00383528">
            <w:pPr>
              <w:pStyle w:val="aff"/>
              <w:spacing w:beforeLines="0" w:afterLines="0" w:line="240" w:lineRule="auto"/>
              <w:rPr>
                <w:rFonts w:hAnsi="宋体" w:cs="宋体"/>
                <w:snapToGrid w:val="0"/>
                <w:color w:val="000000"/>
                <w:kern w:val="21"/>
                <w:szCs w:val="21"/>
              </w:rPr>
            </w:pPr>
          </w:p>
        </w:tc>
        <w:tc>
          <w:tcPr>
            <w:tcW w:w="1701" w:type="dxa"/>
            <w:vAlign w:val="center"/>
          </w:tcPr>
          <w:p w14:paraId="018F4C65" w14:textId="77777777" w:rsidR="00383528" w:rsidRDefault="00383528">
            <w:pPr>
              <w:pStyle w:val="aff"/>
              <w:spacing w:beforeLines="0" w:afterLines="0" w:line="240" w:lineRule="auto"/>
              <w:rPr>
                <w:rFonts w:hAnsi="宋体" w:cs="宋体"/>
                <w:snapToGrid w:val="0"/>
                <w:color w:val="000000"/>
                <w:kern w:val="21"/>
                <w:szCs w:val="21"/>
              </w:rPr>
            </w:pPr>
          </w:p>
        </w:tc>
        <w:tc>
          <w:tcPr>
            <w:tcW w:w="1560" w:type="dxa"/>
            <w:vAlign w:val="center"/>
          </w:tcPr>
          <w:p w14:paraId="71727144"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.000046</w:t>
            </w:r>
            <w:r>
              <w:rPr>
                <w:rFonts w:hAnsi="宋体" w:cs="宋体" w:hint="eastAsia"/>
                <w:snapToGrid w:val="0"/>
                <w:color w:val="000000"/>
                <w:kern w:val="21"/>
                <w:szCs w:val="21"/>
              </w:rPr>
              <w:t>t/a</w:t>
            </w:r>
          </w:p>
        </w:tc>
        <w:tc>
          <w:tcPr>
            <w:tcW w:w="1701" w:type="dxa"/>
            <w:vAlign w:val="center"/>
          </w:tcPr>
          <w:p w14:paraId="4E702ED8" w14:textId="77777777" w:rsidR="00383528" w:rsidRDefault="00383528">
            <w:pPr>
              <w:pStyle w:val="aff"/>
              <w:spacing w:beforeLines="0" w:afterLines="0" w:line="240" w:lineRule="auto"/>
              <w:rPr>
                <w:rFonts w:hAnsi="宋体" w:cs="宋体"/>
                <w:snapToGrid w:val="0"/>
                <w:color w:val="000000"/>
                <w:kern w:val="21"/>
                <w:szCs w:val="21"/>
              </w:rPr>
            </w:pPr>
          </w:p>
        </w:tc>
        <w:tc>
          <w:tcPr>
            <w:tcW w:w="1701" w:type="dxa"/>
            <w:vAlign w:val="center"/>
          </w:tcPr>
          <w:p w14:paraId="40C2047D"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.000046</w:t>
            </w:r>
            <w:r>
              <w:rPr>
                <w:rFonts w:hAnsi="宋体" w:cs="宋体" w:hint="eastAsia"/>
                <w:snapToGrid w:val="0"/>
                <w:color w:val="000000"/>
                <w:kern w:val="21"/>
                <w:szCs w:val="21"/>
              </w:rPr>
              <w:t>t/a</w:t>
            </w:r>
          </w:p>
        </w:tc>
        <w:tc>
          <w:tcPr>
            <w:tcW w:w="1465" w:type="dxa"/>
            <w:vAlign w:val="center"/>
          </w:tcPr>
          <w:p w14:paraId="6E32F817"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.000046</w:t>
            </w:r>
            <w:r>
              <w:rPr>
                <w:rFonts w:hAnsi="宋体" w:cs="宋体" w:hint="eastAsia"/>
                <w:snapToGrid w:val="0"/>
                <w:color w:val="000000"/>
                <w:kern w:val="21"/>
                <w:szCs w:val="21"/>
              </w:rPr>
              <w:t>t/a</w:t>
            </w:r>
          </w:p>
        </w:tc>
      </w:tr>
      <w:tr w:rsidR="00383528" w14:paraId="0625782B" w14:textId="77777777">
        <w:trPr>
          <w:trHeight w:val="482"/>
        </w:trPr>
        <w:tc>
          <w:tcPr>
            <w:tcW w:w="1408" w:type="dxa"/>
            <w:vMerge/>
            <w:vAlign w:val="center"/>
          </w:tcPr>
          <w:p w14:paraId="0B7E573E" w14:textId="77777777" w:rsidR="00383528" w:rsidRDefault="00383528">
            <w:pPr>
              <w:pStyle w:val="aff"/>
              <w:spacing w:beforeLines="0" w:afterLines="0" w:line="240" w:lineRule="auto"/>
              <w:rPr>
                <w:rFonts w:hAnsi="宋体" w:cs="宋体"/>
                <w:snapToGrid w:val="0"/>
                <w:color w:val="000000"/>
                <w:kern w:val="21"/>
                <w:szCs w:val="21"/>
              </w:rPr>
            </w:pPr>
          </w:p>
        </w:tc>
        <w:tc>
          <w:tcPr>
            <w:tcW w:w="1417" w:type="dxa"/>
            <w:vAlign w:val="center"/>
          </w:tcPr>
          <w:p w14:paraId="08E58B4A"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zCs w:val="21"/>
              </w:rPr>
              <w:t>NH</w:t>
            </w:r>
            <w:r>
              <w:rPr>
                <w:rFonts w:hAnsi="宋体" w:cs="宋体"/>
                <w:szCs w:val="21"/>
                <w:vertAlign w:val="subscript"/>
              </w:rPr>
              <w:t>3</w:t>
            </w:r>
          </w:p>
        </w:tc>
        <w:tc>
          <w:tcPr>
            <w:tcW w:w="1701" w:type="dxa"/>
            <w:vAlign w:val="center"/>
          </w:tcPr>
          <w:p w14:paraId="691D5E56" w14:textId="77777777" w:rsidR="00383528" w:rsidRDefault="00383528">
            <w:pPr>
              <w:pStyle w:val="aff"/>
              <w:spacing w:beforeLines="0" w:afterLines="0" w:line="240" w:lineRule="auto"/>
              <w:rPr>
                <w:rFonts w:hAnsi="宋体" w:cs="宋体"/>
                <w:snapToGrid w:val="0"/>
                <w:color w:val="000000"/>
                <w:kern w:val="21"/>
                <w:szCs w:val="21"/>
              </w:rPr>
            </w:pPr>
          </w:p>
        </w:tc>
        <w:tc>
          <w:tcPr>
            <w:tcW w:w="1134" w:type="dxa"/>
            <w:vAlign w:val="center"/>
          </w:tcPr>
          <w:p w14:paraId="26B8FBE2" w14:textId="77777777" w:rsidR="00383528" w:rsidRDefault="00383528">
            <w:pPr>
              <w:pStyle w:val="aff"/>
              <w:spacing w:beforeLines="0" w:afterLines="0" w:line="240" w:lineRule="auto"/>
              <w:rPr>
                <w:rFonts w:hAnsi="宋体" w:cs="宋体"/>
                <w:snapToGrid w:val="0"/>
                <w:color w:val="000000"/>
                <w:kern w:val="21"/>
                <w:szCs w:val="21"/>
              </w:rPr>
            </w:pPr>
          </w:p>
        </w:tc>
        <w:tc>
          <w:tcPr>
            <w:tcW w:w="1701" w:type="dxa"/>
            <w:vAlign w:val="center"/>
          </w:tcPr>
          <w:p w14:paraId="21A3E37F" w14:textId="77777777" w:rsidR="00383528" w:rsidRDefault="00383528">
            <w:pPr>
              <w:pStyle w:val="aff"/>
              <w:spacing w:beforeLines="0" w:afterLines="0" w:line="240" w:lineRule="auto"/>
              <w:rPr>
                <w:rFonts w:hAnsi="宋体" w:cs="宋体"/>
                <w:snapToGrid w:val="0"/>
                <w:color w:val="000000"/>
                <w:kern w:val="21"/>
                <w:szCs w:val="21"/>
              </w:rPr>
            </w:pPr>
          </w:p>
        </w:tc>
        <w:tc>
          <w:tcPr>
            <w:tcW w:w="1560" w:type="dxa"/>
            <w:vAlign w:val="center"/>
          </w:tcPr>
          <w:p w14:paraId="275B432C"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.00084</w:t>
            </w:r>
            <w:r>
              <w:rPr>
                <w:rFonts w:hAnsi="宋体" w:cs="宋体" w:hint="eastAsia"/>
                <w:snapToGrid w:val="0"/>
                <w:color w:val="000000"/>
                <w:kern w:val="21"/>
                <w:szCs w:val="21"/>
              </w:rPr>
              <w:t>t/a</w:t>
            </w:r>
          </w:p>
        </w:tc>
        <w:tc>
          <w:tcPr>
            <w:tcW w:w="1701" w:type="dxa"/>
            <w:vAlign w:val="center"/>
          </w:tcPr>
          <w:p w14:paraId="732CC620" w14:textId="77777777" w:rsidR="00383528" w:rsidRDefault="00383528">
            <w:pPr>
              <w:pStyle w:val="aff"/>
              <w:spacing w:beforeLines="0" w:afterLines="0" w:line="240" w:lineRule="auto"/>
              <w:rPr>
                <w:rFonts w:hAnsi="宋体" w:cs="宋体"/>
                <w:snapToGrid w:val="0"/>
                <w:color w:val="000000"/>
                <w:kern w:val="21"/>
                <w:szCs w:val="21"/>
              </w:rPr>
            </w:pPr>
          </w:p>
        </w:tc>
        <w:tc>
          <w:tcPr>
            <w:tcW w:w="1701" w:type="dxa"/>
            <w:vAlign w:val="center"/>
          </w:tcPr>
          <w:p w14:paraId="17B99CFC"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.00084</w:t>
            </w:r>
            <w:r>
              <w:rPr>
                <w:rFonts w:hAnsi="宋体" w:cs="宋体" w:hint="eastAsia"/>
                <w:snapToGrid w:val="0"/>
                <w:color w:val="000000"/>
                <w:kern w:val="21"/>
                <w:szCs w:val="21"/>
              </w:rPr>
              <w:t>t/a</w:t>
            </w:r>
          </w:p>
        </w:tc>
        <w:tc>
          <w:tcPr>
            <w:tcW w:w="1465" w:type="dxa"/>
            <w:vAlign w:val="center"/>
          </w:tcPr>
          <w:p w14:paraId="46C81DA1"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.00084</w:t>
            </w:r>
            <w:r>
              <w:rPr>
                <w:rFonts w:hAnsi="宋体" w:cs="宋体" w:hint="eastAsia"/>
                <w:snapToGrid w:val="0"/>
                <w:color w:val="000000"/>
                <w:kern w:val="21"/>
                <w:szCs w:val="21"/>
              </w:rPr>
              <w:t>t/a</w:t>
            </w:r>
          </w:p>
        </w:tc>
      </w:tr>
      <w:tr w:rsidR="00383528" w14:paraId="32AC1660" w14:textId="77777777">
        <w:trPr>
          <w:trHeight w:val="482"/>
        </w:trPr>
        <w:tc>
          <w:tcPr>
            <w:tcW w:w="1408" w:type="dxa"/>
            <w:vMerge w:val="restart"/>
            <w:vAlign w:val="center"/>
          </w:tcPr>
          <w:p w14:paraId="667FB274"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废水</w:t>
            </w:r>
          </w:p>
        </w:tc>
        <w:tc>
          <w:tcPr>
            <w:tcW w:w="1417" w:type="dxa"/>
            <w:vAlign w:val="center"/>
          </w:tcPr>
          <w:p w14:paraId="4BEE0C1E"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COD</w:t>
            </w:r>
            <w:r>
              <w:rPr>
                <w:rFonts w:hAnsi="宋体" w:cs="宋体" w:hint="eastAsia"/>
                <w:snapToGrid w:val="0"/>
                <w:color w:val="000000"/>
                <w:kern w:val="21"/>
                <w:szCs w:val="21"/>
                <w:vertAlign w:val="subscript"/>
              </w:rPr>
              <w:t>cr</w:t>
            </w:r>
          </w:p>
        </w:tc>
        <w:tc>
          <w:tcPr>
            <w:tcW w:w="1701" w:type="dxa"/>
            <w:vAlign w:val="center"/>
          </w:tcPr>
          <w:p w14:paraId="0653BE08" w14:textId="77777777" w:rsidR="00383528" w:rsidRDefault="00383528">
            <w:pPr>
              <w:pStyle w:val="aff"/>
              <w:spacing w:beforeLines="0" w:afterLines="0" w:line="240" w:lineRule="auto"/>
              <w:rPr>
                <w:rFonts w:hAnsi="宋体" w:cs="宋体"/>
                <w:snapToGrid w:val="0"/>
                <w:color w:val="000000"/>
                <w:kern w:val="21"/>
                <w:szCs w:val="21"/>
              </w:rPr>
            </w:pPr>
          </w:p>
        </w:tc>
        <w:tc>
          <w:tcPr>
            <w:tcW w:w="1134" w:type="dxa"/>
            <w:vAlign w:val="center"/>
          </w:tcPr>
          <w:p w14:paraId="55ADF84B" w14:textId="77777777" w:rsidR="00383528" w:rsidRDefault="00383528">
            <w:pPr>
              <w:pStyle w:val="aff"/>
              <w:spacing w:beforeLines="0" w:afterLines="0" w:line="240" w:lineRule="auto"/>
              <w:rPr>
                <w:rFonts w:hAnsi="宋体" w:cs="宋体"/>
                <w:snapToGrid w:val="0"/>
                <w:color w:val="000000"/>
                <w:kern w:val="21"/>
                <w:szCs w:val="21"/>
              </w:rPr>
            </w:pPr>
          </w:p>
        </w:tc>
        <w:tc>
          <w:tcPr>
            <w:tcW w:w="1701" w:type="dxa"/>
            <w:vAlign w:val="center"/>
          </w:tcPr>
          <w:p w14:paraId="0E1B48B7" w14:textId="77777777" w:rsidR="00383528" w:rsidRDefault="00383528">
            <w:pPr>
              <w:pStyle w:val="aff"/>
              <w:spacing w:beforeLines="0" w:afterLines="0" w:line="240" w:lineRule="auto"/>
              <w:rPr>
                <w:rFonts w:hAnsi="宋体" w:cs="宋体"/>
                <w:snapToGrid w:val="0"/>
                <w:color w:val="000000"/>
                <w:kern w:val="21"/>
                <w:szCs w:val="21"/>
              </w:rPr>
            </w:pPr>
          </w:p>
        </w:tc>
        <w:tc>
          <w:tcPr>
            <w:tcW w:w="1560" w:type="dxa"/>
            <w:vAlign w:val="center"/>
          </w:tcPr>
          <w:p w14:paraId="47C1446F" w14:textId="31139AA3"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2</w:t>
            </w:r>
            <w:r w:rsidR="0071053C">
              <w:rPr>
                <w:rFonts w:hAnsi="宋体" w:cs="宋体"/>
                <w:snapToGrid w:val="0"/>
                <w:color w:val="000000"/>
                <w:kern w:val="21"/>
                <w:szCs w:val="21"/>
              </w:rPr>
              <w:t>.76</w:t>
            </w:r>
            <w:r>
              <w:rPr>
                <w:rFonts w:hAnsi="宋体" w:cs="宋体" w:hint="eastAsia"/>
                <w:snapToGrid w:val="0"/>
                <w:color w:val="000000"/>
                <w:kern w:val="21"/>
                <w:szCs w:val="21"/>
              </w:rPr>
              <w:t>t/a</w:t>
            </w:r>
          </w:p>
        </w:tc>
        <w:tc>
          <w:tcPr>
            <w:tcW w:w="1701" w:type="dxa"/>
            <w:vAlign w:val="center"/>
          </w:tcPr>
          <w:p w14:paraId="5C6B39C1" w14:textId="77777777" w:rsidR="00383528" w:rsidRDefault="00383528">
            <w:pPr>
              <w:pStyle w:val="aff"/>
              <w:spacing w:beforeLines="0" w:afterLines="0" w:line="240" w:lineRule="auto"/>
              <w:rPr>
                <w:rFonts w:hAnsi="宋体" w:cs="宋体"/>
                <w:snapToGrid w:val="0"/>
                <w:color w:val="000000"/>
                <w:kern w:val="21"/>
                <w:szCs w:val="21"/>
              </w:rPr>
            </w:pPr>
          </w:p>
        </w:tc>
        <w:tc>
          <w:tcPr>
            <w:tcW w:w="1701" w:type="dxa"/>
            <w:vAlign w:val="center"/>
          </w:tcPr>
          <w:p w14:paraId="18937C61" w14:textId="50142F72" w:rsidR="00383528" w:rsidRDefault="00301EF4" w:rsidP="0071053C">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2</w:t>
            </w:r>
            <w:r>
              <w:rPr>
                <w:rFonts w:hAnsi="宋体" w:cs="宋体"/>
                <w:snapToGrid w:val="0"/>
                <w:color w:val="000000"/>
                <w:kern w:val="21"/>
                <w:szCs w:val="21"/>
              </w:rPr>
              <w:t>.</w:t>
            </w:r>
            <w:r w:rsidR="0071053C">
              <w:rPr>
                <w:rFonts w:hAnsi="宋体" w:cs="宋体"/>
                <w:snapToGrid w:val="0"/>
                <w:color w:val="000000"/>
                <w:kern w:val="21"/>
                <w:szCs w:val="21"/>
              </w:rPr>
              <w:t>76</w:t>
            </w:r>
            <w:r>
              <w:rPr>
                <w:rFonts w:hAnsi="宋体" w:cs="宋体" w:hint="eastAsia"/>
                <w:snapToGrid w:val="0"/>
                <w:color w:val="000000"/>
                <w:kern w:val="21"/>
                <w:szCs w:val="21"/>
              </w:rPr>
              <w:t>t/a</w:t>
            </w:r>
          </w:p>
        </w:tc>
        <w:tc>
          <w:tcPr>
            <w:tcW w:w="1465" w:type="dxa"/>
            <w:vAlign w:val="center"/>
          </w:tcPr>
          <w:p w14:paraId="6D1751DA" w14:textId="5CDDCDDA" w:rsidR="00383528" w:rsidRDefault="00301EF4" w:rsidP="0071053C">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2</w:t>
            </w:r>
            <w:r>
              <w:rPr>
                <w:rFonts w:hAnsi="宋体" w:cs="宋体"/>
                <w:snapToGrid w:val="0"/>
                <w:color w:val="000000"/>
                <w:kern w:val="21"/>
                <w:szCs w:val="21"/>
              </w:rPr>
              <w:t>.</w:t>
            </w:r>
            <w:r w:rsidR="0071053C">
              <w:rPr>
                <w:rFonts w:hAnsi="宋体" w:cs="宋体"/>
                <w:snapToGrid w:val="0"/>
                <w:color w:val="000000"/>
                <w:kern w:val="21"/>
                <w:szCs w:val="21"/>
              </w:rPr>
              <w:t>76</w:t>
            </w:r>
            <w:r>
              <w:rPr>
                <w:rFonts w:hAnsi="宋体" w:cs="宋体" w:hint="eastAsia"/>
                <w:snapToGrid w:val="0"/>
                <w:color w:val="000000"/>
                <w:kern w:val="21"/>
                <w:szCs w:val="21"/>
              </w:rPr>
              <w:t>t/a</w:t>
            </w:r>
          </w:p>
        </w:tc>
      </w:tr>
      <w:tr w:rsidR="00383528" w14:paraId="0929D890" w14:textId="77777777">
        <w:trPr>
          <w:trHeight w:val="482"/>
        </w:trPr>
        <w:tc>
          <w:tcPr>
            <w:tcW w:w="1408" w:type="dxa"/>
            <w:vMerge/>
            <w:vAlign w:val="center"/>
          </w:tcPr>
          <w:p w14:paraId="0EE33639" w14:textId="77777777" w:rsidR="00383528" w:rsidRDefault="00383528">
            <w:pPr>
              <w:pStyle w:val="aff"/>
              <w:spacing w:beforeLines="0" w:afterLines="0" w:line="240" w:lineRule="auto"/>
              <w:rPr>
                <w:rFonts w:hAnsi="宋体" w:cs="宋体"/>
                <w:snapToGrid w:val="0"/>
                <w:color w:val="000000"/>
                <w:kern w:val="21"/>
                <w:szCs w:val="21"/>
              </w:rPr>
            </w:pPr>
          </w:p>
        </w:tc>
        <w:tc>
          <w:tcPr>
            <w:tcW w:w="1417" w:type="dxa"/>
            <w:vAlign w:val="center"/>
          </w:tcPr>
          <w:p w14:paraId="3DA3D7EA"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NH</w:t>
            </w:r>
            <w:r>
              <w:rPr>
                <w:rFonts w:hAnsi="宋体" w:cs="宋体"/>
                <w:snapToGrid w:val="0"/>
                <w:color w:val="000000"/>
                <w:kern w:val="21"/>
                <w:szCs w:val="21"/>
                <w:vertAlign w:val="subscript"/>
              </w:rPr>
              <w:t>3</w:t>
            </w:r>
          </w:p>
        </w:tc>
        <w:tc>
          <w:tcPr>
            <w:tcW w:w="1701" w:type="dxa"/>
            <w:vAlign w:val="center"/>
          </w:tcPr>
          <w:p w14:paraId="519EF01E" w14:textId="77777777" w:rsidR="00383528" w:rsidRDefault="00383528">
            <w:pPr>
              <w:pStyle w:val="aff"/>
              <w:spacing w:beforeLines="0" w:afterLines="0" w:line="240" w:lineRule="auto"/>
              <w:rPr>
                <w:rFonts w:hAnsi="宋体" w:cs="宋体"/>
                <w:snapToGrid w:val="0"/>
                <w:color w:val="000000"/>
                <w:kern w:val="21"/>
                <w:szCs w:val="21"/>
              </w:rPr>
            </w:pPr>
          </w:p>
        </w:tc>
        <w:tc>
          <w:tcPr>
            <w:tcW w:w="1134" w:type="dxa"/>
            <w:vAlign w:val="center"/>
          </w:tcPr>
          <w:p w14:paraId="596E8D02" w14:textId="77777777" w:rsidR="00383528" w:rsidRDefault="00383528">
            <w:pPr>
              <w:pStyle w:val="aff"/>
              <w:spacing w:beforeLines="0" w:afterLines="0" w:line="240" w:lineRule="auto"/>
              <w:rPr>
                <w:rFonts w:hAnsi="宋体" w:cs="宋体"/>
                <w:snapToGrid w:val="0"/>
                <w:color w:val="000000"/>
                <w:kern w:val="21"/>
                <w:szCs w:val="21"/>
              </w:rPr>
            </w:pPr>
          </w:p>
        </w:tc>
        <w:tc>
          <w:tcPr>
            <w:tcW w:w="1701" w:type="dxa"/>
            <w:vAlign w:val="center"/>
          </w:tcPr>
          <w:p w14:paraId="012464F7" w14:textId="77777777" w:rsidR="00383528" w:rsidRDefault="00383528">
            <w:pPr>
              <w:pStyle w:val="aff"/>
              <w:spacing w:beforeLines="0" w:afterLines="0" w:line="240" w:lineRule="auto"/>
              <w:rPr>
                <w:rFonts w:hAnsi="宋体" w:cs="宋体"/>
                <w:snapToGrid w:val="0"/>
                <w:color w:val="000000"/>
                <w:kern w:val="21"/>
                <w:szCs w:val="21"/>
              </w:rPr>
            </w:pPr>
          </w:p>
        </w:tc>
        <w:tc>
          <w:tcPr>
            <w:tcW w:w="1560" w:type="dxa"/>
            <w:vAlign w:val="center"/>
          </w:tcPr>
          <w:p w14:paraId="6C420609" w14:textId="449C8F39"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sidR="0071053C">
              <w:rPr>
                <w:rFonts w:hAnsi="宋体" w:cs="宋体"/>
                <w:snapToGrid w:val="0"/>
                <w:color w:val="000000"/>
                <w:kern w:val="21"/>
                <w:szCs w:val="21"/>
              </w:rPr>
              <w:t>.36</w:t>
            </w:r>
            <w:r>
              <w:rPr>
                <w:rFonts w:hAnsi="宋体" w:cs="宋体" w:hint="eastAsia"/>
                <w:snapToGrid w:val="0"/>
                <w:color w:val="000000"/>
                <w:kern w:val="21"/>
                <w:szCs w:val="21"/>
              </w:rPr>
              <w:t>t/a</w:t>
            </w:r>
          </w:p>
        </w:tc>
        <w:tc>
          <w:tcPr>
            <w:tcW w:w="1701" w:type="dxa"/>
            <w:vAlign w:val="center"/>
          </w:tcPr>
          <w:p w14:paraId="3BEE6ADA" w14:textId="77777777" w:rsidR="00383528" w:rsidRDefault="00383528">
            <w:pPr>
              <w:pStyle w:val="aff"/>
              <w:spacing w:beforeLines="0" w:afterLines="0" w:line="240" w:lineRule="auto"/>
              <w:rPr>
                <w:rFonts w:hAnsi="宋体" w:cs="宋体"/>
                <w:snapToGrid w:val="0"/>
                <w:color w:val="000000"/>
                <w:kern w:val="21"/>
                <w:szCs w:val="21"/>
              </w:rPr>
            </w:pPr>
          </w:p>
        </w:tc>
        <w:tc>
          <w:tcPr>
            <w:tcW w:w="1701" w:type="dxa"/>
            <w:vAlign w:val="center"/>
          </w:tcPr>
          <w:p w14:paraId="4485FBA5" w14:textId="2FDEAA4F"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sidR="0071053C">
              <w:rPr>
                <w:rFonts w:hAnsi="宋体" w:cs="宋体"/>
                <w:snapToGrid w:val="0"/>
                <w:color w:val="000000"/>
                <w:kern w:val="21"/>
                <w:szCs w:val="21"/>
              </w:rPr>
              <w:t>.36</w:t>
            </w:r>
            <w:r>
              <w:rPr>
                <w:rFonts w:hAnsi="宋体" w:cs="宋体" w:hint="eastAsia"/>
                <w:snapToGrid w:val="0"/>
                <w:color w:val="000000"/>
                <w:kern w:val="21"/>
                <w:szCs w:val="21"/>
              </w:rPr>
              <w:t>t/a</w:t>
            </w:r>
          </w:p>
        </w:tc>
        <w:tc>
          <w:tcPr>
            <w:tcW w:w="1465" w:type="dxa"/>
            <w:vAlign w:val="center"/>
          </w:tcPr>
          <w:p w14:paraId="6313C999" w14:textId="7384B340"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sidR="0071053C">
              <w:rPr>
                <w:rFonts w:hAnsi="宋体" w:cs="宋体"/>
                <w:snapToGrid w:val="0"/>
                <w:color w:val="000000"/>
                <w:kern w:val="21"/>
                <w:szCs w:val="21"/>
              </w:rPr>
              <w:t>.36</w:t>
            </w:r>
            <w:r>
              <w:rPr>
                <w:rFonts w:hAnsi="宋体" w:cs="宋体" w:hint="eastAsia"/>
                <w:snapToGrid w:val="0"/>
                <w:color w:val="000000"/>
                <w:kern w:val="21"/>
                <w:szCs w:val="21"/>
              </w:rPr>
              <w:t>t/a</w:t>
            </w:r>
          </w:p>
        </w:tc>
      </w:tr>
      <w:tr w:rsidR="00B02791" w14:paraId="358CFAF6" w14:textId="77777777">
        <w:trPr>
          <w:trHeight w:val="482"/>
        </w:trPr>
        <w:tc>
          <w:tcPr>
            <w:tcW w:w="1408" w:type="dxa"/>
            <w:vMerge w:val="restart"/>
            <w:vAlign w:val="center"/>
          </w:tcPr>
          <w:p w14:paraId="2565C7F5" w14:textId="77777777" w:rsidR="00B02791" w:rsidRDefault="00B02791">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一般工业</w:t>
            </w:r>
          </w:p>
          <w:p w14:paraId="4CB4CBF5" w14:textId="77777777" w:rsidR="00B02791" w:rsidRDefault="00B02791">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固体废物</w:t>
            </w:r>
          </w:p>
        </w:tc>
        <w:tc>
          <w:tcPr>
            <w:tcW w:w="1417" w:type="dxa"/>
            <w:vAlign w:val="center"/>
          </w:tcPr>
          <w:p w14:paraId="4F015A8F" w14:textId="77777777" w:rsidR="00B02791" w:rsidRDefault="00B02791">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沉淀污泥</w:t>
            </w:r>
          </w:p>
        </w:tc>
        <w:tc>
          <w:tcPr>
            <w:tcW w:w="1701" w:type="dxa"/>
            <w:vAlign w:val="center"/>
          </w:tcPr>
          <w:p w14:paraId="01FBF0A7" w14:textId="77777777" w:rsidR="00B02791" w:rsidRDefault="00B02791">
            <w:pPr>
              <w:pStyle w:val="aff"/>
              <w:spacing w:beforeLines="0" w:afterLines="0" w:line="240" w:lineRule="auto"/>
              <w:rPr>
                <w:rFonts w:hAnsi="宋体" w:cs="宋体"/>
                <w:snapToGrid w:val="0"/>
                <w:color w:val="000000"/>
                <w:kern w:val="21"/>
                <w:szCs w:val="21"/>
              </w:rPr>
            </w:pPr>
          </w:p>
        </w:tc>
        <w:tc>
          <w:tcPr>
            <w:tcW w:w="1134" w:type="dxa"/>
            <w:vAlign w:val="center"/>
          </w:tcPr>
          <w:p w14:paraId="394BDBD5" w14:textId="77777777" w:rsidR="00B02791" w:rsidRDefault="00B02791">
            <w:pPr>
              <w:pStyle w:val="aff"/>
              <w:spacing w:beforeLines="0" w:afterLines="0" w:line="240" w:lineRule="auto"/>
              <w:rPr>
                <w:rFonts w:hAnsi="宋体" w:cs="宋体"/>
                <w:snapToGrid w:val="0"/>
                <w:color w:val="000000"/>
                <w:kern w:val="21"/>
                <w:szCs w:val="21"/>
              </w:rPr>
            </w:pPr>
          </w:p>
        </w:tc>
        <w:tc>
          <w:tcPr>
            <w:tcW w:w="1701" w:type="dxa"/>
            <w:vAlign w:val="center"/>
          </w:tcPr>
          <w:p w14:paraId="2E3D57D1" w14:textId="77777777" w:rsidR="00B02791" w:rsidRDefault="00B02791">
            <w:pPr>
              <w:pStyle w:val="aff"/>
              <w:spacing w:beforeLines="0" w:afterLines="0" w:line="240" w:lineRule="auto"/>
              <w:rPr>
                <w:rFonts w:hAnsi="宋体" w:cs="宋体"/>
                <w:snapToGrid w:val="0"/>
                <w:color w:val="000000"/>
                <w:kern w:val="21"/>
                <w:szCs w:val="21"/>
              </w:rPr>
            </w:pPr>
          </w:p>
        </w:tc>
        <w:tc>
          <w:tcPr>
            <w:tcW w:w="1560" w:type="dxa"/>
            <w:vAlign w:val="center"/>
          </w:tcPr>
          <w:p w14:paraId="025ECAD1" w14:textId="77777777" w:rsidR="00B02791" w:rsidRDefault="00B02791">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2</w:t>
            </w:r>
            <w:r>
              <w:rPr>
                <w:rFonts w:hAnsi="宋体" w:cs="宋体"/>
                <w:snapToGrid w:val="0"/>
                <w:color w:val="000000"/>
                <w:kern w:val="21"/>
                <w:szCs w:val="21"/>
              </w:rPr>
              <w:t>7.6</w:t>
            </w:r>
            <w:r>
              <w:rPr>
                <w:rFonts w:hAnsi="宋体" w:cs="宋体" w:hint="eastAsia"/>
                <w:snapToGrid w:val="0"/>
                <w:color w:val="000000"/>
                <w:kern w:val="21"/>
                <w:szCs w:val="21"/>
              </w:rPr>
              <w:t>t/a</w:t>
            </w:r>
          </w:p>
        </w:tc>
        <w:tc>
          <w:tcPr>
            <w:tcW w:w="1701" w:type="dxa"/>
            <w:vAlign w:val="center"/>
          </w:tcPr>
          <w:p w14:paraId="099757E5" w14:textId="77777777" w:rsidR="00B02791" w:rsidRDefault="00B02791">
            <w:pPr>
              <w:pStyle w:val="aff"/>
              <w:spacing w:beforeLines="0" w:afterLines="0" w:line="240" w:lineRule="auto"/>
              <w:rPr>
                <w:rFonts w:hAnsi="宋体" w:cs="宋体"/>
                <w:snapToGrid w:val="0"/>
                <w:color w:val="000000"/>
                <w:kern w:val="21"/>
                <w:szCs w:val="21"/>
              </w:rPr>
            </w:pPr>
          </w:p>
        </w:tc>
        <w:tc>
          <w:tcPr>
            <w:tcW w:w="1701" w:type="dxa"/>
            <w:vAlign w:val="center"/>
          </w:tcPr>
          <w:p w14:paraId="0E13A6DE" w14:textId="77777777" w:rsidR="00B02791" w:rsidRDefault="00B02791">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2</w:t>
            </w:r>
            <w:r>
              <w:rPr>
                <w:rFonts w:hAnsi="宋体" w:cs="宋体"/>
                <w:snapToGrid w:val="0"/>
                <w:color w:val="000000"/>
                <w:kern w:val="21"/>
                <w:szCs w:val="21"/>
              </w:rPr>
              <w:t>7.6</w:t>
            </w:r>
            <w:r>
              <w:rPr>
                <w:rFonts w:hAnsi="宋体" w:cs="宋体" w:hint="eastAsia"/>
                <w:snapToGrid w:val="0"/>
                <w:color w:val="000000"/>
                <w:kern w:val="21"/>
                <w:szCs w:val="21"/>
              </w:rPr>
              <w:t>t/a</w:t>
            </w:r>
          </w:p>
        </w:tc>
        <w:tc>
          <w:tcPr>
            <w:tcW w:w="1465" w:type="dxa"/>
            <w:vAlign w:val="center"/>
          </w:tcPr>
          <w:p w14:paraId="22F53F60" w14:textId="77777777" w:rsidR="00B02791" w:rsidRDefault="00B02791">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2</w:t>
            </w:r>
            <w:r>
              <w:rPr>
                <w:rFonts w:hAnsi="宋体" w:cs="宋体"/>
                <w:snapToGrid w:val="0"/>
                <w:color w:val="000000"/>
                <w:kern w:val="21"/>
                <w:szCs w:val="21"/>
              </w:rPr>
              <w:t>7.6</w:t>
            </w:r>
            <w:r>
              <w:rPr>
                <w:rFonts w:hAnsi="宋体" w:cs="宋体" w:hint="eastAsia"/>
                <w:snapToGrid w:val="0"/>
                <w:color w:val="000000"/>
                <w:kern w:val="21"/>
                <w:szCs w:val="21"/>
              </w:rPr>
              <w:t>t/a</w:t>
            </w:r>
          </w:p>
        </w:tc>
      </w:tr>
      <w:tr w:rsidR="00B02791" w14:paraId="5C56DF54" w14:textId="77777777">
        <w:trPr>
          <w:trHeight w:val="482"/>
        </w:trPr>
        <w:tc>
          <w:tcPr>
            <w:tcW w:w="1408" w:type="dxa"/>
            <w:vMerge/>
            <w:vAlign w:val="center"/>
          </w:tcPr>
          <w:p w14:paraId="7C849095" w14:textId="77777777" w:rsidR="00B02791" w:rsidRDefault="00B02791">
            <w:pPr>
              <w:pStyle w:val="aff"/>
              <w:spacing w:beforeLines="0" w:afterLines="0" w:line="240" w:lineRule="auto"/>
              <w:rPr>
                <w:rFonts w:hAnsi="宋体" w:cs="宋体"/>
                <w:snapToGrid w:val="0"/>
                <w:color w:val="000000"/>
                <w:kern w:val="21"/>
                <w:szCs w:val="21"/>
              </w:rPr>
            </w:pPr>
          </w:p>
        </w:tc>
        <w:tc>
          <w:tcPr>
            <w:tcW w:w="1417" w:type="dxa"/>
            <w:vAlign w:val="center"/>
          </w:tcPr>
          <w:p w14:paraId="04ABAB27" w14:textId="77777777" w:rsidR="00B02791" w:rsidRDefault="00B02791">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锅炉废渣</w:t>
            </w:r>
          </w:p>
        </w:tc>
        <w:tc>
          <w:tcPr>
            <w:tcW w:w="1701" w:type="dxa"/>
            <w:vAlign w:val="center"/>
          </w:tcPr>
          <w:p w14:paraId="48D1B6EF" w14:textId="77777777" w:rsidR="00B02791" w:rsidRDefault="00B02791">
            <w:pPr>
              <w:pStyle w:val="aff"/>
              <w:spacing w:beforeLines="0" w:afterLines="0" w:line="240" w:lineRule="auto"/>
              <w:rPr>
                <w:rFonts w:hAnsi="宋体" w:cs="宋体"/>
                <w:snapToGrid w:val="0"/>
                <w:color w:val="000000"/>
                <w:kern w:val="21"/>
                <w:szCs w:val="21"/>
              </w:rPr>
            </w:pPr>
          </w:p>
        </w:tc>
        <w:tc>
          <w:tcPr>
            <w:tcW w:w="1134" w:type="dxa"/>
            <w:vAlign w:val="center"/>
          </w:tcPr>
          <w:p w14:paraId="3063B868" w14:textId="77777777" w:rsidR="00B02791" w:rsidRDefault="00B02791">
            <w:pPr>
              <w:pStyle w:val="aff"/>
              <w:spacing w:beforeLines="0" w:afterLines="0" w:line="240" w:lineRule="auto"/>
              <w:rPr>
                <w:rFonts w:hAnsi="宋体" w:cs="宋体"/>
                <w:snapToGrid w:val="0"/>
                <w:color w:val="000000"/>
                <w:kern w:val="21"/>
                <w:szCs w:val="21"/>
              </w:rPr>
            </w:pPr>
          </w:p>
        </w:tc>
        <w:tc>
          <w:tcPr>
            <w:tcW w:w="1701" w:type="dxa"/>
            <w:vAlign w:val="center"/>
          </w:tcPr>
          <w:p w14:paraId="7CA62F7D" w14:textId="77777777" w:rsidR="00B02791" w:rsidRDefault="00B02791">
            <w:pPr>
              <w:pStyle w:val="aff"/>
              <w:spacing w:beforeLines="0" w:afterLines="0" w:line="240" w:lineRule="auto"/>
              <w:rPr>
                <w:rFonts w:hAnsi="宋体" w:cs="宋体"/>
                <w:snapToGrid w:val="0"/>
                <w:color w:val="000000"/>
                <w:kern w:val="21"/>
                <w:szCs w:val="21"/>
              </w:rPr>
            </w:pPr>
          </w:p>
        </w:tc>
        <w:tc>
          <w:tcPr>
            <w:tcW w:w="1560" w:type="dxa"/>
            <w:vAlign w:val="center"/>
          </w:tcPr>
          <w:p w14:paraId="0E78DA14" w14:textId="77777777" w:rsidR="00B02791" w:rsidRDefault="00B02791">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1</w:t>
            </w:r>
            <w:r>
              <w:rPr>
                <w:rFonts w:hAnsi="宋体" w:cs="宋体"/>
                <w:snapToGrid w:val="0"/>
                <w:color w:val="000000"/>
                <w:kern w:val="21"/>
                <w:szCs w:val="21"/>
              </w:rPr>
              <w:t>8.72</w:t>
            </w:r>
            <w:r>
              <w:rPr>
                <w:rFonts w:hAnsi="宋体" w:cs="宋体" w:hint="eastAsia"/>
                <w:snapToGrid w:val="0"/>
                <w:color w:val="000000"/>
                <w:kern w:val="21"/>
                <w:szCs w:val="21"/>
              </w:rPr>
              <w:t>t/a</w:t>
            </w:r>
          </w:p>
        </w:tc>
        <w:tc>
          <w:tcPr>
            <w:tcW w:w="1701" w:type="dxa"/>
            <w:vAlign w:val="center"/>
          </w:tcPr>
          <w:p w14:paraId="4D52FAEB" w14:textId="77777777" w:rsidR="00B02791" w:rsidRDefault="00B02791">
            <w:pPr>
              <w:pStyle w:val="aff"/>
              <w:spacing w:beforeLines="0" w:afterLines="0" w:line="240" w:lineRule="auto"/>
              <w:rPr>
                <w:rFonts w:hAnsi="宋体" w:cs="宋体"/>
                <w:snapToGrid w:val="0"/>
                <w:color w:val="000000"/>
                <w:kern w:val="21"/>
                <w:szCs w:val="21"/>
              </w:rPr>
            </w:pPr>
          </w:p>
        </w:tc>
        <w:tc>
          <w:tcPr>
            <w:tcW w:w="1701" w:type="dxa"/>
            <w:vAlign w:val="center"/>
          </w:tcPr>
          <w:p w14:paraId="0370F86B" w14:textId="77777777" w:rsidR="00B02791" w:rsidRDefault="00B02791">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1</w:t>
            </w:r>
            <w:r>
              <w:rPr>
                <w:rFonts w:hAnsi="宋体" w:cs="宋体"/>
                <w:snapToGrid w:val="0"/>
                <w:color w:val="000000"/>
                <w:kern w:val="21"/>
                <w:szCs w:val="21"/>
              </w:rPr>
              <w:t>8.72</w:t>
            </w:r>
            <w:r>
              <w:rPr>
                <w:rFonts w:hAnsi="宋体" w:cs="宋体" w:hint="eastAsia"/>
                <w:snapToGrid w:val="0"/>
                <w:color w:val="000000"/>
                <w:kern w:val="21"/>
                <w:szCs w:val="21"/>
              </w:rPr>
              <w:t>t/a</w:t>
            </w:r>
          </w:p>
        </w:tc>
        <w:tc>
          <w:tcPr>
            <w:tcW w:w="1465" w:type="dxa"/>
            <w:vAlign w:val="center"/>
          </w:tcPr>
          <w:p w14:paraId="1FF6DBB1" w14:textId="77777777" w:rsidR="00B02791" w:rsidRDefault="00B02791">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1</w:t>
            </w:r>
            <w:r>
              <w:rPr>
                <w:rFonts w:hAnsi="宋体" w:cs="宋体"/>
                <w:snapToGrid w:val="0"/>
                <w:color w:val="000000"/>
                <w:kern w:val="21"/>
                <w:szCs w:val="21"/>
              </w:rPr>
              <w:t>8.72</w:t>
            </w:r>
            <w:r>
              <w:rPr>
                <w:rFonts w:hAnsi="宋体" w:cs="宋体" w:hint="eastAsia"/>
                <w:snapToGrid w:val="0"/>
                <w:color w:val="000000"/>
                <w:kern w:val="21"/>
                <w:szCs w:val="21"/>
              </w:rPr>
              <w:t>t/a</w:t>
            </w:r>
          </w:p>
        </w:tc>
      </w:tr>
      <w:tr w:rsidR="00B02791" w14:paraId="2B58304F" w14:textId="77777777">
        <w:trPr>
          <w:trHeight w:val="482"/>
        </w:trPr>
        <w:tc>
          <w:tcPr>
            <w:tcW w:w="1408" w:type="dxa"/>
            <w:vMerge/>
            <w:vAlign w:val="center"/>
          </w:tcPr>
          <w:p w14:paraId="0BC2850B" w14:textId="77777777" w:rsidR="00B02791" w:rsidRDefault="00B02791">
            <w:pPr>
              <w:pStyle w:val="aff"/>
              <w:spacing w:beforeLines="0" w:afterLines="0" w:line="240" w:lineRule="auto"/>
              <w:rPr>
                <w:rFonts w:hAnsi="宋体" w:cs="宋体"/>
                <w:snapToGrid w:val="0"/>
                <w:color w:val="000000"/>
                <w:kern w:val="21"/>
                <w:szCs w:val="21"/>
              </w:rPr>
            </w:pPr>
          </w:p>
        </w:tc>
        <w:tc>
          <w:tcPr>
            <w:tcW w:w="1417" w:type="dxa"/>
            <w:vAlign w:val="center"/>
          </w:tcPr>
          <w:p w14:paraId="40769D36" w14:textId="77777777" w:rsidR="00B02791" w:rsidRDefault="00B02791">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布料边角料</w:t>
            </w:r>
          </w:p>
        </w:tc>
        <w:tc>
          <w:tcPr>
            <w:tcW w:w="1701" w:type="dxa"/>
            <w:vAlign w:val="center"/>
          </w:tcPr>
          <w:p w14:paraId="2179EC86" w14:textId="77777777" w:rsidR="00B02791" w:rsidRDefault="00B02791">
            <w:pPr>
              <w:pStyle w:val="aff"/>
              <w:spacing w:beforeLines="0" w:afterLines="0" w:line="240" w:lineRule="auto"/>
              <w:rPr>
                <w:rFonts w:hAnsi="宋体" w:cs="宋体"/>
                <w:snapToGrid w:val="0"/>
                <w:color w:val="000000"/>
                <w:kern w:val="21"/>
                <w:szCs w:val="21"/>
              </w:rPr>
            </w:pPr>
          </w:p>
        </w:tc>
        <w:tc>
          <w:tcPr>
            <w:tcW w:w="1134" w:type="dxa"/>
            <w:vAlign w:val="center"/>
          </w:tcPr>
          <w:p w14:paraId="5D73843B" w14:textId="77777777" w:rsidR="00B02791" w:rsidRDefault="00B02791">
            <w:pPr>
              <w:pStyle w:val="aff"/>
              <w:spacing w:beforeLines="0" w:afterLines="0" w:line="240" w:lineRule="auto"/>
              <w:rPr>
                <w:rFonts w:hAnsi="宋体" w:cs="宋体"/>
                <w:snapToGrid w:val="0"/>
                <w:color w:val="000000"/>
                <w:kern w:val="21"/>
                <w:szCs w:val="21"/>
              </w:rPr>
            </w:pPr>
          </w:p>
        </w:tc>
        <w:tc>
          <w:tcPr>
            <w:tcW w:w="1701" w:type="dxa"/>
            <w:vAlign w:val="center"/>
          </w:tcPr>
          <w:p w14:paraId="33A4A413" w14:textId="77777777" w:rsidR="00B02791" w:rsidRDefault="00B02791">
            <w:pPr>
              <w:pStyle w:val="aff"/>
              <w:spacing w:beforeLines="0" w:afterLines="0" w:line="240" w:lineRule="auto"/>
              <w:rPr>
                <w:rFonts w:hAnsi="宋体" w:cs="宋体"/>
                <w:snapToGrid w:val="0"/>
                <w:color w:val="000000"/>
                <w:kern w:val="21"/>
                <w:szCs w:val="21"/>
              </w:rPr>
            </w:pPr>
          </w:p>
        </w:tc>
        <w:tc>
          <w:tcPr>
            <w:tcW w:w="1560" w:type="dxa"/>
            <w:vAlign w:val="center"/>
          </w:tcPr>
          <w:p w14:paraId="4E37422C" w14:textId="77777777" w:rsidR="00B02791" w:rsidRDefault="00B02791">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6t/a</w:t>
            </w:r>
          </w:p>
        </w:tc>
        <w:tc>
          <w:tcPr>
            <w:tcW w:w="1701" w:type="dxa"/>
            <w:vAlign w:val="center"/>
          </w:tcPr>
          <w:p w14:paraId="38F26096" w14:textId="77777777" w:rsidR="00B02791" w:rsidRDefault="00B02791">
            <w:pPr>
              <w:pStyle w:val="aff"/>
              <w:spacing w:beforeLines="0" w:afterLines="0" w:line="240" w:lineRule="auto"/>
              <w:rPr>
                <w:rFonts w:hAnsi="宋体" w:cs="宋体"/>
                <w:snapToGrid w:val="0"/>
                <w:color w:val="000000"/>
                <w:kern w:val="21"/>
                <w:szCs w:val="21"/>
              </w:rPr>
            </w:pPr>
          </w:p>
        </w:tc>
        <w:tc>
          <w:tcPr>
            <w:tcW w:w="1701" w:type="dxa"/>
            <w:vAlign w:val="center"/>
          </w:tcPr>
          <w:p w14:paraId="457022B9" w14:textId="77777777" w:rsidR="00B02791" w:rsidRDefault="00B02791">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6t/a</w:t>
            </w:r>
          </w:p>
        </w:tc>
        <w:tc>
          <w:tcPr>
            <w:tcW w:w="1465" w:type="dxa"/>
            <w:vAlign w:val="center"/>
          </w:tcPr>
          <w:p w14:paraId="79F0F0F0" w14:textId="77777777" w:rsidR="00B02791" w:rsidRDefault="00B02791">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6t/a</w:t>
            </w:r>
          </w:p>
        </w:tc>
      </w:tr>
      <w:tr w:rsidR="00B02791" w14:paraId="4AE82DFB" w14:textId="77777777">
        <w:trPr>
          <w:trHeight w:val="482"/>
        </w:trPr>
        <w:tc>
          <w:tcPr>
            <w:tcW w:w="1408" w:type="dxa"/>
            <w:vMerge/>
            <w:vAlign w:val="center"/>
          </w:tcPr>
          <w:p w14:paraId="4380B411" w14:textId="77777777" w:rsidR="00B02791" w:rsidRDefault="00B02791">
            <w:pPr>
              <w:pStyle w:val="aff"/>
              <w:spacing w:beforeLines="0" w:afterLines="0" w:line="240" w:lineRule="auto"/>
              <w:rPr>
                <w:rFonts w:hAnsi="宋体" w:cs="宋体"/>
                <w:snapToGrid w:val="0"/>
                <w:color w:val="000000"/>
                <w:kern w:val="21"/>
                <w:szCs w:val="21"/>
              </w:rPr>
            </w:pPr>
          </w:p>
        </w:tc>
        <w:tc>
          <w:tcPr>
            <w:tcW w:w="1417" w:type="dxa"/>
            <w:vAlign w:val="center"/>
          </w:tcPr>
          <w:p w14:paraId="3B88BAE1" w14:textId="38966961" w:rsidR="00B02791" w:rsidRDefault="00B02791">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锅炉除尘灰</w:t>
            </w:r>
          </w:p>
        </w:tc>
        <w:tc>
          <w:tcPr>
            <w:tcW w:w="1701" w:type="dxa"/>
            <w:vAlign w:val="center"/>
          </w:tcPr>
          <w:p w14:paraId="07762741" w14:textId="77777777" w:rsidR="00B02791" w:rsidRDefault="00B02791">
            <w:pPr>
              <w:pStyle w:val="aff"/>
              <w:spacing w:beforeLines="0" w:afterLines="0" w:line="240" w:lineRule="auto"/>
              <w:rPr>
                <w:rFonts w:hAnsi="宋体" w:cs="宋体"/>
                <w:snapToGrid w:val="0"/>
                <w:color w:val="000000"/>
                <w:kern w:val="21"/>
                <w:szCs w:val="21"/>
              </w:rPr>
            </w:pPr>
          </w:p>
        </w:tc>
        <w:tc>
          <w:tcPr>
            <w:tcW w:w="1134" w:type="dxa"/>
            <w:vAlign w:val="center"/>
          </w:tcPr>
          <w:p w14:paraId="5ACC9019" w14:textId="77777777" w:rsidR="00B02791" w:rsidRDefault="00B02791">
            <w:pPr>
              <w:pStyle w:val="aff"/>
              <w:spacing w:beforeLines="0" w:afterLines="0" w:line="240" w:lineRule="auto"/>
              <w:rPr>
                <w:rFonts w:hAnsi="宋体" w:cs="宋体"/>
                <w:snapToGrid w:val="0"/>
                <w:color w:val="000000"/>
                <w:kern w:val="21"/>
                <w:szCs w:val="21"/>
              </w:rPr>
            </w:pPr>
          </w:p>
        </w:tc>
        <w:tc>
          <w:tcPr>
            <w:tcW w:w="1701" w:type="dxa"/>
            <w:vAlign w:val="center"/>
          </w:tcPr>
          <w:p w14:paraId="74C104B7" w14:textId="77777777" w:rsidR="00B02791" w:rsidRDefault="00B02791">
            <w:pPr>
              <w:pStyle w:val="aff"/>
              <w:spacing w:beforeLines="0" w:afterLines="0" w:line="240" w:lineRule="auto"/>
              <w:rPr>
                <w:rFonts w:hAnsi="宋体" w:cs="宋体"/>
                <w:snapToGrid w:val="0"/>
                <w:color w:val="000000"/>
                <w:kern w:val="21"/>
                <w:szCs w:val="21"/>
              </w:rPr>
            </w:pPr>
          </w:p>
        </w:tc>
        <w:tc>
          <w:tcPr>
            <w:tcW w:w="1560" w:type="dxa"/>
            <w:vAlign w:val="center"/>
          </w:tcPr>
          <w:p w14:paraId="2BDEE76E" w14:textId="542E8E7D" w:rsidR="00B02791" w:rsidRDefault="00B02791">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.0927</w:t>
            </w:r>
            <w:r>
              <w:rPr>
                <w:rFonts w:hAnsi="宋体" w:cs="宋体" w:hint="eastAsia"/>
                <w:snapToGrid w:val="0"/>
                <w:color w:val="000000"/>
                <w:kern w:val="21"/>
                <w:szCs w:val="21"/>
              </w:rPr>
              <w:t>t/a</w:t>
            </w:r>
          </w:p>
        </w:tc>
        <w:tc>
          <w:tcPr>
            <w:tcW w:w="1701" w:type="dxa"/>
            <w:vAlign w:val="center"/>
          </w:tcPr>
          <w:p w14:paraId="21611FAF" w14:textId="77777777" w:rsidR="00B02791" w:rsidRDefault="00B02791">
            <w:pPr>
              <w:pStyle w:val="aff"/>
              <w:spacing w:beforeLines="0" w:afterLines="0" w:line="240" w:lineRule="auto"/>
              <w:rPr>
                <w:rFonts w:hAnsi="宋体" w:cs="宋体"/>
                <w:snapToGrid w:val="0"/>
                <w:color w:val="000000"/>
                <w:kern w:val="21"/>
                <w:szCs w:val="21"/>
              </w:rPr>
            </w:pPr>
          </w:p>
        </w:tc>
        <w:tc>
          <w:tcPr>
            <w:tcW w:w="1701" w:type="dxa"/>
            <w:vAlign w:val="center"/>
          </w:tcPr>
          <w:p w14:paraId="2609434F" w14:textId="54A3719B" w:rsidR="00B02791" w:rsidRDefault="00B02791">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.0927</w:t>
            </w:r>
            <w:r>
              <w:rPr>
                <w:rFonts w:hAnsi="宋体" w:cs="宋体" w:hint="eastAsia"/>
                <w:snapToGrid w:val="0"/>
                <w:color w:val="000000"/>
                <w:kern w:val="21"/>
                <w:szCs w:val="21"/>
              </w:rPr>
              <w:t>t/a</w:t>
            </w:r>
          </w:p>
        </w:tc>
        <w:tc>
          <w:tcPr>
            <w:tcW w:w="1465" w:type="dxa"/>
            <w:vAlign w:val="center"/>
          </w:tcPr>
          <w:p w14:paraId="4C67F328" w14:textId="6D1D0A9E" w:rsidR="00B02791" w:rsidRDefault="00B02791">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.0927</w:t>
            </w:r>
            <w:r>
              <w:rPr>
                <w:rFonts w:hAnsi="宋体" w:cs="宋体" w:hint="eastAsia"/>
                <w:snapToGrid w:val="0"/>
                <w:color w:val="000000"/>
                <w:kern w:val="21"/>
                <w:szCs w:val="21"/>
              </w:rPr>
              <w:t>t/a</w:t>
            </w:r>
          </w:p>
        </w:tc>
      </w:tr>
      <w:tr w:rsidR="00B02791" w14:paraId="558F7A13" w14:textId="77777777">
        <w:trPr>
          <w:trHeight w:val="482"/>
        </w:trPr>
        <w:tc>
          <w:tcPr>
            <w:tcW w:w="1408" w:type="dxa"/>
            <w:vMerge/>
            <w:vAlign w:val="center"/>
          </w:tcPr>
          <w:p w14:paraId="0BE0BDC3" w14:textId="77777777" w:rsidR="00B02791" w:rsidRDefault="00B02791">
            <w:pPr>
              <w:pStyle w:val="aff"/>
              <w:spacing w:beforeLines="0" w:afterLines="0" w:line="240" w:lineRule="auto"/>
              <w:rPr>
                <w:rFonts w:hAnsi="宋体" w:cs="宋体"/>
                <w:snapToGrid w:val="0"/>
                <w:color w:val="000000"/>
                <w:kern w:val="21"/>
                <w:szCs w:val="21"/>
              </w:rPr>
            </w:pPr>
          </w:p>
        </w:tc>
        <w:tc>
          <w:tcPr>
            <w:tcW w:w="1417" w:type="dxa"/>
            <w:vAlign w:val="center"/>
          </w:tcPr>
          <w:p w14:paraId="47DC9A1C" w14:textId="4294A5AA" w:rsidR="00B02791" w:rsidRDefault="00B02791">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原料包装物</w:t>
            </w:r>
          </w:p>
        </w:tc>
        <w:tc>
          <w:tcPr>
            <w:tcW w:w="1701" w:type="dxa"/>
            <w:vAlign w:val="center"/>
          </w:tcPr>
          <w:p w14:paraId="75110DD1" w14:textId="77777777" w:rsidR="00B02791" w:rsidRDefault="00B02791">
            <w:pPr>
              <w:pStyle w:val="aff"/>
              <w:spacing w:beforeLines="0" w:afterLines="0" w:line="240" w:lineRule="auto"/>
              <w:rPr>
                <w:rFonts w:hAnsi="宋体" w:cs="宋体"/>
                <w:snapToGrid w:val="0"/>
                <w:color w:val="000000"/>
                <w:kern w:val="21"/>
                <w:szCs w:val="21"/>
              </w:rPr>
            </w:pPr>
          </w:p>
        </w:tc>
        <w:tc>
          <w:tcPr>
            <w:tcW w:w="1134" w:type="dxa"/>
            <w:vAlign w:val="center"/>
          </w:tcPr>
          <w:p w14:paraId="2A4C0F7A" w14:textId="77777777" w:rsidR="00B02791" w:rsidRDefault="00B02791">
            <w:pPr>
              <w:pStyle w:val="aff"/>
              <w:spacing w:beforeLines="0" w:afterLines="0" w:line="240" w:lineRule="auto"/>
              <w:rPr>
                <w:rFonts w:hAnsi="宋体" w:cs="宋体"/>
                <w:snapToGrid w:val="0"/>
                <w:color w:val="000000"/>
                <w:kern w:val="21"/>
                <w:szCs w:val="21"/>
              </w:rPr>
            </w:pPr>
          </w:p>
        </w:tc>
        <w:tc>
          <w:tcPr>
            <w:tcW w:w="1701" w:type="dxa"/>
            <w:vAlign w:val="center"/>
          </w:tcPr>
          <w:p w14:paraId="42FA7B3C" w14:textId="77777777" w:rsidR="00B02791" w:rsidRDefault="00B02791">
            <w:pPr>
              <w:pStyle w:val="aff"/>
              <w:spacing w:beforeLines="0" w:afterLines="0" w:line="240" w:lineRule="auto"/>
              <w:rPr>
                <w:rFonts w:hAnsi="宋体" w:cs="宋体"/>
                <w:snapToGrid w:val="0"/>
                <w:color w:val="000000"/>
                <w:kern w:val="21"/>
                <w:szCs w:val="21"/>
              </w:rPr>
            </w:pPr>
          </w:p>
        </w:tc>
        <w:tc>
          <w:tcPr>
            <w:tcW w:w="1560" w:type="dxa"/>
            <w:vAlign w:val="center"/>
          </w:tcPr>
          <w:p w14:paraId="1E568451" w14:textId="37718E67" w:rsidR="00B02791" w:rsidRDefault="00B02791">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1</w:t>
            </w:r>
            <w:r>
              <w:rPr>
                <w:rFonts w:hAnsi="宋体" w:cs="宋体"/>
                <w:snapToGrid w:val="0"/>
                <w:color w:val="000000"/>
                <w:kern w:val="21"/>
                <w:szCs w:val="21"/>
              </w:rPr>
              <w:t>.5</w:t>
            </w:r>
            <w:r>
              <w:rPr>
                <w:rFonts w:hAnsi="宋体" w:cs="宋体" w:hint="eastAsia"/>
                <w:snapToGrid w:val="0"/>
                <w:color w:val="000000"/>
                <w:kern w:val="21"/>
                <w:szCs w:val="21"/>
              </w:rPr>
              <w:t>t/a</w:t>
            </w:r>
          </w:p>
        </w:tc>
        <w:tc>
          <w:tcPr>
            <w:tcW w:w="1701" w:type="dxa"/>
            <w:vAlign w:val="center"/>
          </w:tcPr>
          <w:p w14:paraId="781ED0E5" w14:textId="77777777" w:rsidR="00B02791" w:rsidRDefault="00B02791">
            <w:pPr>
              <w:pStyle w:val="aff"/>
              <w:spacing w:beforeLines="0" w:afterLines="0" w:line="240" w:lineRule="auto"/>
              <w:rPr>
                <w:rFonts w:hAnsi="宋体" w:cs="宋体"/>
                <w:snapToGrid w:val="0"/>
                <w:color w:val="000000"/>
                <w:kern w:val="21"/>
                <w:szCs w:val="21"/>
              </w:rPr>
            </w:pPr>
          </w:p>
        </w:tc>
        <w:tc>
          <w:tcPr>
            <w:tcW w:w="1701" w:type="dxa"/>
            <w:vAlign w:val="center"/>
          </w:tcPr>
          <w:p w14:paraId="5140C73E" w14:textId="4A580E27" w:rsidR="00B02791" w:rsidRDefault="00B02791">
            <w:pPr>
              <w:pStyle w:val="aff"/>
              <w:spacing w:beforeLines="0" w:afterLines="0" w:line="240" w:lineRule="auto"/>
              <w:rPr>
                <w:rFonts w:hAnsi="宋体" w:cs="宋体"/>
                <w:snapToGrid w:val="0"/>
                <w:color w:val="000000"/>
                <w:kern w:val="21"/>
                <w:szCs w:val="21"/>
              </w:rPr>
            </w:pPr>
            <w:r>
              <w:rPr>
                <w:rFonts w:hAnsi="宋体" w:cs="宋体"/>
                <w:snapToGrid w:val="0"/>
                <w:color w:val="000000"/>
                <w:kern w:val="21"/>
                <w:szCs w:val="21"/>
              </w:rPr>
              <w:t>1.5</w:t>
            </w:r>
            <w:r>
              <w:rPr>
                <w:rFonts w:hAnsi="宋体" w:cs="宋体" w:hint="eastAsia"/>
                <w:snapToGrid w:val="0"/>
                <w:color w:val="000000"/>
                <w:kern w:val="21"/>
                <w:szCs w:val="21"/>
              </w:rPr>
              <w:t>t/a</w:t>
            </w:r>
          </w:p>
        </w:tc>
        <w:tc>
          <w:tcPr>
            <w:tcW w:w="1465" w:type="dxa"/>
            <w:vAlign w:val="center"/>
          </w:tcPr>
          <w:p w14:paraId="3D287EA6" w14:textId="52093ADD" w:rsidR="00B02791" w:rsidRDefault="00B02791">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1</w:t>
            </w:r>
            <w:r>
              <w:rPr>
                <w:rFonts w:hAnsi="宋体" w:cs="宋体"/>
                <w:snapToGrid w:val="0"/>
                <w:color w:val="000000"/>
                <w:kern w:val="21"/>
                <w:szCs w:val="21"/>
              </w:rPr>
              <w:t>.5</w:t>
            </w:r>
            <w:r>
              <w:rPr>
                <w:rFonts w:hAnsi="宋体" w:cs="宋体" w:hint="eastAsia"/>
                <w:snapToGrid w:val="0"/>
                <w:color w:val="000000"/>
                <w:kern w:val="21"/>
                <w:szCs w:val="21"/>
              </w:rPr>
              <w:t>t/a</w:t>
            </w:r>
          </w:p>
        </w:tc>
      </w:tr>
      <w:tr w:rsidR="00383528" w14:paraId="358B1B46" w14:textId="77777777">
        <w:trPr>
          <w:trHeight w:val="482"/>
        </w:trPr>
        <w:tc>
          <w:tcPr>
            <w:tcW w:w="1408" w:type="dxa"/>
            <w:vAlign w:val="center"/>
          </w:tcPr>
          <w:p w14:paraId="714209C2"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危险废物</w:t>
            </w:r>
          </w:p>
        </w:tc>
        <w:tc>
          <w:tcPr>
            <w:tcW w:w="1417" w:type="dxa"/>
            <w:vAlign w:val="center"/>
          </w:tcPr>
          <w:p w14:paraId="0D7D4720" w14:textId="57132F74" w:rsidR="00383528" w:rsidRDefault="00B02791">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纺织助剂</w:t>
            </w:r>
            <w:r w:rsidR="00301EF4">
              <w:rPr>
                <w:rFonts w:hAnsi="宋体" w:cs="宋体" w:hint="eastAsia"/>
                <w:snapToGrid w:val="0"/>
                <w:color w:val="000000"/>
                <w:kern w:val="21"/>
                <w:szCs w:val="21"/>
              </w:rPr>
              <w:t>包装物</w:t>
            </w:r>
          </w:p>
        </w:tc>
        <w:tc>
          <w:tcPr>
            <w:tcW w:w="1701" w:type="dxa"/>
            <w:vAlign w:val="center"/>
          </w:tcPr>
          <w:p w14:paraId="1A1E3C9E" w14:textId="77777777" w:rsidR="00383528" w:rsidRDefault="00383528">
            <w:pPr>
              <w:pStyle w:val="aff"/>
              <w:spacing w:beforeLines="0" w:afterLines="0" w:line="240" w:lineRule="auto"/>
              <w:rPr>
                <w:rFonts w:hAnsi="宋体" w:cs="宋体"/>
                <w:snapToGrid w:val="0"/>
                <w:color w:val="000000"/>
                <w:kern w:val="21"/>
                <w:szCs w:val="21"/>
              </w:rPr>
            </w:pPr>
          </w:p>
        </w:tc>
        <w:tc>
          <w:tcPr>
            <w:tcW w:w="1134" w:type="dxa"/>
            <w:vAlign w:val="center"/>
          </w:tcPr>
          <w:p w14:paraId="15083066" w14:textId="77777777" w:rsidR="00383528" w:rsidRDefault="00383528">
            <w:pPr>
              <w:pStyle w:val="aff"/>
              <w:spacing w:beforeLines="0" w:afterLines="0" w:line="240" w:lineRule="auto"/>
              <w:rPr>
                <w:rFonts w:hAnsi="宋体" w:cs="宋体"/>
                <w:snapToGrid w:val="0"/>
                <w:color w:val="000000"/>
                <w:kern w:val="21"/>
                <w:szCs w:val="21"/>
              </w:rPr>
            </w:pPr>
          </w:p>
        </w:tc>
        <w:tc>
          <w:tcPr>
            <w:tcW w:w="1701" w:type="dxa"/>
            <w:vAlign w:val="center"/>
          </w:tcPr>
          <w:p w14:paraId="763578F7" w14:textId="77777777" w:rsidR="00383528" w:rsidRDefault="00383528">
            <w:pPr>
              <w:pStyle w:val="aff"/>
              <w:spacing w:beforeLines="0" w:afterLines="0" w:line="240" w:lineRule="auto"/>
              <w:rPr>
                <w:rFonts w:hAnsi="宋体" w:cs="宋体"/>
                <w:snapToGrid w:val="0"/>
                <w:color w:val="000000"/>
                <w:kern w:val="21"/>
                <w:szCs w:val="21"/>
              </w:rPr>
            </w:pPr>
          </w:p>
        </w:tc>
        <w:tc>
          <w:tcPr>
            <w:tcW w:w="1560" w:type="dxa"/>
            <w:vAlign w:val="center"/>
          </w:tcPr>
          <w:p w14:paraId="7C6E999B"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.22</w:t>
            </w:r>
            <w:r>
              <w:rPr>
                <w:rFonts w:hAnsi="宋体" w:cs="宋体" w:hint="eastAsia"/>
                <w:snapToGrid w:val="0"/>
                <w:color w:val="000000"/>
                <w:kern w:val="21"/>
                <w:szCs w:val="21"/>
              </w:rPr>
              <w:t>t/a</w:t>
            </w:r>
          </w:p>
        </w:tc>
        <w:tc>
          <w:tcPr>
            <w:tcW w:w="1701" w:type="dxa"/>
            <w:vAlign w:val="center"/>
          </w:tcPr>
          <w:p w14:paraId="3A07D581" w14:textId="77777777" w:rsidR="00383528" w:rsidRDefault="00383528">
            <w:pPr>
              <w:pStyle w:val="aff"/>
              <w:spacing w:beforeLines="0" w:afterLines="0" w:line="240" w:lineRule="auto"/>
              <w:rPr>
                <w:rFonts w:hAnsi="宋体" w:cs="宋体"/>
                <w:snapToGrid w:val="0"/>
                <w:color w:val="000000"/>
                <w:kern w:val="21"/>
                <w:szCs w:val="21"/>
              </w:rPr>
            </w:pPr>
          </w:p>
        </w:tc>
        <w:tc>
          <w:tcPr>
            <w:tcW w:w="1701" w:type="dxa"/>
            <w:vAlign w:val="center"/>
          </w:tcPr>
          <w:p w14:paraId="59969BFD"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.22</w:t>
            </w:r>
            <w:r>
              <w:rPr>
                <w:rFonts w:hAnsi="宋体" w:cs="宋体" w:hint="eastAsia"/>
                <w:snapToGrid w:val="0"/>
                <w:color w:val="000000"/>
                <w:kern w:val="21"/>
                <w:szCs w:val="21"/>
              </w:rPr>
              <w:t>t/a</w:t>
            </w:r>
          </w:p>
        </w:tc>
        <w:tc>
          <w:tcPr>
            <w:tcW w:w="1465" w:type="dxa"/>
            <w:vAlign w:val="center"/>
          </w:tcPr>
          <w:p w14:paraId="01EB28DB" w14:textId="77777777" w:rsidR="00383528" w:rsidRDefault="00301EF4">
            <w:pPr>
              <w:pStyle w:val="aff"/>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0</w:t>
            </w:r>
            <w:r>
              <w:rPr>
                <w:rFonts w:hAnsi="宋体" w:cs="宋体"/>
                <w:snapToGrid w:val="0"/>
                <w:color w:val="000000"/>
                <w:kern w:val="21"/>
                <w:szCs w:val="21"/>
              </w:rPr>
              <w:t>.22</w:t>
            </w:r>
            <w:r>
              <w:rPr>
                <w:rFonts w:hAnsi="宋体" w:cs="宋体" w:hint="eastAsia"/>
                <w:snapToGrid w:val="0"/>
                <w:color w:val="000000"/>
                <w:kern w:val="21"/>
                <w:szCs w:val="21"/>
              </w:rPr>
              <w:t>t/a</w:t>
            </w:r>
          </w:p>
        </w:tc>
      </w:tr>
    </w:tbl>
    <w:bookmarkEnd w:id="7"/>
    <w:p w14:paraId="34A20B5F" w14:textId="52F280F3" w:rsidR="00383528" w:rsidRDefault="00301EF4">
      <w:pPr>
        <w:pStyle w:val="aff"/>
        <w:spacing w:beforeLines="80" w:before="192" w:after="24"/>
        <w:ind w:firstLine="480"/>
        <w:jc w:val="left"/>
        <w:rPr>
          <w:rFonts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Ansi="宋体" w:hint="eastAsia"/>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Ansi="宋体" w:hint="eastAsia"/>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Ansi="宋体" w:hint="eastAsia"/>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Ansi="宋体" w:hint="eastAsia"/>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Ansi="宋体" w:hint="eastAsia"/>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Ansi="宋体" w:hint="eastAsia"/>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Ansi="宋体" w:hint="eastAsia"/>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Ansi="宋体" w:hint="eastAsia"/>
          <w:szCs w:val="21"/>
        </w:rPr>
        <w:t>①</w:t>
      </w:r>
      <w:r>
        <w:rPr>
          <w:rFonts w:hAnsi="宋体"/>
          <w:snapToGrid w:val="0"/>
          <w:color w:val="000000"/>
          <w:spacing w:val="-6"/>
          <w:kern w:val="21"/>
          <w:szCs w:val="21"/>
        </w:rPr>
        <w:fldChar w:fldCharType="end"/>
      </w:r>
    </w:p>
    <w:p w14:paraId="3C49D49A" w14:textId="77777777" w:rsidR="00B02791" w:rsidRPr="00B02791" w:rsidRDefault="00B02791" w:rsidP="00B02791"/>
    <w:sectPr w:rsidR="00B02791" w:rsidRPr="00B02791">
      <w:footerReference w:type="default" r:id="rId29"/>
      <w:pgSz w:w="16838" w:h="11906" w:orient="landscape"/>
      <w:pgMar w:top="1531" w:right="1701" w:bottom="1531" w:left="1701" w:header="851" w:footer="851"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815A6A" w16cid:durableId="24062234"/>
  <w16cid:commentId w16cid:paraId="12AC0918" w16cid:durableId="24062235"/>
  <w16cid:commentId w16cid:paraId="27D61017" w16cid:durableId="24062236"/>
  <w16cid:commentId w16cid:paraId="40E85544" w16cid:durableId="24062237"/>
  <w16cid:commentId w16cid:paraId="00206C66" w16cid:durableId="24062238"/>
  <w16cid:commentId w16cid:paraId="25FB1E08" w16cid:durableId="24062239"/>
  <w16cid:commentId w16cid:paraId="16FC3272" w16cid:durableId="2406223A"/>
  <w16cid:commentId w16cid:paraId="0549624D" w16cid:durableId="2406223B"/>
  <w16cid:commentId w16cid:paraId="28D05731" w16cid:durableId="2406223C"/>
  <w16cid:commentId w16cid:paraId="3F35361B" w16cid:durableId="2406223D"/>
  <w16cid:commentId w16cid:paraId="3392E34B" w16cid:durableId="2406223E"/>
  <w16cid:commentId w16cid:paraId="47032AA6" w16cid:durableId="2406223F"/>
  <w16cid:commentId w16cid:paraId="04033D0C" w16cid:durableId="240622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C4AD4" w14:textId="77777777" w:rsidR="00EE43BA" w:rsidRDefault="00EE43BA">
      <w:r>
        <w:separator/>
      </w:r>
    </w:p>
  </w:endnote>
  <w:endnote w:type="continuationSeparator" w:id="0">
    <w:p w14:paraId="214535E4" w14:textId="77777777" w:rsidR="00EE43BA" w:rsidRDefault="00EE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10" w:usb3="00000000" w:csb0="0006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宋体"/>
    <w:charset w:val="86"/>
    <w:family w:val="script"/>
    <w:pitch w:val="default"/>
    <w:sig w:usb0="00000000" w:usb1="00000000" w:usb2="00000010" w:usb3="00000000" w:csb0="00040000" w:csb1="00000000"/>
  </w:font>
  <w:font w:name="楷体_GB2312">
    <w:altName w:val="楷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84405" w14:textId="77777777" w:rsidR="00EE43BA" w:rsidRDefault="00EE43BA">
    <w:pPr>
      <w:pStyle w:val="ae"/>
      <w:framePr w:wrap="around" w:vAnchor="text" w:hAnchor="margin" w:xAlign="center" w:y="1"/>
      <w:ind w:firstLine="360"/>
      <w:rPr>
        <w:rStyle w:val="afb"/>
      </w:rPr>
    </w:pPr>
    <w:r>
      <w:fldChar w:fldCharType="begin"/>
    </w:r>
    <w:r>
      <w:rPr>
        <w:rStyle w:val="afb"/>
      </w:rPr>
      <w:instrText xml:space="preserve">PAGE  </w:instrText>
    </w:r>
    <w:r>
      <w:fldChar w:fldCharType="end"/>
    </w:r>
  </w:p>
  <w:p w14:paraId="2E061E61" w14:textId="77777777" w:rsidR="00EE43BA" w:rsidRDefault="00EE43BA">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FC1E8" w14:textId="0DCFE15D" w:rsidR="00EE43BA" w:rsidRDefault="00EE43BA">
    <w:pPr>
      <w:pStyle w:val="ae"/>
      <w:framePr w:wrap="around" w:vAnchor="text" w:hAnchor="margin" w:xAlign="outside" w:y="1"/>
      <w:ind w:firstLine="560"/>
      <w:rPr>
        <w:rStyle w:val="afb"/>
        <w:rFonts w:ascii="宋体" w:hAnsi="宋体"/>
        <w:sz w:val="28"/>
        <w:szCs w:val="28"/>
      </w:rPr>
    </w:pPr>
    <w:r>
      <w:rPr>
        <w:rStyle w:val="afb"/>
        <w:rFonts w:ascii="宋体" w:hAnsi="宋体" w:hint="eastAsia"/>
        <w:sz w:val="28"/>
        <w:szCs w:val="28"/>
      </w:rPr>
      <w:t>—</w:t>
    </w:r>
    <w:r>
      <w:rPr>
        <w:rStyle w:val="afb"/>
        <w:rFonts w:ascii="宋体" w:hAnsi="宋体" w:hint="eastAsia"/>
        <w:sz w:val="20"/>
      </w:rPr>
      <w:t xml:space="preserve">  </w:t>
    </w:r>
    <w:r>
      <w:rPr>
        <w:rStyle w:val="afb"/>
        <w:rFonts w:ascii="宋体" w:hAnsi="宋体"/>
        <w:sz w:val="26"/>
        <w:szCs w:val="26"/>
      </w:rPr>
      <w:fldChar w:fldCharType="begin"/>
    </w:r>
    <w:r>
      <w:rPr>
        <w:rStyle w:val="afb"/>
        <w:rFonts w:ascii="宋体" w:hAnsi="宋体"/>
        <w:sz w:val="26"/>
        <w:szCs w:val="26"/>
      </w:rPr>
      <w:instrText xml:space="preserve">PAGE  </w:instrText>
    </w:r>
    <w:r>
      <w:rPr>
        <w:rStyle w:val="afb"/>
        <w:rFonts w:ascii="宋体" w:hAnsi="宋体"/>
        <w:sz w:val="26"/>
        <w:szCs w:val="26"/>
      </w:rPr>
      <w:fldChar w:fldCharType="separate"/>
    </w:r>
    <w:r w:rsidR="00ED75EB">
      <w:rPr>
        <w:rStyle w:val="afb"/>
        <w:rFonts w:ascii="宋体" w:hAnsi="宋体"/>
        <w:noProof/>
        <w:sz w:val="26"/>
        <w:szCs w:val="26"/>
      </w:rPr>
      <w:t>3</w:t>
    </w:r>
    <w:r>
      <w:rPr>
        <w:rStyle w:val="afb"/>
        <w:rFonts w:ascii="宋体" w:hAnsi="宋体"/>
        <w:sz w:val="26"/>
        <w:szCs w:val="26"/>
      </w:rPr>
      <w:fldChar w:fldCharType="end"/>
    </w:r>
    <w:r>
      <w:rPr>
        <w:rStyle w:val="afb"/>
        <w:rFonts w:ascii="宋体" w:hAnsi="宋体" w:hint="eastAsia"/>
        <w:sz w:val="20"/>
      </w:rPr>
      <w:t xml:space="preserve">  </w:t>
    </w:r>
    <w:r>
      <w:rPr>
        <w:rStyle w:val="afb"/>
        <w:rFonts w:ascii="宋体" w:hAnsi="宋体" w:hint="eastAsia"/>
        <w:sz w:val="28"/>
        <w:szCs w:val="28"/>
      </w:rPr>
      <w:t>—</w:t>
    </w:r>
  </w:p>
  <w:p w14:paraId="674EA4A4" w14:textId="77777777" w:rsidR="00EE43BA" w:rsidRDefault="00EE43BA">
    <w:pPr>
      <w:pStyle w:val="ae"/>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CCD31" w14:textId="492CBEC7" w:rsidR="00EE43BA" w:rsidRDefault="00EE43BA">
    <w:pPr>
      <w:pStyle w:val="ae"/>
      <w:framePr w:wrap="around" w:vAnchor="text" w:hAnchor="margin" w:xAlign="outside" w:y="1"/>
      <w:ind w:firstLine="560"/>
      <w:rPr>
        <w:rStyle w:val="afb"/>
        <w:rFonts w:ascii="宋体" w:hAnsi="宋体"/>
        <w:sz w:val="28"/>
        <w:szCs w:val="28"/>
      </w:rPr>
    </w:pPr>
    <w:r>
      <w:rPr>
        <w:rStyle w:val="afb"/>
        <w:rFonts w:ascii="宋体" w:hAnsi="宋体" w:hint="eastAsia"/>
        <w:sz w:val="28"/>
        <w:szCs w:val="28"/>
      </w:rPr>
      <w:t>—</w:t>
    </w:r>
    <w:r>
      <w:rPr>
        <w:rStyle w:val="afb"/>
        <w:rFonts w:ascii="宋体" w:hAnsi="宋体" w:hint="eastAsia"/>
        <w:sz w:val="20"/>
      </w:rPr>
      <w:t xml:space="preserve">  </w:t>
    </w:r>
    <w:r>
      <w:rPr>
        <w:rStyle w:val="afb"/>
        <w:rFonts w:ascii="宋体" w:hAnsi="宋体"/>
        <w:sz w:val="26"/>
        <w:szCs w:val="26"/>
      </w:rPr>
      <w:fldChar w:fldCharType="begin"/>
    </w:r>
    <w:r>
      <w:rPr>
        <w:rStyle w:val="afb"/>
        <w:rFonts w:ascii="宋体" w:hAnsi="宋体"/>
        <w:sz w:val="26"/>
        <w:szCs w:val="26"/>
      </w:rPr>
      <w:instrText xml:space="preserve">PAGE  </w:instrText>
    </w:r>
    <w:r>
      <w:rPr>
        <w:rStyle w:val="afb"/>
        <w:rFonts w:ascii="宋体" w:hAnsi="宋体"/>
        <w:sz w:val="26"/>
        <w:szCs w:val="26"/>
      </w:rPr>
      <w:fldChar w:fldCharType="separate"/>
    </w:r>
    <w:r w:rsidR="00ED75EB">
      <w:rPr>
        <w:rStyle w:val="afb"/>
        <w:rFonts w:ascii="宋体" w:hAnsi="宋体"/>
        <w:noProof/>
        <w:sz w:val="26"/>
        <w:szCs w:val="26"/>
      </w:rPr>
      <w:t>20</w:t>
    </w:r>
    <w:r>
      <w:rPr>
        <w:rStyle w:val="afb"/>
        <w:rFonts w:ascii="宋体" w:hAnsi="宋体"/>
        <w:sz w:val="26"/>
        <w:szCs w:val="26"/>
      </w:rPr>
      <w:fldChar w:fldCharType="end"/>
    </w:r>
    <w:r>
      <w:rPr>
        <w:rStyle w:val="afb"/>
        <w:rFonts w:ascii="宋体" w:hAnsi="宋体" w:hint="eastAsia"/>
        <w:sz w:val="20"/>
      </w:rPr>
      <w:t xml:space="preserve">  </w:t>
    </w:r>
    <w:r>
      <w:rPr>
        <w:rStyle w:val="afb"/>
        <w:rFonts w:ascii="宋体" w:hAnsi="宋体" w:hint="eastAsia"/>
        <w:sz w:val="28"/>
        <w:szCs w:val="28"/>
      </w:rPr>
      <w:t>—</w:t>
    </w:r>
  </w:p>
  <w:p w14:paraId="17B89D61" w14:textId="77777777" w:rsidR="00EE43BA" w:rsidRDefault="00EE43BA">
    <w:pPr>
      <w:pStyle w:val="ae"/>
      <w:ind w:right="360"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4839A" w14:textId="2F5B5D89" w:rsidR="00EE43BA" w:rsidRDefault="00EE43BA">
    <w:pPr>
      <w:pStyle w:val="ae"/>
      <w:framePr w:wrap="around" w:vAnchor="text" w:hAnchor="margin" w:xAlign="outside" w:y="1"/>
      <w:ind w:firstLine="560"/>
      <w:rPr>
        <w:rStyle w:val="afb"/>
        <w:rFonts w:ascii="宋体" w:hAnsi="宋体"/>
        <w:sz w:val="28"/>
        <w:szCs w:val="28"/>
      </w:rPr>
    </w:pPr>
    <w:r>
      <w:rPr>
        <w:rStyle w:val="afb"/>
        <w:rFonts w:ascii="宋体" w:hAnsi="宋体" w:hint="eastAsia"/>
        <w:sz w:val="28"/>
        <w:szCs w:val="28"/>
      </w:rPr>
      <w:t>—</w:t>
    </w:r>
    <w:r>
      <w:rPr>
        <w:rStyle w:val="afb"/>
        <w:rFonts w:ascii="宋体" w:hAnsi="宋体" w:hint="eastAsia"/>
        <w:sz w:val="20"/>
      </w:rPr>
      <w:t xml:space="preserve">  </w:t>
    </w:r>
    <w:r>
      <w:rPr>
        <w:rStyle w:val="afb"/>
        <w:rFonts w:ascii="宋体" w:hAnsi="宋体"/>
        <w:sz w:val="26"/>
        <w:szCs w:val="26"/>
      </w:rPr>
      <w:fldChar w:fldCharType="begin"/>
    </w:r>
    <w:r>
      <w:rPr>
        <w:rStyle w:val="afb"/>
        <w:rFonts w:ascii="宋体" w:hAnsi="宋体"/>
        <w:sz w:val="26"/>
        <w:szCs w:val="26"/>
      </w:rPr>
      <w:instrText xml:space="preserve">PAGE  </w:instrText>
    </w:r>
    <w:r>
      <w:rPr>
        <w:rStyle w:val="afb"/>
        <w:rFonts w:ascii="宋体" w:hAnsi="宋体"/>
        <w:sz w:val="26"/>
        <w:szCs w:val="26"/>
      </w:rPr>
      <w:fldChar w:fldCharType="separate"/>
    </w:r>
    <w:r w:rsidR="00ED75EB">
      <w:rPr>
        <w:rStyle w:val="afb"/>
        <w:rFonts w:ascii="宋体" w:hAnsi="宋体"/>
        <w:noProof/>
        <w:sz w:val="26"/>
        <w:szCs w:val="26"/>
      </w:rPr>
      <w:t>49</w:t>
    </w:r>
    <w:r>
      <w:rPr>
        <w:rStyle w:val="afb"/>
        <w:rFonts w:ascii="宋体" w:hAnsi="宋体"/>
        <w:sz w:val="26"/>
        <w:szCs w:val="26"/>
      </w:rPr>
      <w:fldChar w:fldCharType="end"/>
    </w:r>
    <w:r>
      <w:rPr>
        <w:rStyle w:val="afb"/>
        <w:rFonts w:ascii="宋体" w:hAnsi="宋体" w:hint="eastAsia"/>
        <w:sz w:val="20"/>
      </w:rPr>
      <w:t xml:space="preserve">  </w:t>
    </w:r>
    <w:r>
      <w:rPr>
        <w:rStyle w:val="afb"/>
        <w:rFonts w:ascii="宋体" w:hAnsi="宋体" w:hint="eastAsia"/>
        <w:sz w:val="28"/>
        <w:szCs w:val="28"/>
      </w:rPr>
      <w:t>—</w:t>
    </w:r>
  </w:p>
  <w:p w14:paraId="70896696" w14:textId="77777777" w:rsidR="00EE43BA" w:rsidRDefault="00EE43BA">
    <w:pPr>
      <w:pStyle w:val="ae"/>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7B766" w14:textId="77777777" w:rsidR="00EE43BA" w:rsidRDefault="00EE43BA">
      <w:r>
        <w:separator/>
      </w:r>
    </w:p>
  </w:footnote>
  <w:footnote w:type="continuationSeparator" w:id="0">
    <w:p w14:paraId="24395BA0" w14:textId="77777777" w:rsidR="00EE43BA" w:rsidRDefault="00EE4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2FA7D0"/>
    <w:multiLevelType w:val="singleLevel"/>
    <w:tmpl w:val="C72FA7D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1228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47"/>
    <w:rsid w:val="000060B3"/>
    <w:rsid w:val="0004364B"/>
    <w:rsid w:val="0004699A"/>
    <w:rsid w:val="00061B1F"/>
    <w:rsid w:val="00061D2D"/>
    <w:rsid w:val="00066476"/>
    <w:rsid w:val="000733C4"/>
    <w:rsid w:val="00074783"/>
    <w:rsid w:val="0008070B"/>
    <w:rsid w:val="000810AC"/>
    <w:rsid w:val="00081A02"/>
    <w:rsid w:val="00082231"/>
    <w:rsid w:val="00092D38"/>
    <w:rsid w:val="0009377B"/>
    <w:rsid w:val="000A20C9"/>
    <w:rsid w:val="000B058F"/>
    <w:rsid w:val="000B4467"/>
    <w:rsid w:val="000B4DB9"/>
    <w:rsid w:val="000C09AC"/>
    <w:rsid w:val="000C409A"/>
    <w:rsid w:val="000C767F"/>
    <w:rsid w:val="000D5A44"/>
    <w:rsid w:val="000E3ED2"/>
    <w:rsid w:val="0010271E"/>
    <w:rsid w:val="001074F8"/>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2BB9"/>
    <w:rsid w:val="001A48A2"/>
    <w:rsid w:val="001A6F61"/>
    <w:rsid w:val="001B11CF"/>
    <w:rsid w:val="001B69A6"/>
    <w:rsid w:val="001B72B8"/>
    <w:rsid w:val="001C57BC"/>
    <w:rsid w:val="001C69B3"/>
    <w:rsid w:val="001D0618"/>
    <w:rsid w:val="001D5595"/>
    <w:rsid w:val="001D7874"/>
    <w:rsid w:val="001D7F22"/>
    <w:rsid w:val="001E1317"/>
    <w:rsid w:val="001F0F17"/>
    <w:rsid w:val="001F3347"/>
    <w:rsid w:val="001F69E4"/>
    <w:rsid w:val="002125B4"/>
    <w:rsid w:val="00213496"/>
    <w:rsid w:val="002155B8"/>
    <w:rsid w:val="00216E09"/>
    <w:rsid w:val="00224839"/>
    <w:rsid w:val="002249B2"/>
    <w:rsid w:val="00226574"/>
    <w:rsid w:val="002278EC"/>
    <w:rsid w:val="0023280E"/>
    <w:rsid w:val="002377D1"/>
    <w:rsid w:val="002506BC"/>
    <w:rsid w:val="00250C17"/>
    <w:rsid w:val="00254345"/>
    <w:rsid w:val="00264557"/>
    <w:rsid w:val="0026465F"/>
    <w:rsid w:val="002805AB"/>
    <w:rsid w:val="00284204"/>
    <w:rsid w:val="00291167"/>
    <w:rsid w:val="00291773"/>
    <w:rsid w:val="00292DD5"/>
    <w:rsid w:val="002A168C"/>
    <w:rsid w:val="002A305D"/>
    <w:rsid w:val="002A3DC7"/>
    <w:rsid w:val="002B0A7C"/>
    <w:rsid w:val="002B49E2"/>
    <w:rsid w:val="002B7B00"/>
    <w:rsid w:val="002B7C44"/>
    <w:rsid w:val="002C2B17"/>
    <w:rsid w:val="002D3B5F"/>
    <w:rsid w:val="002D3DD0"/>
    <w:rsid w:val="002D6558"/>
    <w:rsid w:val="002E1F3A"/>
    <w:rsid w:val="002E298A"/>
    <w:rsid w:val="00301978"/>
    <w:rsid w:val="00301EF4"/>
    <w:rsid w:val="0030332C"/>
    <w:rsid w:val="003051C2"/>
    <w:rsid w:val="00305397"/>
    <w:rsid w:val="00312296"/>
    <w:rsid w:val="00314F0E"/>
    <w:rsid w:val="00321916"/>
    <w:rsid w:val="00321D8E"/>
    <w:rsid w:val="0032246F"/>
    <w:rsid w:val="00325928"/>
    <w:rsid w:val="00332863"/>
    <w:rsid w:val="0033668A"/>
    <w:rsid w:val="0033684D"/>
    <w:rsid w:val="00337B42"/>
    <w:rsid w:val="00341B42"/>
    <w:rsid w:val="0034348F"/>
    <w:rsid w:val="00347A8F"/>
    <w:rsid w:val="003518AA"/>
    <w:rsid w:val="00356653"/>
    <w:rsid w:val="0035743F"/>
    <w:rsid w:val="00357BE2"/>
    <w:rsid w:val="0036170C"/>
    <w:rsid w:val="00366E0F"/>
    <w:rsid w:val="00380DBF"/>
    <w:rsid w:val="00381A72"/>
    <w:rsid w:val="00383528"/>
    <w:rsid w:val="0038373C"/>
    <w:rsid w:val="00384676"/>
    <w:rsid w:val="00390857"/>
    <w:rsid w:val="003A4BF3"/>
    <w:rsid w:val="003B420D"/>
    <w:rsid w:val="003B65EC"/>
    <w:rsid w:val="003C6BC0"/>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27C28"/>
    <w:rsid w:val="00431E6C"/>
    <w:rsid w:val="00433CE7"/>
    <w:rsid w:val="00436475"/>
    <w:rsid w:val="00442B96"/>
    <w:rsid w:val="00452738"/>
    <w:rsid w:val="0045311F"/>
    <w:rsid w:val="00454FC0"/>
    <w:rsid w:val="00456091"/>
    <w:rsid w:val="00460B6B"/>
    <w:rsid w:val="00465454"/>
    <w:rsid w:val="00466321"/>
    <w:rsid w:val="00467B2C"/>
    <w:rsid w:val="00484B9B"/>
    <w:rsid w:val="004855F6"/>
    <w:rsid w:val="0048661E"/>
    <w:rsid w:val="00494670"/>
    <w:rsid w:val="004A3823"/>
    <w:rsid w:val="004B598C"/>
    <w:rsid w:val="004B7A3B"/>
    <w:rsid w:val="004D323E"/>
    <w:rsid w:val="004E6946"/>
    <w:rsid w:val="004F0966"/>
    <w:rsid w:val="004F1AD8"/>
    <w:rsid w:val="00502589"/>
    <w:rsid w:val="005039CB"/>
    <w:rsid w:val="0050558F"/>
    <w:rsid w:val="00506286"/>
    <w:rsid w:val="00510813"/>
    <w:rsid w:val="00511269"/>
    <w:rsid w:val="00511990"/>
    <w:rsid w:val="00511DE0"/>
    <w:rsid w:val="00514870"/>
    <w:rsid w:val="00514B9B"/>
    <w:rsid w:val="00517F02"/>
    <w:rsid w:val="00524303"/>
    <w:rsid w:val="005258A2"/>
    <w:rsid w:val="005354F2"/>
    <w:rsid w:val="005401AE"/>
    <w:rsid w:val="00540A8F"/>
    <w:rsid w:val="00541378"/>
    <w:rsid w:val="00542D59"/>
    <w:rsid w:val="00542E07"/>
    <w:rsid w:val="00545424"/>
    <w:rsid w:val="00547B32"/>
    <w:rsid w:val="00554A7B"/>
    <w:rsid w:val="0055572C"/>
    <w:rsid w:val="00556E1C"/>
    <w:rsid w:val="0056106A"/>
    <w:rsid w:val="0057103A"/>
    <w:rsid w:val="005720AE"/>
    <w:rsid w:val="0057422C"/>
    <w:rsid w:val="00575B8E"/>
    <w:rsid w:val="00586F05"/>
    <w:rsid w:val="00591592"/>
    <w:rsid w:val="00594D77"/>
    <w:rsid w:val="005969E4"/>
    <w:rsid w:val="005A06B7"/>
    <w:rsid w:val="005A1759"/>
    <w:rsid w:val="005A68A7"/>
    <w:rsid w:val="005B66D7"/>
    <w:rsid w:val="005D36AB"/>
    <w:rsid w:val="0060430E"/>
    <w:rsid w:val="00604BE9"/>
    <w:rsid w:val="00611275"/>
    <w:rsid w:val="00612468"/>
    <w:rsid w:val="0061797C"/>
    <w:rsid w:val="00617CC3"/>
    <w:rsid w:val="006377A6"/>
    <w:rsid w:val="00637A3D"/>
    <w:rsid w:val="006411EF"/>
    <w:rsid w:val="00644C22"/>
    <w:rsid w:val="006567C9"/>
    <w:rsid w:val="00670C28"/>
    <w:rsid w:val="006741BE"/>
    <w:rsid w:val="006748B8"/>
    <w:rsid w:val="00675FD0"/>
    <w:rsid w:val="006775C3"/>
    <w:rsid w:val="0069271C"/>
    <w:rsid w:val="0069290A"/>
    <w:rsid w:val="0069775A"/>
    <w:rsid w:val="00697813"/>
    <w:rsid w:val="006A0B5D"/>
    <w:rsid w:val="006A3EE8"/>
    <w:rsid w:val="006A72BF"/>
    <w:rsid w:val="006A76F4"/>
    <w:rsid w:val="006B03F2"/>
    <w:rsid w:val="006B37DC"/>
    <w:rsid w:val="006B4F68"/>
    <w:rsid w:val="006B65BC"/>
    <w:rsid w:val="006C0592"/>
    <w:rsid w:val="006C272E"/>
    <w:rsid w:val="006C34C7"/>
    <w:rsid w:val="006C46B3"/>
    <w:rsid w:val="006C4AFD"/>
    <w:rsid w:val="006C5479"/>
    <w:rsid w:val="006C56FA"/>
    <w:rsid w:val="006D13B5"/>
    <w:rsid w:val="006D247C"/>
    <w:rsid w:val="006D3C4B"/>
    <w:rsid w:val="006E12FF"/>
    <w:rsid w:val="006E607E"/>
    <w:rsid w:val="00705EC6"/>
    <w:rsid w:val="00706C5D"/>
    <w:rsid w:val="0071053C"/>
    <w:rsid w:val="00732922"/>
    <w:rsid w:val="0075162E"/>
    <w:rsid w:val="00754034"/>
    <w:rsid w:val="00756556"/>
    <w:rsid w:val="007568C2"/>
    <w:rsid w:val="007618C4"/>
    <w:rsid w:val="00767980"/>
    <w:rsid w:val="00770B19"/>
    <w:rsid w:val="0077463F"/>
    <w:rsid w:val="00777537"/>
    <w:rsid w:val="007836EA"/>
    <w:rsid w:val="00784CDA"/>
    <w:rsid w:val="007906C4"/>
    <w:rsid w:val="00792982"/>
    <w:rsid w:val="007940EA"/>
    <w:rsid w:val="007967E8"/>
    <w:rsid w:val="007A087F"/>
    <w:rsid w:val="007A15EA"/>
    <w:rsid w:val="007A2170"/>
    <w:rsid w:val="007A22BF"/>
    <w:rsid w:val="007A3323"/>
    <w:rsid w:val="007B72B8"/>
    <w:rsid w:val="007B7A58"/>
    <w:rsid w:val="007C21B5"/>
    <w:rsid w:val="007D012B"/>
    <w:rsid w:val="007D1B4F"/>
    <w:rsid w:val="007E14A4"/>
    <w:rsid w:val="007E4BD2"/>
    <w:rsid w:val="007E6486"/>
    <w:rsid w:val="00801393"/>
    <w:rsid w:val="00802F88"/>
    <w:rsid w:val="00806B9F"/>
    <w:rsid w:val="0081293E"/>
    <w:rsid w:val="00815465"/>
    <w:rsid w:val="00817E9A"/>
    <w:rsid w:val="008306BD"/>
    <w:rsid w:val="00831A80"/>
    <w:rsid w:val="00833743"/>
    <w:rsid w:val="008340A4"/>
    <w:rsid w:val="008365D0"/>
    <w:rsid w:val="008463A0"/>
    <w:rsid w:val="00856C89"/>
    <w:rsid w:val="00871099"/>
    <w:rsid w:val="0087135F"/>
    <w:rsid w:val="00872D94"/>
    <w:rsid w:val="00880364"/>
    <w:rsid w:val="00891592"/>
    <w:rsid w:val="00891E9E"/>
    <w:rsid w:val="008975C6"/>
    <w:rsid w:val="008A2F68"/>
    <w:rsid w:val="008B0301"/>
    <w:rsid w:val="008B4FA6"/>
    <w:rsid w:val="008B5282"/>
    <w:rsid w:val="008B7C17"/>
    <w:rsid w:val="008C2D01"/>
    <w:rsid w:val="008C40E6"/>
    <w:rsid w:val="008C5AA7"/>
    <w:rsid w:val="008D0F7A"/>
    <w:rsid w:val="008D68E4"/>
    <w:rsid w:val="008E0506"/>
    <w:rsid w:val="008E0CFF"/>
    <w:rsid w:val="008E5D6B"/>
    <w:rsid w:val="008E76F0"/>
    <w:rsid w:val="008F15FE"/>
    <w:rsid w:val="008F2498"/>
    <w:rsid w:val="008F2D29"/>
    <w:rsid w:val="008F5187"/>
    <w:rsid w:val="008F60D8"/>
    <w:rsid w:val="00902727"/>
    <w:rsid w:val="0090312B"/>
    <w:rsid w:val="0091736D"/>
    <w:rsid w:val="0093037A"/>
    <w:rsid w:val="00930FCE"/>
    <w:rsid w:val="0093641B"/>
    <w:rsid w:val="0094154D"/>
    <w:rsid w:val="009471C3"/>
    <w:rsid w:val="00947288"/>
    <w:rsid w:val="0095155F"/>
    <w:rsid w:val="00954429"/>
    <w:rsid w:val="009563CE"/>
    <w:rsid w:val="00965C2A"/>
    <w:rsid w:val="009722F4"/>
    <w:rsid w:val="00976328"/>
    <w:rsid w:val="0097680D"/>
    <w:rsid w:val="00982438"/>
    <w:rsid w:val="0098404C"/>
    <w:rsid w:val="00985283"/>
    <w:rsid w:val="0099243E"/>
    <w:rsid w:val="009928B1"/>
    <w:rsid w:val="0099459A"/>
    <w:rsid w:val="00995992"/>
    <w:rsid w:val="00997F6B"/>
    <w:rsid w:val="009A03E5"/>
    <w:rsid w:val="009A0F3B"/>
    <w:rsid w:val="009A1BB4"/>
    <w:rsid w:val="009A2628"/>
    <w:rsid w:val="009A3200"/>
    <w:rsid w:val="009B0897"/>
    <w:rsid w:val="009B7BD9"/>
    <w:rsid w:val="009C7DD5"/>
    <w:rsid w:val="009E227D"/>
    <w:rsid w:val="009E4AD1"/>
    <w:rsid w:val="009E5019"/>
    <w:rsid w:val="009F00F1"/>
    <w:rsid w:val="009F43C8"/>
    <w:rsid w:val="00A04CE5"/>
    <w:rsid w:val="00A04F1B"/>
    <w:rsid w:val="00A0501B"/>
    <w:rsid w:val="00A14947"/>
    <w:rsid w:val="00A162EC"/>
    <w:rsid w:val="00A25539"/>
    <w:rsid w:val="00A32A83"/>
    <w:rsid w:val="00A368DB"/>
    <w:rsid w:val="00A423AA"/>
    <w:rsid w:val="00A43AA9"/>
    <w:rsid w:val="00A46ECA"/>
    <w:rsid w:val="00A53EC6"/>
    <w:rsid w:val="00A55C0F"/>
    <w:rsid w:val="00A71B15"/>
    <w:rsid w:val="00A76FC7"/>
    <w:rsid w:val="00A8713F"/>
    <w:rsid w:val="00A90BA1"/>
    <w:rsid w:val="00A97A9A"/>
    <w:rsid w:val="00AA0671"/>
    <w:rsid w:val="00AA2531"/>
    <w:rsid w:val="00AB1E09"/>
    <w:rsid w:val="00AB5330"/>
    <w:rsid w:val="00AB7747"/>
    <w:rsid w:val="00AC14CE"/>
    <w:rsid w:val="00AC2A56"/>
    <w:rsid w:val="00AC4681"/>
    <w:rsid w:val="00AC48E0"/>
    <w:rsid w:val="00AD055E"/>
    <w:rsid w:val="00AD47A7"/>
    <w:rsid w:val="00AE4805"/>
    <w:rsid w:val="00AF0CBF"/>
    <w:rsid w:val="00AF257F"/>
    <w:rsid w:val="00AF33CF"/>
    <w:rsid w:val="00AF4D50"/>
    <w:rsid w:val="00AF6179"/>
    <w:rsid w:val="00B02791"/>
    <w:rsid w:val="00B1295A"/>
    <w:rsid w:val="00B15D19"/>
    <w:rsid w:val="00B17206"/>
    <w:rsid w:val="00B20A45"/>
    <w:rsid w:val="00B21787"/>
    <w:rsid w:val="00B22C5C"/>
    <w:rsid w:val="00B24F30"/>
    <w:rsid w:val="00B31ABF"/>
    <w:rsid w:val="00B33BE3"/>
    <w:rsid w:val="00B4290C"/>
    <w:rsid w:val="00B47848"/>
    <w:rsid w:val="00B53B5D"/>
    <w:rsid w:val="00B6055E"/>
    <w:rsid w:val="00B6317D"/>
    <w:rsid w:val="00B73AD3"/>
    <w:rsid w:val="00B747E4"/>
    <w:rsid w:val="00B7723F"/>
    <w:rsid w:val="00B80534"/>
    <w:rsid w:val="00B8433C"/>
    <w:rsid w:val="00B87491"/>
    <w:rsid w:val="00BA29E9"/>
    <w:rsid w:val="00BA61FB"/>
    <w:rsid w:val="00BA7142"/>
    <w:rsid w:val="00BB237C"/>
    <w:rsid w:val="00BB41A3"/>
    <w:rsid w:val="00BC32DC"/>
    <w:rsid w:val="00BC35B6"/>
    <w:rsid w:val="00BC5842"/>
    <w:rsid w:val="00BD1B51"/>
    <w:rsid w:val="00BD281A"/>
    <w:rsid w:val="00BD4596"/>
    <w:rsid w:val="00BD7BF3"/>
    <w:rsid w:val="00BE1405"/>
    <w:rsid w:val="00BE312D"/>
    <w:rsid w:val="00BF1C20"/>
    <w:rsid w:val="00BF35E9"/>
    <w:rsid w:val="00C10578"/>
    <w:rsid w:val="00C135BC"/>
    <w:rsid w:val="00C15C95"/>
    <w:rsid w:val="00C2596A"/>
    <w:rsid w:val="00C27537"/>
    <w:rsid w:val="00C328FE"/>
    <w:rsid w:val="00C33507"/>
    <w:rsid w:val="00C429CC"/>
    <w:rsid w:val="00C4409D"/>
    <w:rsid w:val="00C44E72"/>
    <w:rsid w:val="00C45A06"/>
    <w:rsid w:val="00C47E5B"/>
    <w:rsid w:val="00C61E4B"/>
    <w:rsid w:val="00C64BFF"/>
    <w:rsid w:val="00C704E9"/>
    <w:rsid w:val="00C73E98"/>
    <w:rsid w:val="00C763C9"/>
    <w:rsid w:val="00C77A72"/>
    <w:rsid w:val="00C80057"/>
    <w:rsid w:val="00C82232"/>
    <w:rsid w:val="00C82913"/>
    <w:rsid w:val="00C972B1"/>
    <w:rsid w:val="00CA017A"/>
    <w:rsid w:val="00CA2CCE"/>
    <w:rsid w:val="00CA43FD"/>
    <w:rsid w:val="00CA7EF8"/>
    <w:rsid w:val="00CB3813"/>
    <w:rsid w:val="00CC489B"/>
    <w:rsid w:val="00CD0AF5"/>
    <w:rsid w:val="00CD2BCD"/>
    <w:rsid w:val="00CD3A4C"/>
    <w:rsid w:val="00CE10E9"/>
    <w:rsid w:val="00CE24A3"/>
    <w:rsid w:val="00CE2910"/>
    <w:rsid w:val="00CE5393"/>
    <w:rsid w:val="00CF36BE"/>
    <w:rsid w:val="00CF6000"/>
    <w:rsid w:val="00D003F3"/>
    <w:rsid w:val="00D0364F"/>
    <w:rsid w:val="00D06834"/>
    <w:rsid w:val="00D21514"/>
    <w:rsid w:val="00D22842"/>
    <w:rsid w:val="00D308ED"/>
    <w:rsid w:val="00D338B2"/>
    <w:rsid w:val="00D36D86"/>
    <w:rsid w:val="00D428AA"/>
    <w:rsid w:val="00D50A34"/>
    <w:rsid w:val="00D53EFA"/>
    <w:rsid w:val="00D569A8"/>
    <w:rsid w:val="00D94A7C"/>
    <w:rsid w:val="00D95896"/>
    <w:rsid w:val="00D9608D"/>
    <w:rsid w:val="00DB2983"/>
    <w:rsid w:val="00DC1257"/>
    <w:rsid w:val="00DC26E9"/>
    <w:rsid w:val="00DC3DC0"/>
    <w:rsid w:val="00DC5B2B"/>
    <w:rsid w:val="00DC5B3D"/>
    <w:rsid w:val="00DD03E4"/>
    <w:rsid w:val="00DD318D"/>
    <w:rsid w:val="00DF2E12"/>
    <w:rsid w:val="00DF514A"/>
    <w:rsid w:val="00DF6690"/>
    <w:rsid w:val="00DF6804"/>
    <w:rsid w:val="00E0358D"/>
    <w:rsid w:val="00E04323"/>
    <w:rsid w:val="00E070A2"/>
    <w:rsid w:val="00E16C38"/>
    <w:rsid w:val="00E2656A"/>
    <w:rsid w:val="00E412D0"/>
    <w:rsid w:val="00E56322"/>
    <w:rsid w:val="00E57835"/>
    <w:rsid w:val="00E60982"/>
    <w:rsid w:val="00E60DB0"/>
    <w:rsid w:val="00E62C62"/>
    <w:rsid w:val="00E654C1"/>
    <w:rsid w:val="00E65D97"/>
    <w:rsid w:val="00E72A5A"/>
    <w:rsid w:val="00E73354"/>
    <w:rsid w:val="00E7639A"/>
    <w:rsid w:val="00E774DF"/>
    <w:rsid w:val="00E84B21"/>
    <w:rsid w:val="00E9242D"/>
    <w:rsid w:val="00E951FE"/>
    <w:rsid w:val="00EB045B"/>
    <w:rsid w:val="00EB5255"/>
    <w:rsid w:val="00EB5C47"/>
    <w:rsid w:val="00EC312B"/>
    <w:rsid w:val="00ED0639"/>
    <w:rsid w:val="00ED75EB"/>
    <w:rsid w:val="00EE04B3"/>
    <w:rsid w:val="00EE43BA"/>
    <w:rsid w:val="00EF3F37"/>
    <w:rsid w:val="00EF4755"/>
    <w:rsid w:val="00EF7135"/>
    <w:rsid w:val="00F027DB"/>
    <w:rsid w:val="00F14A7A"/>
    <w:rsid w:val="00F20F30"/>
    <w:rsid w:val="00F22985"/>
    <w:rsid w:val="00F3383E"/>
    <w:rsid w:val="00F465A7"/>
    <w:rsid w:val="00F50B7C"/>
    <w:rsid w:val="00F550E6"/>
    <w:rsid w:val="00F60951"/>
    <w:rsid w:val="00F65C82"/>
    <w:rsid w:val="00F7083A"/>
    <w:rsid w:val="00F74345"/>
    <w:rsid w:val="00F80A0A"/>
    <w:rsid w:val="00F82B19"/>
    <w:rsid w:val="00F82D1A"/>
    <w:rsid w:val="00F9212D"/>
    <w:rsid w:val="00F965DA"/>
    <w:rsid w:val="00FA0A62"/>
    <w:rsid w:val="00FA406A"/>
    <w:rsid w:val="00FB1066"/>
    <w:rsid w:val="00FB503A"/>
    <w:rsid w:val="00FB516C"/>
    <w:rsid w:val="00FB7892"/>
    <w:rsid w:val="00FC5531"/>
    <w:rsid w:val="00FD0236"/>
    <w:rsid w:val="00FD18F4"/>
    <w:rsid w:val="00FD54DB"/>
    <w:rsid w:val="00FD619F"/>
    <w:rsid w:val="00FE1160"/>
    <w:rsid w:val="00FE1DF0"/>
    <w:rsid w:val="00FE79E3"/>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A6098A"/>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oNotEmbedSmartTags/>
  <w:decimalSymbol w:val="."/>
  <w:listSeparator w:val=","/>
  <w14:docId w14:val="23D3028B"/>
  <w15:docId w15:val="{191840CB-55EB-4D18-A891-C2B4E6E1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nhideWhenUsed="1" w:qFormat="1"/>
    <w:lsdException w:name="heading 3" w:locked="1" w:uiPriority="9" w:unhideWhenUsed="1"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qFormat="1"/>
    <w:lsdException w:name="footnote text" w:locked="1"/>
    <w:lsdException w:name="annotation text" w:semiHidden="1" w:uiPriority="99" w:qFormat="1"/>
    <w:lsdException w:name="header" w:uiPriority="99" w:qFormat="1"/>
    <w:lsdException w:name="footer" w:uiPriority="99"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semiHidden="1" w:uiPriority="99" w:qFormat="1"/>
    <w:lsdException w:name="line number" w:locked="1"/>
    <w:lsdException w:name="page number" w:locked="1"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uiPriority="99" w:qFormat="1"/>
    <w:lsdException w:name="Body Text Indent" w:uiPriority="99"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lsdException w:name="Body Text First Indent" w:locked="1" w:uiPriority="99" w:qFormat="1"/>
    <w:lsdException w:name="Body Text First Indent 2" w:locked="1" w:uiPriority="99" w:qFormat="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qFormat="1"/>
    <w:lsdException w:name="E-mail Signature" w:locked="1"/>
    <w:lsdException w:name="HTML Top of Form" w:semiHidden="1" w:uiPriority="99" w:unhideWhenUsed="1"/>
    <w:lsdException w:name="HTML Bottom of Form" w:semiHidden="1" w:uiPriority="99" w:unhideWhenUs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0"/>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locked/>
    <w:pPr>
      <w:keepNext/>
      <w:keepLines/>
      <w:spacing w:before="260" w:after="260" w:line="416" w:lineRule="auto"/>
      <w:outlineLvl w:val="2"/>
    </w:pPr>
    <w:rPr>
      <w:b/>
      <w:bCs/>
      <w:sz w:val="32"/>
      <w:szCs w:val="32"/>
    </w:rPr>
  </w:style>
  <w:style w:type="paragraph" w:styleId="4">
    <w:name w:val="heading 4"/>
    <w:next w:val="a"/>
    <w:link w:val="40"/>
    <w:uiPriority w:val="9"/>
    <w:unhideWhenUsed/>
    <w:qFormat/>
    <w:locked/>
    <w:pPr>
      <w:widowControl w:val="0"/>
      <w:adjustRightInd w:val="0"/>
      <w:snapToGrid w:val="0"/>
      <w:spacing w:beforeLines="50" w:line="360" w:lineRule="auto"/>
      <w:outlineLvl w:val="3"/>
    </w:pPr>
    <w:rPr>
      <w:rFonts w:cstheme="majorBidi"/>
      <w:b/>
      <w:bCs/>
      <w:kern w:val="2"/>
      <w:sz w:val="28"/>
      <w:szCs w:val="28"/>
    </w:rPr>
  </w:style>
  <w:style w:type="paragraph" w:styleId="5">
    <w:name w:val="heading 5"/>
    <w:basedOn w:val="a"/>
    <w:next w:val="a"/>
    <w:link w:val="50"/>
    <w:uiPriority w:val="9"/>
    <w:unhideWhenUsed/>
    <w:qFormat/>
    <w:locked/>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locked/>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0"/>
    <w:uiPriority w:val="9"/>
    <w:unhideWhenUsed/>
    <w:qFormat/>
    <w:locked/>
    <w:pPr>
      <w:keepNext/>
      <w:keepLines/>
      <w:adjustRightInd w:val="0"/>
      <w:snapToGrid w:val="0"/>
      <w:spacing w:before="240" w:after="64" w:line="320" w:lineRule="auto"/>
      <w:ind w:firstLineChars="200" w:firstLine="200"/>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locked/>
    <w:pPr>
      <w:ind w:firstLineChars="200" w:firstLine="420"/>
    </w:pPr>
    <w:rPr>
      <w:rFonts w:ascii="Calibri" w:hAnsi="Calibri"/>
      <w:lang w:val="en-GB" w:eastAsia="zh-TW"/>
    </w:rPr>
  </w:style>
  <w:style w:type="paragraph" w:styleId="a4">
    <w:name w:val="annotation text"/>
    <w:basedOn w:val="a"/>
    <w:link w:val="a5"/>
    <w:uiPriority w:val="99"/>
    <w:semiHidden/>
    <w:qFormat/>
    <w:pPr>
      <w:jc w:val="left"/>
    </w:pPr>
    <w:rPr>
      <w:kern w:val="0"/>
      <w:sz w:val="24"/>
      <w:szCs w:val="20"/>
    </w:rPr>
  </w:style>
  <w:style w:type="paragraph" w:styleId="a6">
    <w:name w:val="Body Text"/>
    <w:basedOn w:val="a"/>
    <w:link w:val="a7"/>
    <w:uiPriority w:val="99"/>
    <w:qFormat/>
    <w:pPr>
      <w:widowControl/>
      <w:snapToGrid w:val="0"/>
      <w:spacing w:before="60" w:after="160" w:line="259" w:lineRule="auto"/>
      <w:ind w:right="113"/>
    </w:pPr>
    <w:rPr>
      <w:kern w:val="0"/>
      <w:sz w:val="18"/>
      <w:szCs w:val="20"/>
    </w:rPr>
  </w:style>
  <w:style w:type="paragraph" w:styleId="a8">
    <w:name w:val="Body Text Indent"/>
    <w:basedOn w:val="a"/>
    <w:link w:val="a9"/>
    <w:uiPriority w:val="99"/>
    <w:qFormat/>
    <w:pPr>
      <w:spacing w:after="120"/>
      <w:ind w:leftChars="200" w:left="420"/>
    </w:pPr>
    <w:rPr>
      <w:kern w:val="0"/>
      <w:sz w:val="24"/>
      <w:szCs w:val="20"/>
    </w:rPr>
  </w:style>
  <w:style w:type="paragraph" w:styleId="aa">
    <w:name w:val="Plain Text"/>
    <w:basedOn w:val="a"/>
    <w:link w:val="11"/>
    <w:qFormat/>
    <w:locked/>
    <w:pPr>
      <w:tabs>
        <w:tab w:val="left" w:pos="0"/>
      </w:tabs>
      <w:snapToGrid w:val="0"/>
      <w:spacing w:line="324" w:lineRule="auto"/>
    </w:pPr>
    <w:rPr>
      <w:rFonts w:ascii="宋体" w:hAnsi="Courier New"/>
      <w:szCs w:val="20"/>
    </w:rPr>
  </w:style>
  <w:style w:type="paragraph" w:styleId="ab">
    <w:name w:val="Date"/>
    <w:basedOn w:val="a"/>
    <w:next w:val="a"/>
    <w:link w:val="12"/>
    <w:pPr>
      <w:ind w:leftChars="2500" w:left="100"/>
    </w:pPr>
    <w:rPr>
      <w:kern w:val="0"/>
      <w:sz w:val="24"/>
      <w:szCs w:val="20"/>
    </w:rPr>
  </w:style>
  <w:style w:type="paragraph" w:styleId="ac">
    <w:name w:val="Balloon Text"/>
    <w:basedOn w:val="a"/>
    <w:link w:val="ad"/>
    <w:uiPriority w:val="99"/>
    <w:semiHidden/>
    <w:qFormat/>
    <w:rPr>
      <w:kern w:val="0"/>
      <w:sz w:val="18"/>
      <w:szCs w:val="20"/>
    </w:rPr>
  </w:style>
  <w:style w:type="paragraph" w:styleId="ae">
    <w:name w:val="footer"/>
    <w:basedOn w:val="a"/>
    <w:link w:val="13"/>
    <w:uiPriority w:val="99"/>
    <w:qFormat/>
    <w:pPr>
      <w:tabs>
        <w:tab w:val="center" w:pos="4153"/>
        <w:tab w:val="right" w:pos="8306"/>
      </w:tabs>
      <w:snapToGrid w:val="0"/>
      <w:jc w:val="left"/>
    </w:pPr>
    <w:rPr>
      <w:kern w:val="0"/>
      <w:sz w:val="18"/>
      <w:szCs w:val="20"/>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kern w:val="0"/>
      <w:sz w:val="18"/>
      <w:szCs w:val="20"/>
    </w:rPr>
  </w:style>
  <w:style w:type="paragraph" w:styleId="af1">
    <w:name w:val="Subtitle"/>
    <w:basedOn w:val="a"/>
    <w:next w:val="a"/>
    <w:link w:val="14"/>
    <w:uiPriority w:val="11"/>
    <w:qFormat/>
    <w:locked/>
    <w:pPr>
      <w:spacing w:before="240" w:after="60" w:line="312" w:lineRule="auto"/>
      <w:jc w:val="center"/>
      <w:outlineLvl w:val="1"/>
    </w:pPr>
    <w:rPr>
      <w:b/>
      <w:bCs/>
      <w:kern w:val="28"/>
      <w:sz w:val="32"/>
      <w:szCs w:val="32"/>
    </w:rPr>
  </w:style>
  <w:style w:type="paragraph" w:styleId="af2">
    <w:name w:val="Normal (Web)"/>
    <w:basedOn w:val="a"/>
    <w:link w:val="af3"/>
    <w:pPr>
      <w:widowControl/>
      <w:spacing w:before="100" w:beforeAutospacing="1" w:after="100" w:afterAutospacing="1"/>
      <w:jc w:val="left"/>
    </w:pPr>
    <w:rPr>
      <w:rFonts w:ascii="宋体" w:hAnsi="宋体"/>
      <w:kern w:val="0"/>
      <w:sz w:val="24"/>
      <w:szCs w:val="20"/>
    </w:rPr>
  </w:style>
  <w:style w:type="paragraph" w:styleId="af4">
    <w:name w:val="Title"/>
    <w:basedOn w:val="a"/>
    <w:next w:val="a"/>
    <w:link w:val="af5"/>
    <w:qFormat/>
    <w:locked/>
    <w:pPr>
      <w:spacing w:before="240" w:after="60"/>
      <w:jc w:val="center"/>
      <w:outlineLvl w:val="0"/>
    </w:pPr>
    <w:rPr>
      <w:rFonts w:ascii="Calibri Light" w:hAnsi="Calibri Light"/>
      <w:b/>
      <w:kern w:val="0"/>
      <w:sz w:val="32"/>
      <w:szCs w:val="20"/>
    </w:rPr>
  </w:style>
  <w:style w:type="paragraph" w:styleId="af6">
    <w:name w:val="annotation subject"/>
    <w:basedOn w:val="a4"/>
    <w:next w:val="a4"/>
    <w:link w:val="af7"/>
    <w:uiPriority w:val="99"/>
    <w:semiHidden/>
    <w:qFormat/>
    <w:rPr>
      <w:b/>
    </w:rPr>
  </w:style>
  <w:style w:type="paragraph" w:styleId="af8">
    <w:name w:val="Body Text First Indent"/>
    <w:basedOn w:val="a"/>
    <w:link w:val="af9"/>
    <w:uiPriority w:val="99"/>
    <w:qFormat/>
    <w:locked/>
    <w:pPr>
      <w:spacing w:after="120"/>
      <w:ind w:firstLineChars="100" w:firstLine="420"/>
      <w:jc w:val="center"/>
    </w:pPr>
    <w:rPr>
      <w:rFonts w:ascii="Calibri" w:hAnsi="Calibri"/>
      <w:kern w:val="0"/>
      <w:szCs w:val="22"/>
      <w:lang w:eastAsia="en-US"/>
    </w:rPr>
  </w:style>
  <w:style w:type="paragraph" w:styleId="21">
    <w:name w:val="Body Text First Indent 2"/>
    <w:basedOn w:val="a8"/>
    <w:link w:val="22"/>
    <w:uiPriority w:val="99"/>
    <w:qFormat/>
    <w:locked/>
    <w:pPr>
      <w:ind w:firstLineChars="200" w:firstLine="420"/>
      <w:jc w:val="left"/>
    </w:pPr>
    <w:rPr>
      <w:sz w:val="22"/>
      <w:szCs w:val="22"/>
      <w:lang w:eastAsia="en-U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qFormat/>
    <w:locked/>
  </w:style>
  <w:style w:type="character" w:styleId="afc">
    <w:name w:val="Hyperlink"/>
    <w:basedOn w:val="a0"/>
    <w:locked/>
    <w:rPr>
      <w:color w:val="0563C1" w:themeColor="hyperlink"/>
      <w:u w:val="single"/>
    </w:rPr>
  </w:style>
  <w:style w:type="character" w:styleId="afd">
    <w:name w:val="annotation reference"/>
    <w:uiPriority w:val="99"/>
    <w:semiHidden/>
    <w:qFormat/>
    <w:rPr>
      <w:sz w:val="21"/>
    </w:rPr>
  </w:style>
  <w:style w:type="character" w:customStyle="1" w:styleId="13">
    <w:name w:val="页脚 字符1"/>
    <w:link w:val="ae"/>
    <w:uiPriority w:val="99"/>
    <w:locked/>
    <w:rPr>
      <w:sz w:val="18"/>
    </w:rPr>
  </w:style>
  <w:style w:type="character" w:customStyle="1" w:styleId="12">
    <w:name w:val="日期 字符1"/>
    <w:link w:val="ab"/>
    <w:locked/>
    <w:rPr>
      <w:rFonts w:ascii="Times New Roman" w:eastAsia="宋体" w:hAnsi="Times New Roman"/>
      <w:sz w:val="24"/>
    </w:rPr>
  </w:style>
  <w:style w:type="character" w:customStyle="1" w:styleId="afe">
    <w:name w:val="页脚 字符"/>
    <w:basedOn w:val="a0"/>
    <w:uiPriority w:val="99"/>
    <w:qFormat/>
  </w:style>
  <w:style w:type="character" w:customStyle="1" w:styleId="af3">
    <w:name w:val="普通(网站) 字符"/>
    <w:link w:val="af2"/>
    <w:locked/>
    <w:rPr>
      <w:rFonts w:ascii="宋体" w:eastAsia="宋体" w:hAnsi="宋体"/>
      <w:sz w:val="24"/>
    </w:rPr>
  </w:style>
  <w:style w:type="character" w:customStyle="1" w:styleId="15">
    <w:name w:val="正文文本 字符1"/>
    <w:semiHidden/>
    <w:rPr>
      <w:rFonts w:ascii="Times New Roman" w:eastAsia="宋体" w:hAnsi="Times New Roman"/>
      <w:sz w:val="24"/>
    </w:rPr>
  </w:style>
  <w:style w:type="character" w:customStyle="1" w:styleId="a7">
    <w:name w:val="正文文本 字符"/>
    <w:link w:val="a6"/>
    <w:uiPriority w:val="99"/>
    <w:qFormat/>
    <w:locked/>
    <w:rPr>
      <w:sz w:val="18"/>
    </w:rPr>
  </w:style>
  <w:style w:type="character" w:customStyle="1" w:styleId="a5">
    <w:name w:val="批注文字 字符"/>
    <w:link w:val="a4"/>
    <w:uiPriority w:val="99"/>
    <w:qFormat/>
    <w:locked/>
    <w:rPr>
      <w:rFonts w:ascii="Times New Roman" w:eastAsia="宋体" w:hAnsi="Times New Roman"/>
      <w:sz w:val="24"/>
    </w:rPr>
  </w:style>
  <w:style w:type="character" w:customStyle="1" w:styleId="Char">
    <w:name w:val="表格 Char"/>
    <w:link w:val="aff"/>
    <w:qFormat/>
    <w:locked/>
    <w:rPr>
      <w:rFonts w:ascii="宋体"/>
      <w:sz w:val="21"/>
    </w:rPr>
  </w:style>
  <w:style w:type="paragraph" w:customStyle="1" w:styleId="aff">
    <w:name w:val="表格"/>
    <w:basedOn w:val="a"/>
    <w:next w:val="a"/>
    <w:link w:val="Char"/>
    <w:qFormat/>
    <w:pPr>
      <w:adjustRightInd w:val="0"/>
      <w:snapToGrid w:val="0"/>
      <w:spacing w:beforeLines="10" w:afterLines="10" w:line="259" w:lineRule="auto"/>
      <w:jc w:val="center"/>
    </w:pPr>
    <w:rPr>
      <w:rFonts w:ascii="宋体"/>
      <w:kern w:val="0"/>
      <w:szCs w:val="20"/>
    </w:rPr>
  </w:style>
  <w:style w:type="character" w:customStyle="1" w:styleId="aff0">
    <w:name w:val="日期 字符"/>
    <w:semiHidden/>
    <w:rPr>
      <w:rFonts w:ascii="Times New Roman" w:eastAsia="宋体" w:hAnsi="Times New Roman"/>
      <w:sz w:val="24"/>
    </w:rPr>
  </w:style>
  <w:style w:type="character" w:customStyle="1" w:styleId="ad">
    <w:name w:val="批注框文本 字符"/>
    <w:link w:val="ac"/>
    <w:uiPriority w:val="99"/>
    <w:semiHidden/>
    <w:qFormat/>
    <w:locked/>
    <w:rPr>
      <w:rFonts w:ascii="Times New Roman" w:eastAsia="宋体" w:hAnsi="Times New Roman"/>
      <w:sz w:val="18"/>
    </w:rPr>
  </w:style>
  <w:style w:type="character" w:customStyle="1" w:styleId="af7">
    <w:name w:val="批注主题 字符"/>
    <w:link w:val="af6"/>
    <w:uiPriority w:val="99"/>
    <w:semiHidden/>
    <w:qFormat/>
    <w:locked/>
    <w:rPr>
      <w:rFonts w:ascii="Times New Roman" w:eastAsia="宋体" w:hAnsi="Times New Roman"/>
      <w:b/>
      <w:kern w:val="2"/>
      <w:sz w:val="24"/>
    </w:rPr>
  </w:style>
  <w:style w:type="character" w:customStyle="1" w:styleId="af0">
    <w:name w:val="页眉 字符"/>
    <w:link w:val="af"/>
    <w:uiPriority w:val="99"/>
    <w:qFormat/>
    <w:locked/>
    <w:rPr>
      <w:sz w:val="18"/>
    </w:rPr>
  </w:style>
  <w:style w:type="character" w:customStyle="1" w:styleId="16">
    <w:name w:val="批注文字 字符1"/>
    <w:semiHidden/>
    <w:rPr>
      <w:rFonts w:ascii="Times New Roman" w:eastAsia="宋体" w:hAnsi="Times New Roman"/>
      <w:sz w:val="24"/>
    </w:rPr>
  </w:style>
  <w:style w:type="character" w:customStyle="1" w:styleId="a9">
    <w:name w:val="正文文本缩进 字符"/>
    <w:link w:val="a8"/>
    <w:uiPriority w:val="99"/>
    <w:qFormat/>
    <w:locked/>
    <w:rPr>
      <w:rFonts w:ascii="Times New Roman" w:eastAsia="宋体" w:hAnsi="Times New Roman"/>
      <w:sz w:val="24"/>
    </w:rPr>
  </w:style>
  <w:style w:type="paragraph" w:customStyle="1" w:styleId="100">
    <w:name w:val="正文_10"/>
    <w:pPr>
      <w:widowControl w:val="0"/>
      <w:jc w:val="both"/>
    </w:pPr>
    <w:rPr>
      <w:kern w:val="2"/>
      <w:sz w:val="21"/>
      <w:szCs w:val="22"/>
    </w:rPr>
  </w:style>
  <w:style w:type="paragraph" w:customStyle="1" w:styleId="23">
    <w:name w:val="普通(网站)2"/>
    <w:basedOn w:val="a"/>
    <w:pPr>
      <w:widowControl/>
      <w:spacing w:before="100" w:beforeAutospacing="1" w:after="100" w:afterAutospacing="1"/>
      <w:jc w:val="left"/>
    </w:pPr>
    <w:rPr>
      <w:rFonts w:ascii="宋体" w:hAnsi="宋体"/>
      <w:sz w:val="24"/>
      <w:szCs w:val="20"/>
    </w:rPr>
  </w:style>
  <w:style w:type="character" w:customStyle="1" w:styleId="50">
    <w:name w:val="标题 5 字符"/>
    <w:basedOn w:val="a0"/>
    <w:link w:val="5"/>
    <w:uiPriority w:val="9"/>
    <w:qFormat/>
    <w:rPr>
      <w:b/>
      <w:bCs/>
      <w:kern w:val="2"/>
      <w:sz w:val="28"/>
      <w:szCs w:val="28"/>
    </w:rPr>
  </w:style>
  <w:style w:type="character" w:customStyle="1" w:styleId="30">
    <w:name w:val="标题 3 字符"/>
    <w:basedOn w:val="a0"/>
    <w:link w:val="3"/>
    <w:uiPriority w:val="9"/>
    <w:qFormat/>
    <w:rPr>
      <w:b/>
      <w:bCs/>
      <w:kern w:val="2"/>
      <w:sz w:val="32"/>
      <w:szCs w:val="32"/>
    </w:rPr>
  </w:style>
  <w:style w:type="character" w:customStyle="1" w:styleId="60">
    <w:name w:val="标题 6 字符"/>
    <w:basedOn w:val="a0"/>
    <w:link w:val="6"/>
    <w:uiPriority w:val="9"/>
    <w:qFormat/>
    <w:rPr>
      <w:rFonts w:asciiTheme="majorHAnsi" w:eastAsiaTheme="majorEastAsia" w:hAnsiTheme="majorHAnsi" w:cstheme="majorBidi"/>
      <w:b/>
      <w:bCs/>
      <w:kern w:val="2"/>
      <w:sz w:val="24"/>
      <w:szCs w:val="2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styleId="aff1">
    <w:name w:val="List Paragraph"/>
    <w:basedOn w:val="a"/>
    <w:uiPriority w:val="34"/>
    <w:qFormat/>
    <w:pPr>
      <w:ind w:firstLineChars="200" w:firstLine="420"/>
    </w:pPr>
  </w:style>
  <w:style w:type="character" w:customStyle="1" w:styleId="40">
    <w:name w:val="标题 4 字符"/>
    <w:basedOn w:val="a0"/>
    <w:link w:val="4"/>
    <w:uiPriority w:val="9"/>
    <w:qFormat/>
    <w:rPr>
      <w:rFonts w:cstheme="majorBidi"/>
      <w:b/>
      <w:bCs/>
      <w:kern w:val="2"/>
      <w:sz w:val="28"/>
      <w:szCs w:val="28"/>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aff2">
    <w:name w:val="表格正文"/>
    <w:basedOn w:val="a"/>
    <w:link w:val="aff3"/>
    <w:qFormat/>
    <w:pPr>
      <w:adjustRightInd w:val="0"/>
      <w:snapToGrid w:val="0"/>
      <w:jc w:val="center"/>
    </w:pPr>
    <w:rPr>
      <w:szCs w:val="22"/>
    </w:rPr>
  </w:style>
  <w:style w:type="character" w:customStyle="1" w:styleId="aff3">
    <w:name w:val="表格正文 字符"/>
    <w:basedOn w:val="a0"/>
    <w:link w:val="aff2"/>
    <w:qFormat/>
    <w:rPr>
      <w:kern w:val="2"/>
      <w:sz w:val="21"/>
      <w:szCs w:val="22"/>
    </w:rPr>
  </w:style>
  <w:style w:type="character" w:customStyle="1" w:styleId="70">
    <w:name w:val="标题 7 字符"/>
    <w:basedOn w:val="a0"/>
    <w:link w:val="7"/>
    <w:uiPriority w:val="9"/>
    <w:qFormat/>
    <w:rPr>
      <w:b/>
      <w:bCs/>
      <w:kern w:val="2"/>
      <w:sz w:val="24"/>
      <w:szCs w:val="24"/>
    </w:rPr>
  </w:style>
  <w:style w:type="paragraph" w:customStyle="1" w:styleId="17">
    <w:name w:val="题注1"/>
    <w:basedOn w:val="a"/>
    <w:next w:val="a"/>
    <w:uiPriority w:val="35"/>
    <w:unhideWhenUsed/>
    <w:qFormat/>
    <w:pPr>
      <w:adjustRightInd w:val="0"/>
      <w:snapToGrid w:val="0"/>
      <w:spacing w:line="360" w:lineRule="auto"/>
      <w:ind w:firstLineChars="200" w:firstLine="200"/>
    </w:pPr>
    <w:rPr>
      <w:rFonts w:ascii="等线 Light" w:eastAsia="黑体" w:hAnsi="等线 Light"/>
      <w:sz w:val="20"/>
      <w:szCs w:val="20"/>
    </w:rPr>
  </w:style>
  <w:style w:type="paragraph" w:customStyle="1" w:styleId="TOC31">
    <w:name w:val="TOC 31"/>
    <w:basedOn w:val="a"/>
    <w:next w:val="a"/>
    <w:uiPriority w:val="39"/>
    <w:unhideWhenUsed/>
    <w:qFormat/>
    <w:pPr>
      <w:widowControl/>
      <w:tabs>
        <w:tab w:val="right" w:leader="dot" w:pos="9060"/>
      </w:tabs>
      <w:spacing w:after="100" w:line="259" w:lineRule="auto"/>
      <w:ind w:left="440"/>
    </w:pPr>
    <w:rPr>
      <w:rFonts w:ascii="等线" w:eastAsia="等线" w:hAnsi="等线"/>
      <w:kern w:val="0"/>
      <w:sz w:val="22"/>
      <w:szCs w:val="22"/>
    </w:rPr>
  </w:style>
  <w:style w:type="character" w:customStyle="1" w:styleId="aff4">
    <w:name w:val="纯文本 字符"/>
    <w:basedOn w:val="a0"/>
    <w:uiPriority w:val="99"/>
    <w:qFormat/>
    <w:rPr>
      <w:rFonts w:asciiTheme="minorEastAsia" w:eastAsiaTheme="minorEastAsia" w:hAnsi="Courier New" w:cs="Courier New"/>
      <w:kern w:val="2"/>
      <w:sz w:val="21"/>
      <w:szCs w:val="24"/>
    </w:rPr>
  </w:style>
  <w:style w:type="paragraph" w:customStyle="1" w:styleId="TOC11">
    <w:name w:val="TOC 11"/>
    <w:basedOn w:val="a"/>
    <w:next w:val="a"/>
    <w:uiPriority w:val="39"/>
    <w:unhideWhenUsed/>
    <w:qFormat/>
    <w:pPr>
      <w:widowControl/>
      <w:tabs>
        <w:tab w:val="right" w:leader="dot" w:pos="9060"/>
      </w:tabs>
      <w:spacing w:after="100" w:line="259" w:lineRule="auto"/>
    </w:pPr>
    <w:rPr>
      <w:rFonts w:ascii="等线" w:eastAsia="等线" w:hAnsi="等线"/>
      <w:kern w:val="0"/>
      <w:sz w:val="22"/>
      <w:szCs w:val="22"/>
    </w:rPr>
  </w:style>
  <w:style w:type="paragraph" w:customStyle="1" w:styleId="18">
    <w:name w:val="副标题1"/>
    <w:basedOn w:val="a"/>
    <w:next w:val="a"/>
    <w:uiPriority w:val="11"/>
    <w:qFormat/>
    <w:pPr>
      <w:adjustRightInd w:val="0"/>
      <w:snapToGrid w:val="0"/>
      <w:spacing w:before="240" w:after="60" w:line="312" w:lineRule="auto"/>
      <w:ind w:firstLineChars="200" w:firstLine="200"/>
      <w:jc w:val="center"/>
      <w:outlineLvl w:val="1"/>
    </w:pPr>
    <w:rPr>
      <w:rFonts w:ascii="等线" w:eastAsia="等线" w:hAnsi="等线"/>
      <w:b/>
      <w:bCs/>
      <w:kern w:val="28"/>
      <w:sz w:val="32"/>
      <w:szCs w:val="32"/>
    </w:rPr>
  </w:style>
  <w:style w:type="paragraph" w:customStyle="1" w:styleId="TOC21">
    <w:name w:val="TOC 21"/>
    <w:basedOn w:val="a"/>
    <w:next w:val="a"/>
    <w:uiPriority w:val="39"/>
    <w:unhideWhenUsed/>
    <w:qFormat/>
    <w:pPr>
      <w:widowControl/>
      <w:tabs>
        <w:tab w:val="right" w:leader="dot" w:pos="9060"/>
      </w:tabs>
      <w:spacing w:after="100" w:line="259" w:lineRule="auto"/>
      <w:ind w:left="220"/>
    </w:pPr>
    <w:rPr>
      <w:rFonts w:ascii="等线" w:eastAsia="等线" w:hAnsi="等线"/>
      <w:kern w:val="0"/>
      <w:sz w:val="22"/>
      <w:szCs w:val="22"/>
    </w:rPr>
  </w:style>
  <w:style w:type="character" w:customStyle="1" w:styleId="af9">
    <w:name w:val="正文首行缩进 字符"/>
    <w:basedOn w:val="a7"/>
    <w:link w:val="af8"/>
    <w:uiPriority w:val="99"/>
    <w:qFormat/>
    <w:rPr>
      <w:rFonts w:ascii="Calibri" w:hAnsi="Calibri"/>
      <w:sz w:val="21"/>
      <w:szCs w:val="22"/>
      <w:lang w:eastAsia="en-US"/>
    </w:rPr>
  </w:style>
  <w:style w:type="character" w:customStyle="1" w:styleId="22">
    <w:name w:val="正文首行缩进 2 字符"/>
    <w:basedOn w:val="a9"/>
    <w:link w:val="21"/>
    <w:uiPriority w:val="99"/>
    <w:qFormat/>
    <w:rPr>
      <w:rFonts w:ascii="Times New Roman" w:eastAsia="宋体" w:hAnsi="Times New Roman"/>
      <w:sz w:val="22"/>
      <w:szCs w:val="22"/>
      <w:lang w:eastAsia="en-US"/>
    </w:rPr>
  </w:style>
  <w:style w:type="table" w:customStyle="1" w:styleId="19">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超链接1"/>
    <w:basedOn w:val="a0"/>
    <w:uiPriority w:val="99"/>
    <w:unhideWhenUsed/>
    <w:qFormat/>
    <w:rPr>
      <w:color w:val="0563C1"/>
      <w:u w:val="single"/>
    </w:rPr>
  </w:style>
  <w:style w:type="character" w:customStyle="1" w:styleId="10">
    <w:name w:val="标题 1 字符"/>
    <w:basedOn w:val="a0"/>
    <w:link w:val="1"/>
    <w:uiPriority w:val="9"/>
    <w:qFormat/>
    <w:rPr>
      <w:rFonts w:eastAsia="黑体"/>
      <w:b/>
      <w:bCs/>
      <w:color w:val="000000"/>
      <w:kern w:val="44"/>
      <w:sz w:val="30"/>
      <w:szCs w:val="30"/>
    </w:rPr>
  </w:style>
  <w:style w:type="paragraph" w:customStyle="1" w:styleId="TOC1">
    <w:name w:val="TOC 标题1"/>
    <w:basedOn w:val="1"/>
    <w:next w:val="a"/>
    <w:uiPriority w:val="39"/>
    <w:unhideWhenUsed/>
    <w:qFormat/>
    <w:pPr>
      <w:keepLines/>
      <w:widowControl/>
      <w:overflowPunct/>
      <w:snapToGrid/>
      <w:spacing w:before="0" w:after="0"/>
      <w:ind w:left="0" w:firstLine="0"/>
      <w:jc w:val="left"/>
      <w:outlineLvl w:val="9"/>
    </w:pPr>
    <w:rPr>
      <w:rFonts w:ascii="等线 Light" w:eastAsia="等线 Light" w:hAnsi="等线 Light"/>
      <w:b w:val="0"/>
      <w:bCs w:val="0"/>
      <w:color w:val="2E74B5"/>
      <w:kern w:val="0"/>
      <w:sz w:val="32"/>
      <w:szCs w:val="32"/>
    </w:rPr>
  </w:style>
  <w:style w:type="paragraph" w:styleId="aff5">
    <w:name w:val="No Spacing"/>
    <w:link w:val="aff6"/>
    <w:uiPriority w:val="1"/>
    <w:qFormat/>
    <w:pPr>
      <w:widowControl w:val="0"/>
      <w:adjustRightInd w:val="0"/>
      <w:snapToGrid w:val="0"/>
      <w:ind w:firstLineChars="200" w:firstLine="200"/>
      <w:jc w:val="both"/>
    </w:pPr>
    <w:rPr>
      <w:kern w:val="2"/>
      <w:sz w:val="28"/>
      <w:szCs w:val="22"/>
    </w:rPr>
  </w:style>
  <w:style w:type="character" w:customStyle="1" w:styleId="aff6">
    <w:name w:val="无间隔 字符"/>
    <w:basedOn w:val="a0"/>
    <w:link w:val="aff5"/>
    <w:uiPriority w:val="1"/>
    <w:qFormat/>
    <w:rPr>
      <w:kern w:val="2"/>
      <w:sz w:val="28"/>
      <w:szCs w:val="22"/>
    </w:rPr>
  </w:style>
  <w:style w:type="character" w:customStyle="1" w:styleId="aff7">
    <w:name w:val="表格 字符"/>
    <w:basedOn w:val="aff6"/>
    <w:qFormat/>
    <w:rPr>
      <w:kern w:val="2"/>
      <w:sz w:val="24"/>
      <w:szCs w:val="22"/>
    </w:rPr>
  </w:style>
  <w:style w:type="character" w:customStyle="1" w:styleId="fontstyle01">
    <w:name w:val="fontstyle01"/>
    <w:basedOn w:val="a0"/>
    <w:qFormat/>
    <w:rPr>
      <w:rFonts w:ascii="宋体" w:eastAsia="宋体" w:hAnsi="宋体" w:hint="eastAsia"/>
      <w:color w:val="000000"/>
      <w:sz w:val="28"/>
      <w:szCs w:val="28"/>
    </w:rPr>
  </w:style>
  <w:style w:type="paragraph" w:customStyle="1" w:styleId="51">
    <w:name w:val="标题5"/>
    <w:next w:val="a"/>
    <w:link w:val="52"/>
    <w:qFormat/>
    <w:pPr>
      <w:spacing w:line="360" w:lineRule="auto"/>
      <w:outlineLvl w:val="4"/>
    </w:pPr>
    <w:rPr>
      <w:kern w:val="2"/>
      <w:sz w:val="24"/>
      <w:szCs w:val="22"/>
    </w:rPr>
  </w:style>
  <w:style w:type="paragraph" w:customStyle="1" w:styleId="61">
    <w:name w:val="标题6"/>
    <w:next w:val="a"/>
    <w:link w:val="62"/>
    <w:qFormat/>
    <w:pPr>
      <w:spacing w:line="360" w:lineRule="auto"/>
    </w:pPr>
    <w:rPr>
      <w:kern w:val="2"/>
      <w:sz w:val="24"/>
      <w:szCs w:val="22"/>
    </w:rPr>
  </w:style>
  <w:style w:type="character" w:customStyle="1" w:styleId="52">
    <w:name w:val="标题5 字符"/>
    <w:basedOn w:val="a0"/>
    <w:link w:val="51"/>
    <w:qFormat/>
    <w:rPr>
      <w:kern w:val="2"/>
      <w:sz w:val="24"/>
      <w:szCs w:val="22"/>
    </w:rPr>
  </w:style>
  <w:style w:type="character" w:customStyle="1" w:styleId="62">
    <w:name w:val="标题6 字符"/>
    <w:basedOn w:val="a0"/>
    <w:link w:val="61"/>
    <w:qFormat/>
    <w:rPr>
      <w:kern w:val="2"/>
      <w:sz w:val="24"/>
      <w:szCs w:val="22"/>
    </w:rPr>
  </w:style>
  <w:style w:type="character" w:customStyle="1" w:styleId="fontstyle21">
    <w:name w:val="fontstyle21"/>
    <w:basedOn w:val="a0"/>
    <w:qFormat/>
    <w:rPr>
      <w:rFonts w:ascii="TimesNewRomanPSMT" w:hAnsi="TimesNewRomanPSMT" w:hint="default"/>
      <w:color w:val="000000"/>
      <w:sz w:val="28"/>
      <w:szCs w:val="28"/>
    </w:rPr>
  </w:style>
  <w:style w:type="character" w:customStyle="1" w:styleId="fontstyle11">
    <w:name w:val="fontstyle11"/>
    <w:basedOn w:val="a0"/>
    <w:qFormat/>
    <w:rPr>
      <w:rFonts w:ascii="TimesNewRomanPSMT" w:hAnsi="TimesNewRomanPSMT" w:hint="default"/>
      <w:color w:val="000000"/>
      <w:sz w:val="28"/>
      <w:szCs w:val="28"/>
    </w:rPr>
  </w:style>
  <w:style w:type="character" w:styleId="aff8">
    <w:name w:val="Placeholder Text"/>
    <w:basedOn w:val="a0"/>
    <w:uiPriority w:val="99"/>
    <w:semiHidden/>
    <w:qFormat/>
    <w:rPr>
      <w:color w:val="808080"/>
    </w:rPr>
  </w:style>
  <w:style w:type="paragraph" w:customStyle="1" w:styleId="TOC2">
    <w:name w:val="TOC 标题2"/>
    <w:basedOn w:val="1"/>
    <w:next w:val="a"/>
    <w:uiPriority w:val="39"/>
    <w:unhideWhenUsed/>
    <w:qFormat/>
    <w:pPr>
      <w:keepLines/>
      <w:widowControl/>
      <w:overflowPunct/>
      <w:snapToGrid/>
      <w:spacing w:before="0" w:after="0"/>
      <w:ind w:left="0" w:firstLine="0"/>
      <w:jc w:val="left"/>
      <w:outlineLvl w:val="9"/>
    </w:pPr>
    <w:rPr>
      <w:rFonts w:ascii="等线 Light" w:eastAsia="等线 Light" w:hAnsi="等线 Light"/>
      <w:b w:val="0"/>
      <w:bCs w:val="0"/>
      <w:color w:val="2E74B5"/>
      <w:kern w:val="0"/>
      <w:sz w:val="32"/>
      <w:szCs w:val="32"/>
    </w:rPr>
  </w:style>
  <w:style w:type="character" w:customStyle="1" w:styleId="Char0">
    <w:name w:val="表格正文 Char"/>
    <w:qFormat/>
    <w:rPr>
      <w:rFonts w:ascii="宋体" w:eastAsia="宋体" w:hAnsi="宋体"/>
      <w:snapToGrid w:val="0"/>
      <w:spacing w:val="4"/>
      <w:sz w:val="21"/>
      <w:szCs w:val="21"/>
      <w:lang w:val="en-US" w:eastAsia="zh-CN" w:bidi="ar-SA"/>
    </w:rPr>
  </w:style>
  <w:style w:type="paragraph" w:customStyle="1" w:styleId="aff9">
    <w:name w:val="九晟表格标题"/>
    <w:basedOn w:val="a"/>
    <w:qFormat/>
    <w:pPr>
      <w:spacing w:line="360" w:lineRule="auto"/>
      <w:jc w:val="center"/>
    </w:pPr>
    <w:rPr>
      <w:rFonts w:ascii="宋体" w:hAnsi="宋体" w:cs="宋体"/>
      <w:b/>
      <w:color w:val="FF0000"/>
      <w:szCs w:val="21"/>
    </w:rPr>
  </w:style>
  <w:style w:type="character" w:customStyle="1" w:styleId="affa">
    <w:name w:val="副标题 字符"/>
    <w:basedOn w:val="a0"/>
    <w:uiPriority w:val="11"/>
    <w:qFormat/>
    <w:rPr>
      <w:b/>
      <w:bCs/>
      <w:kern w:val="28"/>
      <w:sz w:val="32"/>
      <w:szCs w:val="32"/>
    </w:rPr>
  </w:style>
  <w:style w:type="paragraph" w:customStyle="1" w:styleId="1b">
    <w:name w:val="修订1"/>
    <w:hidden/>
    <w:uiPriority w:val="99"/>
    <w:semiHidden/>
    <w:qFormat/>
    <w:rPr>
      <w:kern w:val="2"/>
      <w:sz w:val="24"/>
      <w:szCs w:val="22"/>
    </w:rPr>
  </w:style>
  <w:style w:type="paragraph" w:customStyle="1" w:styleId="affb">
    <w:name w:val="表格一"/>
    <w:basedOn w:val="a"/>
    <w:qFormat/>
    <w:pPr>
      <w:jc w:val="center"/>
    </w:pPr>
    <w:rPr>
      <w:sz w:val="24"/>
      <w:szCs w:val="20"/>
    </w:rPr>
  </w:style>
  <w:style w:type="paragraph" w:customStyle="1" w:styleId="affc">
    <w:name w:val="表格文字"/>
    <w:basedOn w:val="a"/>
    <w:uiPriority w:val="99"/>
    <w:qFormat/>
    <w:pPr>
      <w:jc w:val="center"/>
    </w:pPr>
    <w:rPr>
      <w:color w:val="000000"/>
      <w:kern w:val="0"/>
      <w:szCs w:val="21"/>
      <w:lang w:eastAsia="en-US"/>
    </w:rPr>
  </w:style>
  <w:style w:type="character" w:customStyle="1" w:styleId="2Char">
    <w:name w:val="标题 2 Char"/>
    <w:qFormat/>
    <w:rPr>
      <w:rFonts w:ascii="Arial" w:eastAsia="黑体" w:hAnsi="Arial"/>
      <w:b/>
      <w:bCs/>
      <w:kern w:val="2"/>
      <w:sz w:val="32"/>
      <w:szCs w:val="32"/>
      <w:lang w:val="en-US" w:eastAsia="zh-CN" w:bidi="ar-SA"/>
    </w:rPr>
  </w:style>
  <w:style w:type="character" w:customStyle="1" w:styleId="Char1">
    <w:name w:val="文本正文 Char"/>
    <w:link w:val="affd"/>
    <w:qFormat/>
    <w:rPr>
      <w:kern w:val="2"/>
      <w:sz w:val="24"/>
      <w:szCs w:val="24"/>
    </w:rPr>
  </w:style>
  <w:style w:type="paragraph" w:customStyle="1" w:styleId="affd">
    <w:name w:val="文本正文"/>
    <w:basedOn w:val="a"/>
    <w:link w:val="Char1"/>
    <w:qFormat/>
    <w:pPr>
      <w:spacing w:line="360" w:lineRule="auto"/>
      <w:ind w:firstLineChars="200" w:firstLine="480"/>
    </w:pPr>
    <w:rPr>
      <w:sz w:val="24"/>
    </w:rPr>
  </w:style>
  <w:style w:type="character" w:customStyle="1" w:styleId="11">
    <w:name w:val="纯文本 字符1"/>
    <w:link w:val="aa"/>
    <w:qFormat/>
    <w:rPr>
      <w:rFonts w:ascii="宋体" w:hAnsi="Courier New"/>
      <w:kern w:val="2"/>
      <w:sz w:val="21"/>
    </w:rPr>
  </w:style>
  <w:style w:type="character" w:customStyle="1" w:styleId="postbody1">
    <w:name w:val="postbody1"/>
    <w:qFormat/>
    <w:rPr>
      <w:sz w:val="21"/>
      <w:szCs w:val="21"/>
    </w:rPr>
  </w:style>
  <w:style w:type="paragraph" w:customStyle="1" w:styleId="affe">
    <w:name w:val="正文首行"/>
    <w:basedOn w:val="a3"/>
    <w:qFormat/>
    <w:pPr>
      <w:spacing w:line="440" w:lineRule="exact"/>
      <w:ind w:firstLine="1440"/>
    </w:pPr>
    <w:rPr>
      <w:sz w:val="24"/>
      <w:szCs w:val="20"/>
      <w:lang w:val="en-US" w:eastAsia="zh-CN"/>
    </w:rPr>
  </w:style>
  <w:style w:type="table" w:customStyle="1" w:styleId="110">
    <w:name w:val="网格型1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标题 字符"/>
    <w:link w:val="af4"/>
    <w:rPr>
      <w:rFonts w:ascii="Calibri Light" w:hAnsi="Calibri Light"/>
      <w:b/>
      <w:sz w:val="32"/>
    </w:rPr>
  </w:style>
  <w:style w:type="character" w:customStyle="1" w:styleId="1c">
    <w:name w:val="标题 字符1"/>
    <w:basedOn w:val="a0"/>
    <w:uiPriority w:val="10"/>
    <w:rPr>
      <w:rFonts w:asciiTheme="majorHAnsi" w:eastAsiaTheme="majorEastAsia" w:hAnsiTheme="majorHAnsi" w:cstheme="majorBidi"/>
      <w:b/>
      <w:bCs/>
      <w:kern w:val="2"/>
      <w:sz w:val="32"/>
      <w:szCs w:val="32"/>
    </w:rPr>
  </w:style>
  <w:style w:type="character" w:customStyle="1" w:styleId="14">
    <w:name w:val="副标题 字符1"/>
    <w:basedOn w:val="a0"/>
    <w:link w:val="af1"/>
    <w:rPr>
      <w:rFonts w:asciiTheme="minorHAnsi" w:eastAsiaTheme="minorEastAsia" w:hAnsiTheme="minorHAnsi" w:cstheme="minorBidi"/>
      <w:b/>
      <w:bCs/>
      <w:kern w:val="28"/>
      <w:sz w:val="32"/>
      <w:szCs w:val="32"/>
    </w:rPr>
  </w:style>
  <w:style w:type="paragraph" w:customStyle="1" w:styleId="TableParagraph">
    <w:name w:val="Table Paragraph"/>
    <w:basedOn w:val="a"/>
    <w:uiPriority w:val="1"/>
    <w:qFormat/>
    <w:pPr>
      <w:jc w:val="center"/>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261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9.wmf"/><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image" Target="media/image11.png"/><Relationship Id="rId10" Type="http://schemas.openxmlformats.org/officeDocument/2006/relationships/footer" Target="footer2.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fontTable" Target="fontTable.xml"/><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6A0153-4B46-46FF-A284-0055066D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1</TotalTime>
  <Pages>50</Pages>
  <Words>23980</Words>
  <Characters>10877</Characters>
  <Application>Microsoft Office Word</Application>
  <DocSecurity>0</DocSecurity>
  <Lines>90</Lines>
  <Paragraphs>69</Paragraphs>
  <ScaleCrop>false</ScaleCrop>
  <Company>微软中国</Company>
  <LinksUpToDate>false</LinksUpToDate>
  <CharactersWithSpaces>34788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lhj</dc:creator>
  <cp:keywords/>
  <dc:description/>
  <cp:lastModifiedBy>轻歌慢舞 谢芳华</cp:lastModifiedBy>
  <cp:revision>3</cp:revision>
  <cp:lastPrinted>2020-12-29T02:43:00Z</cp:lastPrinted>
  <dcterms:created xsi:type="dcterms:W3CDTF">2021-03-30T07:54:00Z</dcterms:created>
  <dcterms:modified xsi:type="dcterms:W3CDTF">2021-03-30T08:11:00Z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